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77" w:rsidRPr="003A28BB" w:rsidRDefault="005F1077" w:rsidP="003A2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8BB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РЕГЛАМЕНТОВ</w:t>
      </w:r>
    </w:p>
    <w:p w:rsidR="005F1077" w:rsidRDefault="005F1077" w:rsidP="003A2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8BB">
        <w:rPr>
          <w:rFonts w:ascii="Times New Roman" w:hAnsi="Times New Roman" w:cs="Times New Roman"/>
          <w:b/>
          <w:bCs/>
          <w:sz w:val="24"/>
          <w:szCs w:val="24"/>
        </w:rPr>
        <w:t>МИНИСТЕРСТВА ПРИРОДНЫХ РЕСУРСОВ И ЭКОЛОГИИ</w:t>
      </w:r>
    </w:p>
    <w:p w:rsidR="005F1077" w:rsidRPr="003A28BB" w:rsidRDefault="005F1077" w:rsidP="003A2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8BB">
        <w:rPr>
          <w:rFonts w:ascii="Times New Roman" w:hAnsi="Times New Roman" w:cs="Times New Roman"/>
          <w:b/>
          <w:bCs/>
          <w:sz w:val="24"/>
          <w:szCs w:val="24"/>
        </w:rPr>
        <w:t>РЕСПУБЛИКИ ДАГЕСТАН</w:t>
      </w:r>
    </w:p>
    <w:p w:rsidR="005F1077" w:rsidRPr="003A28BB" w:rsidRDefault="005F1077" w:rsidP="003A28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077" w:rsidRDefault="005F107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8329"/>
      </w:tblGrid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24.10.2012 N 314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29.09.2016)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выдаче и аннулированию охотничьих билетов единого федерального образца"</w:t>
            </w:r>
            <w:r w:rsidRPr="00841E9F">
              <w:t xml:space="preserve"> </w:t>
            </w:r>
            <w:hyperlink r:id="rId5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24.10.2012 N 314 (ред. от 29.09.2016) 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выдаче и аннулированию охотничьих билетов единого федерального образца" {КонсультантПлюс}</w:t>
              </w:r>
            </w:hyperlink>
          </w:p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24.10.2012 N 318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17.11.2016)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по предоставлению Министерством природных ресурсов и экологии Республики Дагестан государственной услуги по выдаче разрешений на добычу охотничьих ресурсов в целях любительской и спортивной охоты, за исключением охотничьих ресурсов, находящихся на особо охраняемых природных территориях федерального значения"</w:t>
            </w:r>
            <w:r w:rsidRPr="00841E9F">
              <w:t xml:space="preserve"> </w:t>
            </w:r>
            <w:hyperlink r:id="rId6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24.10.2012 N 318 (ред. от 17.11.2016) "Об утверждении Административного регламента по предоставлению Министерством природных ресурсов и экологии Республики Дагестан государственной услуги по выдаче разрешений на добычу охотничьих ресурсов в целях любительской и спортивной охоты, за исключением охотничьих ресурсов, находящихся на особо охраняемых природных территориях федерального значения" {КонсультантПлюс}</w:t>
              </w:r>
            </w:hyperlink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24.10.2012 N 315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17.11.2016)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по предоставлению Министерством природных ресурсов и экологии Республики Дагестан государственной услуги по выдаче разрешений на добычу охотничьих ресурсов в целях регулирования их численности, за исключением охотничьих ресурсов, находящихся на особо охраняемых природных территориях федерального значения"</w:t>
            </w:r>
            <w:r w:rsidRPr="00841E9F">
              <w:t xml:space="preserve"> </w:t>
            </w:r>
            <w:hyperlink r:id="rId7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24.10.2012 N 315 (ред. от 17.11.2016) "Об утверждении Административного регламента по предоставлению Министерством природных ресурсов и экологии Республики Дагестан государственной услуги по выдаче разрешений на добычу охотничьих ресурсов в целях регулирования их численности, за исключением охотничьих ресурсов, находящихся на особо охраняемых природных территориях федерального значения" {КонсультантПлюс}</w:t>
              </w:r>
            </w:hyperlink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24.10.2012 N 312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19.04.2016)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недр, содержащих месторождения общераспространенных полезных ископаемых, участках недр местного значения, а также об участках недр местного значения, используемых для целей строительства и эксплуатации подземных сооружений, не связанных с добычей полезных ископаемых";</w:t>
            </w:r>
            <w:r w:rsidRPr="00841E9F">
              <w:t xml:space="preserve"> </w:t>
            </w:r>
            <w:hyperlink r:id="rId8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24.10.2012 N 312 (ред. от 19.04.2016) 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недр, содержащих месторождения общераспространенных полезных ископаемых, участках недр местного значения, а также об участках недр местного значения, используемых для целей строительства и эксплуатации подземных сооружений, не связанных с добычей полезных ископаемых" {КонсультантПлюс}</w:t>
              </w:r>
            </w:hyperlink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12.11.2015 N 718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27.02.2018)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"Предоставление права пользования участками недр местного значения";</w:t>
            </w:r>
            <w:r w:rsidRPr="00841E9F">
              <w:t xml:space="preserve"> </w:t>
            </w:r>
            <w:hyperlink r:id="rId9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12.11.2015 N 718 (ред. от 27.02.2018) 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"Предоставление права пользования участками недр местного значения" {КонсультантПлюс}</w:t>
              </w:r>
            </w:hyperlink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24.10.2012 N 317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19.04.2016)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организации системы экологического образования и просвещения"</w:t>
            </w:r>
            <w:r w:rsidRPr="00841E9F">
              <w:t xml:space="preserve"> </w:t>
            </w:r>
            <w:hyperlink r:id="rId10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24.10.2012 N 317 (ред. от 19.04.2016) 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организации системы экологического образования и просвещения" {КонсультантПлюс}</w:t>
              </w:r>
            </w:hyperlink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24.10.2012 N 308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17.11.2016)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обитания";</w:t>
            </w:r>
            <w:r w:rsidRPr="00841E9F">
              <w:t xml:space="preserve"> </w:t>
            </w:r>
            <w:hyperlink r:id="rId11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24.10.2012 N 308 (ред. от 17.11.2016) 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выдаче разрешений на содержание и разведение охотничьих ресурсов в полувольных условиях и искусственно созданной среде обитания" {КонсультантПлюс}</w:t>
              </w:r>
            </w:hyperlink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24.10.2012 N 320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17.11.2016)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выдаче разрешений на добычу объектов животного мира, не отнесенных к охотничьим ресурсам и водным биологическим ресурсам и не принадлежащих к видам, занесенным в Красные книги Российской Федерации и Республики Дагестан, на территории Республики Дагестан, за исключением особо охраняемых природных территорий федерального значения";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24.10.2012 N 320 (ред. от 17.11.2016) 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выдаче разрешений на добычу объектов животного мира, не отнесенных к охотничьим ресурсам и водным биологическим ресурсам и не принадлежащих к видам, занесенным в Красные книги Российской Федерации и Республики Дагестан, на территории Республики Дагестан, за исключением особо охраняемых природных территорий федерального значения" {КонсультантПлюс}</w:t>
              </w:r>
            </w:hyperlink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24.06.2013 N 121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18.04.2018)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выдаче разрешений на выбросы вредных (загрязняющих) веществ в атмосферный воздух стационарным источником"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24.06.2013 N 121 (ред. от 18.04.2018) "Об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выдаче разрешений на выбросы вредных (загрязняющих) веществ в атмосферный воздух стационарным источником" {КонсультантПлюс}</w:t>
              </w:r>
            </w:hyperlink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26.10.2015 N 678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19.04.2016)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выдаче разрешений на проведение внутрихозяйственных работ, связанных с нарушением почвенного покрова земель на территории Республики Дагестан"</w:t>
            </w:r>
            <w:r w:rsidRPr="00841E9F">
              <w:t xml:space="preserve"> </w:t>
            </w:r>
            <w:hyperlink r:id="rId14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26.10.2015 N 678 (ред. от 19.04.2016) "Об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выдаче разрешений на проведение внутрихозяйственных работ, связанных с нарушением почвенного покрова земель на территории Республики Дагестан" {КонсультантПлюс}</w:t>
              </w:r>
            </w:hyperlink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19.02.2016 N 71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11.09.2018)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размещение"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19.02.2016 N 71 (ред. от 11.09.2018) "Об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размещение" {КонсультантПлюс}</w:t>
              </w:r>
            </w:hyperlink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09.12.2015 N 759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19.04.2016)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заключению охотхозяйственных соглашений (в том числе по организации и проведению аукционов на право заключения таких соглашений,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 и Красную книгу Республики Дагестан)"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09.12.2015 N 759 (ред. от 19.04.2016) "Об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заключению охотхозяйственных соглашений (в том числе по организации и проведению аукционов на право заключения таких соглашений,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 и Красную книгу Республики Дагестан)" {КонсультантПлюс}</w:t>
              </w:r>
            </w:hyperlink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22.11.2016 N 445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выдаче разрешения на строительство объекта капитального строительства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ведении Министерства природных ресурсов и экологии РД"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22.11.2016 N 445 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выдаче разрешения на строительство объекта капитального строительства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ведении Министерства природных ресурсов и экологии РД" {КонсультантПлюс}</w:t>
              </w:r>
            </w:hyperlink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22.11.2016 N 444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выдаче разрешения на ввод объекта капитального строительства в эксплуатацию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ведении Министерства природных ресурсов и экологии РД";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22.11.2016 N 444 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выдаче разрешения на ввод объекта капитального строительства в эксплуатацию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ведении Министерства природных ресурсов и экологии РД" {КонсультантПлюс}</w:t>
              </w:r>
            </w:hyperlink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21.05.2018 N 123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по предоставлению государственной услуги "Предоставление субсидий из республиканского бюджета Республики Дагестан юридическим лицам и индивидуальным предпринимателям на поддержку рыбной отрасли"</w:t>
            </w:r>
            <w:r w:rsidRPr="00841E9F">
              <w:t xml:space="preserve"> </w:t>
            </w:r>
            <w:hyperlink r:id="rId19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21.05.2018 N 123 "Об утверждении Административного регламента по предоставлению государственной услуги "Предоставление субсидий из республиканского бюджета Республики Дагестан юридическим лицам и индивидуальным предпринимателям на поддержку рыбной отрасли" {КонсультантПлюс}</w:t>
              </w:r>
            </w:hyperlink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14.09.2015 N 603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19.04.2016)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предоставлению в пользование геологической информации о недрах, полученной в результате государственного геологического изучения недр ГКУ РД "Центр охраны окружающей среды и ведения территориального фонда геологической информации Республики Дагестан".</w:t>
            </w:r>
            <w:r w:rsidRPr="00841E9F">
              <w:t xml:space="preserve"> </w:t>
            </w:r>
            <w:hyperlink r:id="rId20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14.09.2015 N 603 (ред. от 19.04.2016) 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предоставлению в пользование геологической информации о недрах, полученной в результате государственного геологического изучения недр ГКУ РД "Центр охраны окружающей среды и ведения территориального фонда геологической информации Республики Дагестан" {КонсультантПлюс}</w:t>
              </w:r>
            </w:hyperlink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11.09.2018 N 227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осуществления регионального государственного экологического надзора и о внесении изменений в Порядок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обследований, утвержденный приказом Министерства природных ресурсов и экологии Республики Дагестан от 20 октября 2015 года N 667"</w:t>
            </w:r>
            <w:r w:rsidRPr="00841E9F">
              <w:t xml:space="preserve"> </w:t>
            </w:r>
            <w:hyperlink r:id="rId21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11.09.2018 N 227 "Об утверждении Административного регламента осуществления регионального государственного экологического надзора и о внесении изменений в Порядок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обследований, утвержденный приказом Министерства природных ресурсов и экологии Республики Дагестан от 20 октября 2015 года N 667" {КонсультантПлюс}</w:t>
              </w:r>
            </w:hyperlink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24.10.2012 N 316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19.04.2016)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обеспечению населения информацией о состоянии окружающей среды на территории Республики Дагестан"</w:t>
            </w:r>
            <w:r w:rsidRPr="00841E9F">
              <w:t xml:space="preserve"> </w:t>
            </w:r>
            <w:hyperlink r:id="rId22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24.10.2012 N 316 (ред. от 19.04.2016) "Об утверждении Административного регламента Министерства природных ресурсов и экологии Республики Дагестан по предоставлению государственной услуги по обеспечению населения информацией о состоянии окружающей среды на территории Республики Дагестан" {КонсультантПлюс}</w:t>
              </w:r>
            </w:hyperlink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77" w:rsidRPr="00841E9F">
        <w:tc>
          <w:tcPr>
            <w:tcW w:w="522" w:type="dxa"/>
          </w:tcPr>
          <w:p w:rsidR="005F1077" w:rsidRPr="00841E9F" w:rsidRDefault="005F1077" w:rsidP="00841E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29" w:type="dxa"/>
          </w:tcPr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Приказ Минприроды РД от 24.10.2012 N 311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(ред. от 01.03.2018)</w:t>
            </w:r>
          </w:p>
          <w:p w:rsidR="005F1077" w:rsidRPr="00841E9F" w:rsidRDefault="005F1077" w:rsidP="00841E9F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9F">
              <w:rPr>
                <w:rFonts w:ascii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природных ресурсов и экологии РД по исполнению государственной функции по организации и проведению государственной экологической экспертизы"</w:t>
            </w:r>
            <w:r w:rsidRPr="00841E9F">
              <w:t xml:space="preserve"> </w:t>
            </w:r>
            <w:hyperlink r:id="rId23" w:tooltip="Ссылка на КонсультантПлюс" w:history="1">
              <w:r w:rsidRPr="00841E9F">
                <w:rPr>
                  <w:rStyle w:val="Hyperlink"/>
                  <w:i/>
                  <w:iCs/>
                </w:rPr>
                <w:t>Приказ Минприроды РД от 24.10.2012 N 311 (ред. от 01.03.2018) "Об утверждении Административного регламента Министерства природных ресурсов и экологии РД по исполнению государственной функции по организации и проведению государственной экологической экспертизы" {КонсультантПлюс}</w:t>
              </w:r>
            </w:hyperlink>
          </w:p>
        </w:tc>
      </w:tr>
    </w:tbl>
    <w:p w:rsidR="005F1077" w:rsidRDefault="005F1077" w:rsidP="00386DFB">
      <w:pPr>
        <w:pStyle w:val="ListParagraph"/>
      </w:pPr>
    </w:p>
    <w:sectPr w:rsidR="005F1077" w:rsidSect="0070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7B03"/>
    <w:multiLevelType w:val="hybridMultilevel"/>
    <w:tmpl w:val="AB52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579F3"/>
    <w:multiLevelType w:val="hybridMultilevel"/>
    <w:tmpl w:val="C504D176"/>
    <w:lvl w:ilvl="0" w:tplc="97D8B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DFB"/>
    <w:rsid w:val="0004222E"/>
    <w:rsid w:val="0007259D"/>
    <w:rsid w:val="00077A7A"/>
    <w:rsid w:val="001642D0"/>
    <w:rsid w:val="002F7742"/>
    <w:rsid w:val="00386DFB"/>
    <w:rsid w:val="003A28BB"/>
    <w:rsid w:val="003F54EC"/>
    <w:rsid w:val="00561D8B"/>
    <w:rsid w:val="005A1D88"/>
    <w:rsid w:val="005F1077"/>
    <w:rsid w:val="006609D5"/>
    <w:rsid w:val="00704639"/>
    <w:rsid w:val="00806830"/>
    <w:rsid w:val="00841E9F"/>
    <w:rsid w:val="00876A63"/>
    <w:rsid w:val="008D2A07"/>
    <w:rsid w:val="009B398D"/>
    <w:rsid w:val="00A50378"/>
    <w:rsid w:val="00A76125"/>
    <w:rsid w:val="00AD30B4"/>
    <w:rsid w:val="00B50FB8"/>
    <w:rsid w:val="00B86CEE"/>
    <w:rsid w:val="00D92CEF"/>
    <w:rsid w:val="00EA19F1"/>
    <w:rsid w:val="00EE75D0"/>
    <w:rsid w:val="00F01FD2"/>
    <w:rsid w:val="00FA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6DFB"/>
    <w:pPr>
      <w:ind w:left="720"/>
    </w:pPr>
  </w:style>
  <w:style w:type="table" w:styleId="TableGrid">
    <w:name w:val="Table Grid"/>
    <w:basedOn w:val="TableNormal"/>
    <w:uiPriority w:val="99"/>
    <w:rsid w:val="00386DF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164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E0190001A9688F012401C267831AE44F20A601564220161BEA0B43EBF54A2065241C354E69E94D29A79AF6E63B4F582C2BA1108CC711284A0BCCEAB1E09T2FBI" TargetMode="External"/><Relationship Id="rId13" Type="http://schemas.openxmlformats.org/officeDocument/2006/relationships/hyperlink" Target="consultantplus://offline/ref=A4847B104EA689810AEA25018B43B44A271AEE8A3D0081679E30FB75A0A1986351D05502DA49F1EA2D162BE9E18917DFD4125F02678CC21E9D21DBB6DC3D34JCH4I" TargetMode="External"/><Relationship Id="rId18" Type="http://schemas.openxmlformats.org/officeDocument/2006/relationships/hyperlink" Target="consultantplus://offline/ref=80B116A82E61CB950D0FC6134601A6862A93B73ED6DE4F6DDF3E0E9712EA0FD0A74EDDEE9CB69C6BA2ABFE0A52202666977C4117BE42599D86B1C824B5160Fx4J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A8E804549D4E2C7E00D8A88B787D46D89A0C43F86F441242C128B0BDF113C85EA14A8268055336398A8B2E0F3B7E65684A179798574FA1017F1BN2LEI" TargetMode="External"/><Relationship Id="rId7" Type="http://schemas.openxmlformats.org/officeDocument/2006/relationships/hyperlink" Target="consultantplus://offline/ref=6262B0D23DCEF2ABAD48361015E2671B4903204559CCFBA7DD1A8664B662C840C04321B158CFF7613EBA7D218D3F27B53A70DFB19B2F670078BC4C47D9BDBE58E2I" TargetMode="External"/><Relationship Id="rId12" Type="http://schemas.openxmlformats.org/officeDocument/2006/relationships/hyperlink" Target="consultantplus://offline/ref=A580947FA91512F3B88F18F1FD0D978A44D73CDFC49B4F43E194A29EEE48318D83786534F88243FE5F8A5E927D0D5110AA6E3DB16D80D101DA5CA1AEFE45CBv4GFI" TargetMode="External"/><Relationship Id="rId17" Type="http://schemas.openxmlformats.org/officeDocument/2006/relationships/hyperlink" Target="consultantplus://offline/ref=1CCC3FB30EAEFD0105182C0B6490C3C6DA0C29FA3EFECEF731139DB608DC28F82EC53D769EA5E70E3B62C27F81D35504975EA24557477B40A095762FE49AF6C8J7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E0E7362A45C4433E4F05DD19528134C07766E8191A405720E89130EF5A5BBEF8FE223069D1B56657F069942AF7B6953A8F55B8BA46936AD05DE8C33F1C63k9IBI" TargetMode="External"/><Relationship Id="rId20" Type="http://schemas.openxmlformats.org/officeDocument/2006/relationships/hyperlink" Target="consultantplus://offline/ref=095BF710D703B322B76B7C757D0EB00FACDC4C6E0BD321F892AC58C3B1E6829B5A7A37DFC49719BD39C7C8F8334F2275FF7FA4660501934630BB4A24F3DB3Bx7K8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C2CE31371D900D2AC9213F32D7615510845595F48DDB4BB3ED2450D842274F4884452C50507C53A128C91B54A3B90F0F407AD657A89E787BB108F441531FZ3E2I" TargetMode="External"/><Relationship Id="rId11" Type="http://schemas.openxmlformats.org/officeDocument/2006/relationships/hyperlink" Target="consultantplus://offline/ref=750EB5967675C3E81897C40B103C2739508174609D352E7172C42B3F403D8275961E9BB6841EC54C180AFB37137928C1BCE53BC204BBE0FB228B8FA9EFDC29Z1G1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BD5DEE60E2E647DD92E198A356E7895229654E6D082FD0A975AE070B5B086D5F31296C4BCF68888BBB165683BEF96D826C4355DE9D47EAC7E41CFFE9E45E9u9D3I" TargetMode="External"/><Relationship Id="rId15" Type="http://schemas.openxmlformats.org/officeDocument/2006/relationships/hyperlink" Target="consultantplus://offline/ref=7541C03C51849559F033158CEAC6AE30BCA7E4EED61045D4BEBF2CC5AC86C3001AF9E01BB3A519D573DB6587223A02311B7B6E74C92FFDF4616F4029H6I" TargetMode="External"/><Relationship Id="rId23" Type="http://schemas.openxmlformats.org/officeDocument/2006/relationships/hyperlink" Target="consultantplus://offline/ref=5BD61D617880C48B198471C06B588A44FA77B5F27138FF2D3D3AC949FF3B8270E09194AF4BBF557266B06F34C1DE412D8679A1603C334A02D7F075796C7E67f1M9I" TargetMode="External"/><Relationship Id="rId10" Type="http://schemas.openxmlformats.org/officeDocument/2006/relationships/hyperlink" Target="consultantplus://offline/ref=2953C15E5D8BDEBD2D52CE68525AAAB556060763823E902847F9B0223432A0C5157F29989926819FE29025765D76B9AB8286744362A3DC86459B15BA0DEE46E4GBI" TargetMode="External"/><Relationship Id="rId19" Type="http://schemas.openxmlformats.org/officeDocument/2006/relationships/hyperlink" Target="consultantplus://offline/ref=ACF5516FB3E59EAB4755B2AD6E0BB70F18FFC5419D565A3820A04E8A6B3548EFB63F092131F4EF7B64669D30784BF49DDBFD22468F1013269D7746c6K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ABF691D048452EA6A1310D4C550F0031F69F3B11C85C32D99176AFC3AFBD6AB731418B816A3BAEEA8BC0282A7DD55378A0B299BDB81C8619C67206BA969Br8F2I" TargetMode="External"/><Relationship Id="rId14" Type="http://schemas.openxmlformats.org/officeDocument/2006/relationships/hyperlink" Target="consultantplus://offline/ref=BC8E6464D44221DD91942AC1A586EB66285332290C7CD85772EBDA1143E5ED1357E5D9E200633355F45D300C33587C9F1BE77A13F809F361BAAC60g7HDI" TargetMode="External"/><Relationship Id="rId22" Type="http://schemas.openxmlformats.org/officeDocument/2006/relationships/hyperlink" Target="consultantplus://offline/ref=8AC0BD87BAE8065E7310721D5650A427A4E8E024A6EDB6D42FF3920890F1722461D5F92320232782EBE2CCD836D43935DD87C5EC920986813DF4A1n7L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3010</Words>
  <Characters>17162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АДМИНИСТРАТИВНЫХ РЕГЛАМЕНТОВ</dc:title>
  <dc:subject/>
  <dc:creator>HP</dc:creator>
  <cp:keywords/>
  <dc:description/>
  <cp:lastModifiedBy>Марина</cp:lastModifiedBy>
  <cp:revision>2</cp:revision>
  <dcterms:created xsi:type="dcterms:W3CDTF">2018-11-21T08:43:00Z</dcterms:created>
  <dcterms:modified xsi:type="dcterms:W3CDTF">2018-11-21T08:43:00Z</dcterms:modified>
</cp:coreProperties>
</file>