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AD" w:rsidRDefault="00D1030E" w:rsidP="00AA4C60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72A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A4C60" w:rsidRDefault="006F3F41" w:rsidP="00AA4C60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D1850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CD1850">
        <w:rPr>
          <w:rFonts w:ascii="Times New Roman" w:hAnsi="Times New Roman" w:cs="Times New Roman"/>
          <w:b/>
          <w:sz w:val="28"/>
          <w:szCs w:val="28"/>
        </w:rPr>
        <w:t>а</w:t>
      </w:r>
      <w:r w:rsidR="00AA4C60">
        <w:rPr>
          <w:rFonts w:ascii="Times New Roman" w:hAnsi="Times New Roman" w:cs="Times New Roman"/>
          <w:b/>
          <w:sz w:val="28"/>
          <w:szCs w:val="28"/>
        </w:rPr>
        <w:t xml:space="preserve"> Минприроды РД </w:t>
      </w:r>
    </w:p>
    <w:p w:rsidR="00AA4C60" w:rsidRDefault="00AA4C60" w:rsidP="00AA4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CD185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Минприроды РД от 2 сентября 2019 года № 168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4C60" w:rsidRDefault="00AA4C60" w:rsidP="00AA4C6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2D1525" w:rsidRDefault="009219CB" w:rsidP="00FF6F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5B76" w:rsidRPr="00BD4BC4">
        <w:rPr>
          <w:rFonts w:ascii="Times New Roman" w:hAnsi="Times New Roman" w:cs="Times New Roman"/>
          <w:sz w:val="28"/>
          <w:szCs w:val="28"/>
        </w:rPr>
        <w:t>риказ Ми</w:t>
      </w:r>
      <w:r w:rsidR="004513AA" w:rsidRPr="00BD4BC4">
        <w:rPr>
          <w:rFonts w:ascii="Times New Roman" w:hAnsi="Times New Roman" w:cs="Times New Roman"/>
          <w:sz w:val="28"/>
          <w:szCs w:val="28"/>
        </w:rPr>
        <w:t xml:space="preserve">нистерства природных ресурсов и </w:t>
      </w:r>
      <w:r w:rsidR="003643B8" w:rsidRPr="00BD4BC4">
        <w:rPr>
          <w:rFonts w:ascii="Times New Roman" w:hAnsi="Times New Roman" w:cs="Times New Roman"/>
          <w:sz w:val="28"/>
          <w:szCs w:val="28"/>
        </w:rPr>
        <w:t>экологии Республики</w:t>
      </w:r>
      <w:r w:rsidR="004513AA" w:rsidRPr="00BD4BC4">
        <w:rPr>
          <w:rFonts w:ascii="Times New Roman" w:hAnsi="Times New Roman" w:cs="Times New Roman"/>
          <w:sz w:val="28"/>
          <w:szCs w:val="28"/>
        </w:rPr>
        <w:t xml:space="preserve"> </w:t>
      </w:r>
      <w:r w:rsidR="003643B8" w:rsidRPr="00BD4BC4">
        <w:rPr>
          <w:rFonts w:ascii="Times New Roman" w:hAnsi="Times New Roman" w:cs="Times New Roman"/>
          <w:sz w:val="28"/>
          <w:szCs w:val="28"/>
        </w:rPr>
        <w:t>Дагестан «</w:t>
      </w:r>
      <w:r w:rsidR="004513AA" w:rsidRPr="00BD4BC4">
        <w:rPr>
          <w:rFonts w:ascii="Times New Roman" w:hAnsi="Times New Roman" w:cs="Times New Roman"/>
          <w:sz w:val="28"/>
          <w:szCs w:val="28"/>
        </w:rPr>
        <w:t>Об утверждении Порядка деятельности комиссии по определению границ рыболовных участков на территории Республики Дагестан</w:t>
      </w:r>
      <w:r w:rsidR="009C4853" w:rsidRPr="00BD4BC4">
        <w:rPr>
          <w:rFonts w:ascii="Times New Roman" w:hAnsi="Times New Roman" w:cs="Times New Roman"/>
          <w:sz w:val="28"/>
          <w:szCs w:val="28"/>
        </w:rPr>
        <w:t xml:space="preserve">» </w:t>
      </w:r>
      <w:r w:rsidR="006A5B76" w:rsidRPr="00BD4BC4">
        <w:rPr>
          <w:rFonts w:ascii="Times New Roman" w:hAnsi="Times New Roman" w:cs="Times New Roman"/>
          <w:sz w:val="28"/>
          <w:szCs w:val="28"/>
        </w:rPr>
        <w:t>(далее - Пр</w:t>
      </w:r>
      <w:r w:rsidR="00A72838">
        <w:rPr>
          <w:rFonts w:ascii="Times New Roman" w:hAnsi="Times New Roman" w:cs="Times New Roman"/>
          <w:sz w:val="28"/>
          <w:szCs w:val="28"/>
        </w:rPr>
        <w:t>иказ</w:t>
      </w:r>
      <w:r w:rsidR="006A5B76" w:rsidRPr="00BD4BC4">
        <w:rPr>
          <w:rFonts w:ascii="Times New Roman" w:hAnsi="Times New Roman" w:cs="Times New Roman"/>
          <w:sz w:val="28"/>
          <w:szCs w:val="28"/>
        </w:rPr>
        <w:t xml:space="preserve">), </w:t>
      </w:r>
      <w:r w:rsidR="00393A30">
        <w:rPr>
          <w:rFonts w:ascii="Times New Roman" w:hAnsi="Times New Roman" w:cs="Times New Roman"/>
          <w:sz w:val="28"/>
          <w:szCs w:val="28"/>
        </w:rPr>
        <w:t>б</w:t>
      </w:r>
      <w:r w:rsidR="00C747F9">
        <w:rPr>
          <w:rFonts w:ascii="Times New Roman" w:hAnsi="Times New Roman" w:cs="Times New Roman"/>
          <w:sz w:val="28"/>
          <w:szCs w:val="28"/>
        </w:rPr>
        <w:t>ы</w:t>
      </w:r>
      <w:r w:rsidR="00393A30">
        <w:rPr>
          <w:rFonts w:ascii="Times New Roman" w:hAnsi="Times New Roman" w:cs="Times New Roman"/>
          <w:sz w:val="28"/>
          <w:szCs w:val="28"/>
        </w:rPr>
        <w:t xml:space="preserve">л </w:t>
      </w:r>
      <w:r w:rsidR="008D6642" w:rsidRPr="00BD4BC4">
        <w:rPr>
          <w:rFonts w:ascii="Times New Roman" w:eastAsia="Times New Roman" w:hAnsi="Times New Roman" w:cs="Times New Roman"/>
          <w:sz w:val="28"/>
          <w:szCs w:val="28"/>
        </w:rPr>
        <w:t>подготовлен</w:t>
      </w:r>
      <w:r w:rsidR="00A96871" w:rsidRPr="00BD4BC4">
        <w:rPr>
          <w:rFonts w:ascii="Times New Roman" w:eastAsia="Times New Roman" w:hAnsi="Times New Roman" w:cs="Times New Roman"/>
          <w:sz w:val="28"/>
          <w:szCs w:val="28"/>
        </w:rPr>
        <w:t xml:space="preserve"> в целях определения границ рыболовных участков в Республике Дагестан, а также в соответствии с </w:t>
      </w:r>
      <w:r w:rsidR="004513AA" w:rsidRPr="00BD4BC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643B8" w:rsidRPr="00BD4BC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513AA" w:rsidRPr="00BD4BC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«Об утверждении Правил определения границ рыболовных участ</w:t>
      </w:r>
      <w:r w:rsidR="00A96871" w:rsidRPr="00BD4BC4">
        <w:rPr>
          <w:rFonts w:ascii="Times New Roman" w:eastAsia="Times New Roman" w:hAnsi="Times New Roman" w:cs="Times New Roman"/>
          <w:sz w:val="28"/>
          <w:szCs w:val="28"/>
        </w:rPr>
        <w:t>ков» от 14 июня 2018 года № 681</w:t>
      </w:r>
      <w:r w:rsidR="002D1525" w:rsidRPr="00BD4BC4">
        <w:rPr>
          <w:rFonts w:ascii="Times New Roman" w:hAnsi="Times New Roman" w:cs="Times New Roman"/>
          <w:sz w:val="28"/>
          <w:szCs w:val="28"/>
        </w:rPr>
        <w:t xml:space="preserve"> и Приказ</w:t>
      </w:r>
      <w:r w:rsidR="00035EF6">
        <w:rPr>
          <w:rFonts w:ascii="Times New Roman" w:hAnsi="Times New Roman" w:cs="Times New Roman"/>
          <w:sz w:val="28"/>
          <w:szCs w:val="28"/>
        </w:rPr>
        <w:t xml:space="preserve">ом </w:t>
      </w:r>
      <w:r w:rsidR="002D1525" w:rsidRPr="00BD4BC4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от 26.ноября 2018 года № 689  «О согласовании перечней рыболовных участков».</w:t>
      </w:r>
    </w:p>
    <w:p w:rsidR="00CD1850" w:rsidRDefault="005D5380" w:rsidP="00FF6F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«О внесении изменений в Приказ Минприроды РД от    2 сентября 2019 года</w:t>
      </w:r>
      <w:r w:rsidR="00842AF7">
        <w:rPr>
          <w:rFonts w:ascii="Times New Roman" w:hAnsi="Times New Roman" w:cs="Times New Roman"/>
          <w:sz w:val="28"/>
          <w:szCs w:val="28"/>
        </w:rPr>
        <w:t xml:space="preserve"> № 168</w:t>
      </w:r>
      <w:r>
        <w:rPr>
          <w:rFonts w:ascii="Times New Roman" w:hAnsi="Times New Roman" w:cs="Times New Roman"/>
          <w:sz w:val="28"/>
          <w:szCs w:val="28"/>
        </w:rPr>
        <w:t xml:space="preserve">» вносится в целях своевременной актуализации состава комиссии по определению границ рыболовных участков на территории Республики Дагестан. </w:t>
      </w:r>
    </w:p>
    <w:p w:rsidR="00AF1256" w:rsidRPr="00BD4BC4" w:rsidRDefault="00AF1256" w:rsidP="00FF6F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не подлежит согласованию с заинтересованными органами исполнительной власти Республики Дагестан</w:t>
      </w:r>
      <w:r w:rsidR="00975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Приказ не содержит положения межотраслевого значения </w:t>
      </w:r>
      <w:r w:rsidR="0097526D">
        <w:rPr>
          <w:rFonts w:ascii="Times New Roman" w:hAnsi="Times New Roman" w:cs="Times New Roman"/>
          <w:sz w:val="28"/>
          <w:szCs w:val="28"/>
        </w:rPr>
        <w:t>и не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совместную деятельность органов исполнительной власти Республики Дагестан. </w:t>
      </w:r>
    </w:p>
    <w:p w:rsidR="00B90A44" w:rsidRPr="00FC3323" w:rsidRDefault="002D1525" w:rsidP="00FC33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3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6FA5" w:rsidRPr="00FC3323">
        <w:rPr>
          <w:rFonts w:ascii="Times New Roman" w:hAnsi="Times New Roman" w:cs="Times New Roman"/>
          <w:sz w:val="28"/>
          <w:szCs w:val="28"/>
        </w:rPr>
        <w:t xml:space="preserve"> </w:t>
      </w:r>
      <w:r w:rsidR="00776C96" w:rsidRPr="00FC3323">
        <w:rPr>
          <w:rFonts w:ascii="Times New Roman" w:hAnsi="Times New Roman" w:cs="Times New Roman"/>
          <w:sz w:val="28"/>
          <w:szCs w:val="28"/>
        </w:rPr>
        <w:tab/>
      </w:r>
      <w:r w:rsidR="00ED0942" w:rsidRPr="00FC3323">
        <w:rPr>
          <w:rFonts w:ascii="Times New Roman" w:hAnsi="Times New Roman" w:cs="Times New Roman"/>
          <w:sz w:val="28"/>
          <w:szCs w:val="28"/>
        </w:rPr>
        <w:t xml:space="preserve"> </w:t>
      </w:r>
      <w:r w:rsidR="00776C96" w:rsidRPr="00FC3323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Республики Дагестан, проведена антикоррупционная экспертиза проекта приказа</w:t>
      </w:r>
      <w:r w:rsidR="00BD4CAD">
        <w:rPr>
          <w:rFonts w:ascii="Times New Roman" w:hAnsi="Times New Roman" w:cs="Times New Roman"/>
          <w:sz w:val="28"/>
          <w:szCs w:val="28"/>
        </w:rPr>
        <w:t>,</w:t>
      </w:r>
      <w:r w:rsidR="00776C96" w:rsidRPr="00FC3323">
        <w:rPr>
          <w:rFonts w:ascii="Times New Roman" w:hAnsi="Times New Roman" w:cs="Times New Roman"/>
          <w:sz w:val="28"/>
          <w:szCs w:val="28"/>
        </w:rPr>
        <w:t xml:space="preserve"> по результатам которой коррупционные факторы не выявлены.</w:t>
      </w:r>
    </w:p>
    <w:p w:rsidR="008A72AD" w:rsidRPr="00FC3323" w:rsidRDefault="00FF6FA5" w:rsidP="00FC33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33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6C96" w:rsidRPr="00FC3323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170F12" w:rsidRPr="00FC3323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776C96" w:rsidRPr="00FC3323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170F12" w:rsidRPr="00FC3323">
        <w:rPr>
          <w:rFonts w:ascii="Times New Roman" w:hAnsi="Times New Roman" w:cs="Times New Roman"/>
          <w:sz w:val="28"/>
          <w:szCs w:val="28"/>
        </w:rPr>
        <w:t>экспертизы проект</w:t>
      </w:r>
      <w:r w:rsidR="002D4527" w:rsidRPr="00FC3323">
        <w:rPr>
          <w:rFonts w:ascii="Times New Roman" w:hAnsi="Times New Roman" w:cs="Times New Roman"/>
          <w:sz w:val="28"/>
          <w:szCs w:val="28"/>
        </w:rPr>
        <w:t xml:space="preserve"> п</w:t>
      </w:r>
      <w:r w:rsidR="00B90A44" w:rsidRPr="00FC3323">
        <w:rPr>
          <w:rFonts w:ascii="Times New Roman" w:hAnsi="Times New Roman" w:cs="Times New Roman"/>
          <w:sz w:val="28"/>
          <w:szCs w:val="28"/>
        </w:rPr>
        <w:t>риказ</w:t>
      </w:r>
      <w:r w:rsidR="002D4527" w:rsidRPr="00FC3323">
        <w:rPr>
          <w:rFonts w:ascii="Times New Roman" w:hAnsi="Times New Roman" w:cs="Times New Roman"/>
          <w:sz w:val="28"/>
          <w:szCs w:val="28"/>
        </w:rPr>
        <w:t>а</w:t>
      </w:r>
      <w:r w:rsidR="00B90A44" w:rsidRPr="00FC3323">
        <w:rPr>
          <w:rFonts w:ascii="Times New Roman" w:hAnsi="Times New Roman" w:cs="Times New Roman"/>
          <w:sz w:val="28"/>
          <w:szCs w:val="28"/>
        </w:rPr>
        <w:t xml:space="preserve"> </w:t>
      </w:r>
      <w:r w:rsidR="00776C96" w:rsidRPr="00FC3323">
        <w:rPr>
          <w:rFonts w:ascii="Times New Roman" w:hAnsi="Times New Roman" w:cs="Times New Roman"/>
          <w:sz w:val="28"/>
          <w:szCs w:val="28"/>
        </w:rPr>
        <w:t xml:space="preserve">был </w:t>
      </w:r>
      <w:r w:rsidR="00B90A44" w:rsidRPr="00FC3323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776C96" w:rsidRPr="00FC3323">
        <w:rPr>
          <w:rFonts w:ascii="Times New Roman" w:hAnsi="Times New Roman" w:cs="Times New Roman"/>
          <w:sz w:val="28"/>
          <w:szCs w:val="28"/>
        </w:rPr>
        <w:t>на</w:t>
      </w:r>
      <w:r w:rsidR="00B90A44" w:rsidRPr="00FC3323">
        <w:rPr>
          <w:rFonts w:ascii="Times New Roman" w:hAnsi="Times New Roman" w:cs="Times New Roman"/>
          <w:sz w:val="28"/>
          <w:szCs w:val="28"/>
        </w:rPr>
        <w:t xml:space="preserve"> информационно – телекоммуникационной сети «Интернет» на официальном сайте Министерства природных ресурсов и экологии Республики Дагестан   </w:t>
      </w:r>
      <w:hyperlink w:history="1">
        <w:r w:rsidR="00170F12" w:rsidRPr="00FC33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70F12" w:rsidRPr="00FC332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170F12" w:rsidRPr="00FC33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70F12" w:rsidRPr="00FC3323">
          <w:rPr>
            <w:rStyle w:val="a6"/>
            <w:rFonts w:ascii="Times New Roman" w:hAnsi="Times New Roman" w:cs="Times New Roman"/>
            <w:sz w:val="28"/>
            <w:szCs w:val="28"/>
          </w:rPr>
          <w:t xml:space="preserve">. </w:t>
        </w:r>
        <w:r w:rsidR="00170F12" w:rsidRPr="00FC33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mprdag</w:t>
        </w:r>
        <w:r w:rsidR="00170F12" w:rsidRPr="00FC332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70F12" w:rsidRPr="00FC332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70F12" w:rsidRPr="00FC332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170F12" w:rsidRPr="00FC3323">
        <w:rPr>
          <w:rFonts w:ascii="Times New Roman" w:hAnsi="Times New Roman" w:cs="Times New Roman"/>
          <w:sz w:val="28"/>
          <w:szCs w:val="28"/>
        </w:rPr>
        <w:t xml:space="preserve">. </w:t>
      </w:r>
      <w:r w:rsidR="00BD4CAD">
        <w:rPr>
          <w:rFonts w:ascii="Times New Roman" w:hAnsi="Times New Roman" w:cs="Times New Roman"/>
          <w:sz w:val="28"/>
          <w:szCs w:val="28"/>
        </w:rPr>
        <w:t>З</w:t>
      </w:r>
      <w:r w:rsidR="00170F12" w:rsidRPr="00FC3323">
        <w:rPr>
          <w:rFonts w:ascii="Times New Roman" w:hAnsi="Times New Roman" w:cs="Times New Roman"/>
          <w:sz w:val="28"/>
          <w:szCs w:val="28"/>
        </w:rPr>
        <w:t>аключени</w:t>
      </w:r>
      <w:r w:rsidR="00BD4CAD">
        <w:rPr>
          <w:rFonts w:ascii="Times New Roman" w:hAnsi="Times New Roman" w:cs="Times New Roman"/>
          <w:sz w:val="28"/>
          <w:szCs w:val="28"/>
        </w:rPr>
        <w:t>я</w:t>
      </w:r>
      <w:r w:rsidR="00170F12" w:rsidRPr="00FC3323">
        <w:rPr>
          <w:rFonts w:ascii="Times New Roman" w:hAnsi="Times New Roman" w:cs="Times New Roman"/>
          <w:sz w:val="28"/>
          <w:szCs w:val="28"/>
        </w:rPr>
        <w:t xml:space="preserve"> </w:t>
      </w:r>
      <w:r w:rsidR="00BD4CA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70F12" w:rsidRPr="00FC3323">
        <w:rPr>
          <w:rFonts w:ascii="Times New Roman" w:hAnsi="Times New Roman" w:cs="Times New Roman"/>
          <w:sz w:val="28"/>
          <w:szCs w:val="28"/>
        </w:rPr>
        <w:t xml:space="preserve">независимой антикоррупционной </w:t>
      </w:r>
      <w:r w:rsidR="00484E29" w:rsidRPr="00FC3323">
        <w:rPr>
          <w:rFonts w:ascii="Times New Roman" w:hAnsi="Times New Roman" w:cs="Times New Roman"/>
          <w:sz w:val="28"/>
          <w:szCs w:val="28"/>
        </w:rPr>
        <w:t>экспертизы в</w:t>
      </w:r>
      <w:r w:rsidR="00170F12" w:rsidRPr="00FC3323">
        <w:rPr>
          <w:rFonts w:ascii="Times New Roman" w:hAnsi="Times New Roman" w:cs="Times New Roman"/>
          <w:sz w:val="28"/>
          <w:szCs w:val="28"/>
        </w:rPr>
        <w:t xml:space="preserve"> адрес Минприроды РД не поступ</w:t>
      </w:r>
      <w:r w:rsidR="008E6D32">
        <w:rPr>
          <w:rFonts w:ascii="Times New Roman" w:hAnsi="Times New Roman" w:cs="Times New Roman"/>
          <w:sz w:val="28"/>
          <w:szCs w:val="28"/>
        </w:rPr>
        <w:t>и</w:t>
      </w:r>
      <w:r w:rsidR="00170F12" w:rsidRPr="00FC3323">
        <w:rPr>
          <w:rFonts w:ascii="Times New Roman" w:hAnsi="Times New Roman" w:cs="Times New Roman"/>
          <w:sz w:val="28"/>
          <w:szCs w:val="28"/>
        </w:rPr>
        <w:t>ли</w:t>
      </w:r>
      <w:r w:rsidR="00FC3323" w:rsidRPr="00FC3323">
        <w:rPr>
          <w:rFonts w:ascii="Times New Roman" w:hAnsi="Times New Roman" w:cs="Times New Roman"/>
          <w:sz w:val="28"/>
          <w:szCs w:val="28"/>
        </w:rPr>
        <w:t>.</w:t>
      </w:r>
      <w:r w:rsidR="00170F12" w:rsidRPr="00FC3323">
        <w:rPr>
          <w:rFonts w:ascii="Times New Roman" w:hAnsi="Times New Roman" w:cs="Times New Roman"/>
          <w:sz w:val="28"/>
          <w:szCs w:val="28"/>
        </w:rPr>
        <w:t xml:space="preserve"> </w:t>
      </w:r>
      <w:r w:rsidR="008A72AD" w:rsidRPr="00FC33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3FD" w:rsidRPr="00FC3323" w:rsidRDefault="008453FD" w:rsidP="00C1276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23">
        <w:rPr>
          <w:rFonts w:ascii="Times New Roman" w:hAnsi="Times New Roman" w:cs="Times New Roman"/>
          <w:sz w:val="28"/>
          <w:szCs w:val="28"/>
        </w:rPr>
        <w:t>Принятие проекта приказа Министерства природных ресурсов и экологии Республики Дагестан «О</w:t>
      </w:r>
      <w:r w:rsidR="007C5CCD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Минприроды РД от 2 сентября 2019 года</w:t>
      </w:r>
      <w:r w:rsidR="00842AF7">
        <w:rPr>
          <w:rFonts w:ascii="Times New Roman" w:hAnsi="Times New Roman" w:cs="Times New Roman"/>
          <w:sz w:val="28"/>
          <w:szCs w:val="28"/>
        </w:rPr>
        <w:t xml:space="preserve"> № 168</w:t>
      </w:r>
      <w:r w:rsidRPr="00FC3323">
        <w:rPr>
          <w:rFonts w:ascii="Times New Roman" w:hAnsi="Times New Roman" w:cs="Times New Roman"/>
          <w:sz w:val="28"/>
          <w:szCs w:val="28"/>
        </w:rPr>
        <w:t xml:space="preserve">» не повлечёт дополнительные затраты из республиканского бюджета Республики Дагестан. </w:t>
      </w:r>
      <w:r w:rsidRPr="00FC3323">
        <w:rPr>
          <w:rFonts w:ascii="Times New Roman" w:hAnsi="Times New Roman" w:cs="Times New Roman"/>
          <w:sz w:val="28"/>
          <w:szCs w:val="28"/>
        </w:rPr>
        <w:tab/>
      </w:r>
    </w:p>
    <w:p w:rsidR="008453FD" w:rsidRPr="00FC3323" w:rsidRDefault="000E37FD" w:rsidP="00C127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следствии п</w:t>
      </w:r>
      <w:r w:rsidR="008453FD" w:rsidRPr="00FC3323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53FD" w:rsidRPr="00FC332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8011C" w:rsidRPr="00FC3323">
        <w:rPr>
          <w:rFonts w:ascii="Times New Roman" w:hAnsi="Times New Roman" w:cs="Times New Roman"/>
          <w:sz w:val="28"/>
          <w:szCs w:val="28"/>
        </w:rPr>
        <w:t>приказа Министерства природных ресурсов и экологии Республики Дагестан «О</w:t>
      </w:r>
      <w:r w:rsidR="00DB6165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Минприроды РД от 2 сентября 2019 года</w:t>
      </w:r>
      <w:r w:rsidR="00842AF7">
        <w:rPr>
          <w:rFonts w:ascii="Times New Roman" w:hAnsi="Times New Roman" w:cs="Times New Roman"/>
          <w:sz w:val="28"/>
          <w:szCs w:val="28"/>
        </w:rPr>
        <w:t xml:space="preserve"> № 168</w:t>
      </w:r>
      <w:r w:rsidR="00B8011C" w:rsidRPr="00FC33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вносится</w:t>
      </w:r>
      <w:r w:rsidR="008453FD" w:rsidRPr="00FC332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E0B1F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8453FD" w:rsidRPr="00FC3323">
        <w:rPr>
          <w:rFonts w:ascii="Times New Roman" w:hAnsi="Times New Roman" w:cs="Times New Roman"/>
          <w:sz w:val="28"/>
          <w:szCs w:val="28"/>
        </w:rPr>
        <w:t xml:space="preserve"> в действующи</w:t>
      </w:r>
      <w:r w:rsidR="00DB6165">
        <w:rPr>
          <w:rFonts w:ascii="Times New Roman" w:hAnsi="Times New Roman" w:cs="Times New Roman"/>
          <w:sz w:val="28"/>
          <w:szCs w:val="28"/>
        </w:rPr>
        <w:t xml:space="preserve">й Приказ </w:t>
      </w:r>
      <w:r w:rsidR="00B36232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Республики Дагестан № 168 от 2 сентября 2019 года </w:t>
      </w:r>
      <w:r w:rsidR="008453FD" w:rsidRPr="00FC3323">
        <w:rPr>
          <w:rFonts w:ascii="Times New Roman" w:hAnsi="Times New Roman" w:cs="Times New Roman"/>
          <w:sz w:val="28"/>
          <w:szCs w:val="28"/>
        </w:rPr>
        <w:t xml:space="preserve"> и</w:t>
      </w:r>
      <w:r w:rsidR="00B36232">
        <w:rPr>
          <w:rFonts w:ascii="Times New Roman" w:hAnsi="Times New Roman" w:cs="Times New Roman"/>
          <w:sz w:val="28"/>
          <w:szCs w:val="28"/>
        </w:rPr>
        <w:t xml:space="preserve"> не потребуется </w:t>
      </w:r>
      <w:r w:rsidR="008453FD" w:rsidRPr="00FC3323">
        <w:rPr>
          <w:rFonts w:ascii="Times New Roman" w:hAnsi="Times New Roman" w:cs="Times New Roman"/>
          <w:sz w:val="28"/>
          <w:szCs w:val="28"/>
        </w:rPr>
        <w:t xml:space="preserve">принятия новых нормативных правовых актов Республики Дагестан, регулирующих и обеспечивающих деятельность государственных органов в отрасли рыбного хозяйства Республики Дагестан.  </w:t>
      </w:r>
    </w:p>
    <w:p w:rsidR="008453FD" w:rsidRDefault="008453FD" w:rsidP="008453FD">
      <w:pPr>
        <w:pStyle w:val="a4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259B" w:rsidRPr="003643B8" w:rsidRDefault="0074259B" w:rsidP="006A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259B" w:rsidRPr="003643B8" w:rsidSect="006A4DD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3E95"/>
    <w:multiLevelType w:val="hybridMultilevel"/>
    <w:tmpl w:val="E236B9DA"/>
    <w:lvl w:ilvl="0" w:tplc="674C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943829"/>
    <w:multiLevelType w:val="hybridMultilevel"/>
    <w:tmpl w:val="543AC9B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DE2791"/>
    <w:multiLevelType w:val="hybridMultilevel"/>
    <w:tmpl w:val="48704158"/>
    <w:lvl w:ilvl="0" w:tplc="5B265C94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72" w:hanging="360"/>
      </w:pPr>
    </w:lvl>
    <w:lvl w:ilvl="2" w:tplc="0419001B" w:tentative="1">
      <w:start w:val="1"/>
      <w:numFmt w:val="lowerRoman"/>
      <w:lvlText w:val="%3."/>
      <w:lvlJc w:val="right"/>
      <w:pPr>
        <w:ind w:left="7992" w:hanging="180"/>
      </w:pPr>
    </w:lvl>
    <w:lvl w:ilvl="3" w:tplc="0419000F" w:tentative="1">
      <w:start w:val="1"/>
      <w:numFmt w:val="decimal"/>
      <w:lvlText w:val="%4."/>
      <w:lvlJc w:val="left"/>
      <w:pPr>
        <w:ind w:left="8712" w:hanging="360"/>
      </w:pPr>
    </w:lvl>
    <w:lvl w:ilvl="4" w:tplc="04190019" w:tentative="1">
      <w:start w:val="1"/>
      <w:numFmt w:val="lowerLetter"/>
      <w:lvlText w:val="%5."/>
      <w:lvlJc w:val="left"/>
      <w:pPr>
        <w:ind w:left="9432" w:hanging="360"/>
      </w:pPr>
    </w:lvl>
    <w:lvl w:ilvl="5" w:tplc="0419001B" w:tentative="1">
      <w:start w:val="1"/>
      <w:numFmt w:val="lowerRoman"/>
      <w:lvlText w:val="%6."/>
      <w:lvlJc w:val="right"/>
      <w:pPr>
        <w:ind w:left="10152" w:hanging="180"/>
      </w:pPr>
    </w:lvl>
    <w:lvl w:ilvl="6" w:tplc="0419000F" w:tentative="1">
      <w:start w:val="1"/>
      <w:numFmt w:val="decimal"/>
      <w:lvlText w:val="%7."/>
      <w:lvlJc w:val="left"/>
      <w:pPr>
        <w:ind w:left="10872" w:hanging="360"/>
      </w:pPr>
    </w:lvl>
    <w:lvl w:ilvl="7" w:tplc="04190019" w:tentative="1">
      <w:start w:val="1"/>
      <w:numFmt w:val="lowerLetter"/>
      <w:lvlText w:val="%8."/>
      <w:lvlJc w:val="left"/>
      <w:pPr>
        <w:ind w:left="11592" w:hanging="360"/>
      </w:pPr>
    </w:lvl>
    <w:lvl w:ilvl="8" w:tplc="0419001B" w:tentative="1">
      <w:start w:val="1"/>
      <w:numFmt w:val="lowerRoman"/>
      <w:lvlText w:val="%9."/>
      <w:lvlJc w:val="right"/>
      <w:pPr>
        <w:ind w:left="123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AB"/>
    <w:rsid w:val="00035EF6"/>
    <w:rsid w:val="000473D8"/>
    <w:rsid w:val="00055510"/>
    <w:rsid w:val="000768FB"/>
    <w:rsid w:val="000E37FD"/>
    <w:rsid w:val="00170F12"/>
    <w:rsid w:val="00221D8A"/>
    <w:rsid w:val="00235002"/>
    <w:rsid w:val="00286CEE"/>
    <w:rsid w:val="002A5AAB"/>
    <w:rsid w:val="002A652C"/>
    <w:rsid w:val="002D1525"/>
    <w:rsid w:val="002D4527"/>
    <w:rsid w:val="003643B8"/>
    <w:rsid w:val="00382E8A"/>
    <w:rsid w:val="00393A30"/>
    <w:rsid w:val="003B40E6"/>
    <w:rsid w:val="003D76EC"/>
    <w:rsid w:val="003F643F"/>
    <w:rsid w:val="00404C55"/>
    <w:rsid w:val="00423308"/>
    <w:rsid w:val="004513AA"/>
    <w:rsid w:val="00484E29"/>
    <w:rsid w:val="004875BD"/>
    <w:rsid w:val="00497018"/>
    <w:rsid w:val="004B4598"/>
    <w:rsid w:val="00501078"/>
    <w:rsid w:val="0050708E"/>
    <w:rsid w:val="00543E63"/>
    <w:rsid w:val="00553256"/>
    <w:rsid w:val="005B3A6C"/>
    <w:rsid w:val="005D5380"/>
    <w:rsid w:val="006014DF"/>
    <w:rsid w:val="00602086"/>
    <w:rsid w:val="006045FB"/>
    <w:rsid w:val="006364C3"/>
    <w:rsid w:val="0065543A"/>
    <w:rsid w:val="006A4DD7"/>
    <w:rsid w:val="006A57DC"/>
    <w:rsid w:val="006A5B76"/>
    <w:rsid w:val="006B5A99"/>
    <w:rsid w:val="006B74A4"/>
    <w:rsid w:val="006C61FA"/>
    <w:rsid w:val="006F3F41"/>
    <w:rsid w:val="0074259B"/>
    <w:rsid w:val="00776C96"/>
    <w:rsid w:val="007C2DC4"/>
    <w:rsid w:val="007C5CCD"/>
    <w:rsid w:val="007D7211"/>
    <w:rsid w:val="007E4FCF"/>
    <w:rsid w:val="008026ED"/>
    <w:rsid w:val="00842AF7"/>
    <w:rsid w:val="008453FD"/>
    <w:rsid w:val="00850727"/>
    <w:rsid w:val="00850B7B"/>
    <w:rsid w:val="008A72AD"/>
    <w:rsid w:val="008B4BAE"/>
    <w:rsid w:val="008D392D"/>
    <w:rsid w:val="008D6642"/>
    <w:rsid w:val="008E6D32"/>
    <w:rsid w:val="009219CB"/>
    <w:rsid w:val="0094400B"/>
    <w:rsid w:val="009511BC"/>
    <w:rsid w:val="00962DB8"/>
    <w:rsid w:val="0097526D"/>
    <w:rsid w:val="009C4853"/>
    <w:rsid w:val="009C78D7"/>
    <w:rsid w:val="009E1E86"/>
    <w:rsid w:val="009F1985"/>
    <w:rsid w:val="00A01614"/>
    <w:rsid w:val="00A51768"/>
    <w:rsid w:val="00A72838"/>
    <w:rsid w:val="00A96871"/>
    <w:rsid w:val="00AA039A"/>
    <w:rsid w:val="00AA4C60"/>
    <w:rsid w:val="00AC51E2"/>
    <w:rsid w:val="00AD1016"/>
    <w:rsid w:val="00AE0B1F"/>
    <w:rsid w:val="00AE3ED4"/>
    <w:rsid w:val="00AF1256"/>
    <w:rsid w:val="00B36232"/>
    <w:rsid w:val="00B8011C"/>
    <w:rsid w:val="00B82DD9"/>
    <w:rsid w:val="00B90A44"/>
    <w:rsid w:val="00BD4BC4"/>
    <w:rsid w:val="00BD4CAD"/>
    <w:rsid w:val="00C1276D"/>
    <w:rsid w:val="00C747F9"/>
    <w:rsid w:val="00CA0399"/>
    <w:rsid w:val="00CC3CE7"/>
    <w:rsid w:val="00CD1764"/>
    <w:rsid w:val="00CD1850"/>
    <w:rsid w:val="00CD4658"/>
    <w:rsid w:val="00D1030E"/>
    <w:rsid w:val="00D3137E"/>
    <w:rsid w:val="00D55CAB"/>
    <w:rsid w:val="00D95364"/>
    <w:rsid w:val="00DB6165"/>
    <w:rsid w:val="00DE3AA2"/>
    <w:rsid w:val="00E447A8"/>
    <w:rsid w:val="00ED0942"/>
    <w:rsid w:val="00F74BA2"/>
    <w:rsid w:val="00FC3323"/>
    <w:rsid w:val="00FF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E812"/>
  <w15:docId w15:val="{1B453933-E083-48A8-A156-6068D587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50727"/>
    <w:pPr>
      <w:ind w:left="720"/>
      <w:contextualSpacing/>
    </w:pPr>
  </w:style>
  <w:style w:type="paragraph" w:styleId="a4">
    <w:name w:val="No Spacing"/>
    <w:uiPriority w:val="1"/>
    <w:qFormat/>
    <w:rsid w:val="00CD4658"/>
    <w:pPr>
      <w:spacing w:after="0" w:line="240" w:lineRule="auto"/>
    </w:pPr>
  </w:style>
  <w:style w:type="paragraph" w:styleId="2">
    <w:name w:val="Body Text Indent 2"/>
    <w:basedOn w:val="a"/>
    <w:link w:val="20"/>
    <w:rsid w:val="008D6642"/>
    <w:pPr>
      <w:spacing w:after="0" w:line="240" w:lineRule="auto"/>
      <w:ind w:right="-477"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D6642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Стиль"/>
    <w:rsid w:val="00742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65543A"/>
    <w:rPr>
      <w:color w:val="0000FF" w:themeColor="hyperlink"/>
      <w:u w:val="single"/>
    </w:rPr>
  </w:style>
  <w:style w:type="character" w:customStyle="1" w:styleId="21">
    <w:name w:val="Основной текст (2)_"/>
    <w:link w:val="22"/>
    <w:rsid w:val="006B5A9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5A99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9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018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rsid w:val="0060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D144-484B-47D6-ACD9-474BEED1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Кази</cp:lastModifiedBy>
  <cp:revision>18</cp:revision>
  <cp:lastPrinted>2019-09-03T07:54:00Z</cp:lastPrinted>
  <dcterms:created xsi:type="dcterms:W3CDTF">2020-10-21T12:03:00Z</dcterms:created>
  <dcterms:modified xsi:type="dcterms:W3CDTF">2020-10-23T08:00:00Z</dcterms:modified>
</cp:coreProperties>
</file>