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8A" w:rsidRPr="00500B7A" w:rsidRDefault="001D788A" w:rsidP="001D788A">
      <w:pPr>
        <w:ind w:firstLine="851"/>
        <w:jc w:val="right"/>
        <w:rPr>
          <w:b/>
        </w:rPr>
      </w:pPr>
      <w:r w:rsidRPr="00500B7A">
        <w:rPr>
          <w:b/>
        </w:rPr>
        <w:t>Проект</w:t>
      </w:r>
    </w:p>
    <w:p w:rsidR="001D788A" w:rsidRDefault="001D788A" w:rsidP="001D788A">
      <w:pPr>
        <w:ind w:firstLine="851"/>
        <w:jc w:val="center"/>
        <w:rPr>
          <w:b/>
        </w:rPr>
      </w:pPr>
    </w:p>
    <w:p w:rsidR="001D788A" w:rsidRPr="00B21588" w:rsidRDefault="001D788A" w:rsidP="001D788A">
      <w:pPr>
        <w:ind w:firstLine="851"/>
        <w:jc w:val="center"/>
        <w:rPr>
          <w:b/>
          <w:szCs w:val="28"/>
        </w:rPr>
      </w:pPr>
      <w:r w:rsidRPr="00B21588">
        <w:rPr>
          <w:b/>
          <w:szCs w:val="28"/>
        </w:rPr>
        <w:t>ПРАВИТЕЛЬСТВО РЕСПУБЛИКИ ДАГЕСТАН</w:t>
      </w:r>
    </w:p>
    <w:p w:rsidR="001D788A" w:rsidRPr="00B21588" w:rsidRDefault="001D788A" w:rsidP="001D788A">
      <w:pPr>
        <w:ind w:firstLine="851"/>
        <w:jc w:val="center"/>
        <w:rPr>
          <w:b/>
          <w:szCs w:val="28"/>
        </w:rPr>
      </w:pPr>
    </w:p>
    <w:p w:rsidR="001D788A" w:rsidRPr="00B21588" w:rsidRDefault="001D788A" w:rsidP="001D788A">
      <w:pPr>
        <w:ind w:firstLine="851"/>
        <w:jc w:val="center"/>
        <w:rPr>
          <w:b/>
          <w:szCs w:val="28"/>
        </w:rPr>
      </w:pPr>
      <w:r w:rsidRPr="00B21588">
        <w:rPr>
          <w:b/>
          <w:szCs w:val="28"/>
        </w:rPr>
        <w:t>ПОСТАНОВЛЕНИЕ</w:t>
      </w:r>
    </w:p>
    <w:p w:rsidR="001D788A" w:rsidRPr="00B21588" w:rsidRDefault="001D788A" w:rsidP="001D788A">
      <w:pPr>
        <w:ind w:firstLine="851"/>
        <w:jc w:val="center"/>
        <w:rPr>
          <w:b/>
          <w:szCs w:val="28"/>
        </w:rPr>
      </w:pPr>
    </w:p>
    <w:tbl>
      <w:tblPr>
        <w:tblW w:w="5091" w:type="dxa"/>
        <w:tblInd w:w="2239" w:type="dxa"/>
        <w:tblLayout w:type="fixed"/>
        <w:tblLook w:val="04A0" w:firstRow="1" w:lastRow="0" w:firstColumn="1" w:lastColumn="0" w:noHBand="0" w:noVBand="1"/>
      </w:tblPr>
      <w:tblGrid>
        <w:gridCol w:w="533"/>
        <w:gridCol w:w="283"/>
        <w:gridCol w:w="567"/>
        <w:gridCol w:w="284"/>
        <w:gridCol w:w="1417"/>
        <w:gridCol w:w="1276"/>
        <w:gridCol w:w="731"/>
      </w:tblGrid>
      <w:tr w:rsidR="007405A0" w:rsidRPr="008C6A0A" w:rsidTr="00F117CA">
        <w:trPr>
          <w:trHeight w:val="70"/>
        </w:trPr>
        <w:tc>
          <w:tcPr>
            <w:tcW w:w="533" w:type="dxa"/>
            <w:shd w:val="clear" w:color="auto" w:fill="auto"/>
          </w:tcPr>
          <w:p w:rsidR="007405A0" w:rsidRPr="008C6A0A" w:rsidRDefault="007405A0" w:rsidP="00F117CA">
            <w:pPr>
              <w:autoSpaceDE w:val="0"/>
              <w:autoSpaceDN w:val="0"/>
              <w:adjustRightInd w:val="0"/>
              <w:ind w:hanging="92"/>
              <w:jc w:val="center"/>
              <w:rPr>
                <w:b/>
                <w:szCs w:val="28"/>
              </w:rPr>
            </w:pPr>
            <w:r w:rsidRPr="008C6A0A">
              <w:rPr>
                <w:b/>
                <w:szCs w:val="28"/>
              </w:rPr>
              <w:t>от</w:t>
            </w:r>
          </w:p>
        </w:tc>
        <w:tc>
          <w:tcPr>
            <w:tcW w:w="283" w:type="dxa"/>
            <w:shd w:val="clear" w:color="auto" w:fill="auto"/>
          </w:tcPr>
          <w:p w:rsidR="007405A0" w:rsidRPr="008C6A0A" w:rsidRDefault="007405A0" w:rsidP="00F117CA">
            <w:pPr>
              <w:autoSpaceDE w:val="0"/>
              <w:autoSpaceDN w:val="0"/>
              <w:adjustRightInd w:val="0"/>
              <w:ind w:left="-77" w:right="-142"/>
              <w:jc w:val="center"/>
              <w:rPr>
                <w:b/>
                <w:szCs w:val="28"/>
              </w:rPr>
            </w:pPr>
            <w:r w:rsidRPr="008C6A0A">
              <w:rPr>
                <w:b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405A0" w:rsidRPr="008C6A0A" w:rsidRDefault="007405A0" w:rsidP="00F117CA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7405A0" w:rsidRPr="008C6A0A" w:rsidRDefault="007405A0" w:rsidP="00F117CA">
            <w:pPr>
              <w:autoSpaceDE w:val="0"/>
              <w:autoSpaceDN w:val="0"/>
              <w:adjustRightInd w:val="0"/>
              <w:ind w:left="-119" w:right="-114"/>
              <w:rPr>
                <w:b/>
                <w:szCs w:val="28"/>
              </w:rPr>
            </w:pPr>
            <w:r w:rsidRPr="008C6A0A">
              <w:rPr>
                <w:b/>
                <w:szCs w:val="28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405A0" w:rsidRPr="008C6A0A" w:rsidRDefault="007405A0" w:rsidP="00F117CA">
            <w:pPr>
              <w:autoSpaceDE w:val="0"/>
              <w:autoSpaceDN w:val="0"/>
              <w:adjustRightInd w:val="0"/>
              <w:ind w:left="-392"/>
              <w:rPr>
                <w:b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405A0" w:rsidRPr="008C6A0A" w:rsidRDefault="007405A0" w:rsidP="00F117CA">
            <w:pPr>
              <w:autoSpaceDE w:val="0"/>
              <w:autoSpaceDN w:val="0"/>
              <w:adjustRightInd w:val="0"/>
              <w:ind w:left="-108" w:right="-111" w:hanging="7"/>
              <w:jc w:val="center"/>
              <w:rPr>
                <w:b/>
                <w:szCs w:val="28"/>
              </w:rPr>
            </w:pPr>
            <w:r w:rsidRPr="008C6A0A">
              <w:rPr>
                <w:b/>
                <w:szCs w:val="28"/>
              </w:rPr>
              <w:t>201</w:t>
            </w:r>
            <w:r>
              <w:rPr>
                <w:b/>
                <w:szCs w:val="28"/>
              </w:rPr>
              <w:t>9</w:t>
            </w:r>
            <w:r w:rsidRPr="008C6A0A">
              <w:rPr>
                <w:b/>
                <w:szCs w:val="28"/>
              </w:rPr>
              <w:t xml:space="preserve"> г. №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7405A0" w:rsidRPr="008C6A0A" w:rsidRDefault="007405A0" w:rsidP="00F117CA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</w:tr>
    </w:tbl>
    <w:p w:rsidR="001D788A" w:rsidRDefault="001D788A" w:rsidP="001D788A">
      <w:pPr>
        <w:ind w:firstLine="851"/>
        <w:jc w:val="center"/>
        <w:rPr>
          <w:szCs w:val="28"/>
        </w:rPr>
      </w:pPr>
    </w:p>
    <w:p w:rsidR="007405A0" w:rsidRPr="00B21588" w:rsidRDefault="007405A0" w:rsidP="001D788A">
      <w:pPr>
        <w:ind w:firstLine="851"/>
        <w:jc w:val="center"/>
        <w:rPr>
          <w:szCs w:val="28"/>
        </w:rPr>
      </w:pPr>
    </w:p>
    <w:p w:rsidR="001D788A" w:rsidRPr="007405A0" w:rsidRDefault="007405A0" w:rsidP="001D788A">
      <w:pPr>
        <w:ind w:firstLine="851"/>
        <w:jc w:val="center"/>
        <w:rPr>
          <w:b/>
          <w:szCs w:val="28"/>
        </w:rPr>
      </w:pPr>
      <w:r w:rsidRPr="007405A0">
        <w:rPr>
          <w:b/>
          <w:szCs w:val="28"/>
        </w:rPr>
        <w:t xml:space="preserve">О ПРИЗНАНИИ УТРАТИВШИМИ СИЛУ НЕКОТОРЫХ НОРМАТИВНЫХ ПРАВОВЫХ </w:t>
      </w:r>
      <w:r w:rsidR="0083317B">
        <w:rPr>
          <w:b/>
          <w:szCs w:val="28"/>
        </w:rPr>
        <w:t xml:space="preserve">АКТОВ </w:t>
      </w:r>
      <w:r w:rsidRPr="007405A0">
        <w:rPr>
          <w:b/>
          <w:szCs w:val="28"/>
        </w:rPr>
        <w:t>ПРАВИТЕЛЬСТВА РЕСПУБЛИКИ ДАГЕСТАН</w:t>
      </w:r>
    </w:p>
    <w:p w:rsidR="001D788A" w:rsidRPr="00B21588" w:rsidRDefault="001D788A" w:rsidP="001D788A">
      <w:pPr>
        <w:ind w:firstLine="851"/>
        <w:jc w:val="center"/>
        <w:rPr>
          <w:b/>
          <w:szCs w:val="28"/>
        </w:rPr>
      </w:pPr>
    </w:p>
    <w:p w:rsidR="007405A0" w:rsidRDefault="00433882" w:rsidP="007405A0">
      <w:pPr>
        <w:ind w:firstLine="567"/>
        <w:jc w:val="both"/>
        <w:rPr>
          <w:szCs w:val="28"/>
          <w:lang w:val="en-US"/>
        </w:rPr>
      </w:pPr>
      <w:r w:rsidRPr="00433882">
        <w:rPr>
          <w:szCs w:val="28"/>
        </w:rPr>
        <w:t>Правительство Республики Дагестан постановляет</w:t>
      </w:r>
      <w:r w:rsidR="007405A0">
        <w:rPr>
          <w:szCs w:val="28"/>
          <w:lang w:val="en-US"/>
        </w:rPr>
        <w:t>:</w:t>
      </w:r>
    </w:p>
    <w:p w:rsidR="007405A0" w:rsidRDefault="007405A0" w:rsidP="007405A0">
      <w:pPr>
        <w:jc w:val="both"/>
        <w:rPr>
          <w:szCs w:val="28"/>
        </w:rPr>
      </w:pPr>
    </w:p>
    <w:p w:rsidR="00D24BDC" w:rsidRDefault="007405A0" w:rsidP="007405A0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77C0" w:rsidRPr="007405A0">
        <w:rPr>
          <w:rFonts w:ascii="Times New Roman" w:hAnsi="Times New Roman" w:cs="Times New Roman"/>
          <w:sz w:val="28"/>
          <w:szCs w:val="28"/>
        </w:rPr>
        <w:t>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43633" w:rsidRPr="007405A0">
        <w:rPr>
          <w:rFonts w:ascii="Times New Roman" w:hAnsi="Times New Roman" w:cs="Times New Roman"/>
          <w:sz w:val="28"/>
          <w:szCs w:val="28"/>
        </w:rPr>
        <w:t xml:space="preserve"> </w:t>
      </w:r>
      <w:r w:rsidR="001577C0" w:rsidRPr="007405A0">
        <w:rPr>
          <w:rFonts w:ascii="Times New Roman" w:hAnsi="Times New Roman" w:cs="Times New Roman"/>
          <w:sz w:val="28"/>
          <w:szCs w:val="28"/>
        </w:rPr>
        <w:t>силу</w:t>
      </w:r>
      <w:r w:rsidR="00D24BDC" w:rsidRPr="007405A0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1577C0" w:rsidRPr="007405A0">
        <w:rPr>
          <w:rFonts w:ascii="Times New Roman" w:hAnsi="Times New Roman" w:cs="Times New Roman"/>
          <w:sz w:val="28"/>
          <w:szCs w:val="28"/>
        </w:rPr>
        <w:t>Правительства Республики Дагестан</w:t>
      </w:r>
      <w:r w:rsidR="00D24BDC" w:rsidRPr="007405A0">
        <w:rPr>
          <w:rFonts w:ascii="Times New Roman" w:hAnsi="Times New Roman" w:cs="Times New Roman"/>
          <w:sz w:val="28"/>
          <w:szCs w:val="28"/>
        </w:rPr>
        <w:t>:</w:t>
      </w:r>
      <w:r w:rsidR="001577C0" w:rsidRPr="00740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31C" w:rsidRPr="0055431C" w:rsidRDefault="0055431C" w:rsidP="0055431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1C">
        <w:rPr>
          <w:rFonts w:ascii="Times New Roman" w:hAnsi="Times New Roman" w:cs="Times New Roman"/>
          <w:sz w:val="28"/>
          <w:szCs w:val="28"/>
        </w:rPr>
        <w:t>от 30 января 2015 г. № 22 «Об утверждении Порядка выдачи разрешений на проведение внутрихозяйственных работ, связанных с нарушением почвенного покрова земель на территории Республики Дагестан» (Собрание законодательства Республики Дагестан", 30.01.2015, № 2, ст. 39);</w:t>
      </w:r>
    </w:p>
    <w:p w:rsidR="001D788A" w:rsidRPr="007405A0" w:rsidRDefault="001577C0" w:rsidP="007405A0">
      <w:pPr>
        <w:ind w:firstLine="567"/>
        <w:jc w:val="both"/>
        <w:rPr>
          <w:szCs w:val="28"/>
        </w:rPr>
      </w:pPr>
      <w:r w:rsidRPr="007405A0">
        <w:rPr>
          <w:szCs w:val="28"/>
        </w:rPr>
        <w:t>от 29 января 2016 г. № 12 «Об утверждении Порядка разработки и утверждения нормативов образования отходов и лимитов на их размещение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</w:t>
      </w:r>
      <w:r w:rsidR="00D43633" w:rsidRPr="007405A0">
        <w:rPr>
          <w:szCs w:val="28"/>
        </w:rPr>
        <w:t>венному экологическому надзору» (</w:t>
      </w:r>
      <w:r w:rsidR="00610EBB" w:rsidRPr="007405A0">
        <w:rPr>
          <w:rFonts w:eastAsiaTheme="minorHAnsi"/>
          <w:szCs w:val="28"/>
          <w:lang w:eastAsia="en-US"/>
        </w:rPr>
        <w:t>о</w:t>
      </w:r>
      <w:r w:rsidR="00D97325" w:rsidRPr="007405A0">
        <w:rPr>
          <w:rFonts w:eastAsiaTheme="minorHAnsi"/>
          <w:szCs w:val="28"/>
          <w:lang w:eastAsia="en-US"/>
        </w:rPr>
        <w:t xml:space="preserve">фициальный интернет-портал правовой информации Республики Дагестан http://pravo.e-dag.ru, 23.05.2016, № </w:t>
      </w:r>
      <w:r w:rsidR="00D97325" w:rsidRPr="007405A0">
        <w:rPr>
          <w:szCs w:val="28"/>
        </w:rPr>
        <w:t>05002001383</w:t>
      </w:r>
      <w:r w:rsidR="00D43633" w:rsidRPr="007405A0">
        <w:rPr>
          <w:szCs w:val="28"/>
        </w:rPr>
        <w:t>);</w:t>
      </w:r>
    </w:p>
    <w:p w:rsidR="00D24BDC" w:rsidRDefault="00D43633" w:rsidP="007405A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405A0">
        <w:rPr>
          <w:szCs w:val="28"/>
        </w:rPr>
        <w:t>от 4 июня 2018 г. № 59 «</w:t>
      </w:r>
      <w:r w:rsidRPr="007405A0">
        <w:rPr>
          <w:rFonts w:eastAsiaTheme="minorHAnsi"/>
          <w:szCs w:val="28"/>
          <w:lang w:eastAsia="en-US"/>
        </w:rPr>
        <w:t>О внесении изменений в порядок разработки и утверждения нормативов образования отходов и лимитов на их размещение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экологическому надзору</w:t>
      </w:r>
      <w:r w:rsidRPr="007405A0">
        <w:rPr>
          <w:szCs w:val="28"/>
        </w:rPr>
        <w:t>» (о</w:t>
      </w:r>
      <w:r w:rsidRPr="007405A0">
        <w:rPr>
          <w:rFonts w:eastAsiaTheme="minorHAnsi"/>
          <w:szCs w:val="28"/>
          <w:lang w:eastAsia="en-US"/>
        </w:rPr>
        <w:t>фициальный интернет-портал правовой информации http://www.pravo.gov.ru, 06.06.2018, № 0500201806060004</w:t>
      </w:r>
      <w:r w:rsidR="0055431C">
        <w:rPr>
          <w:szCs w:val="28"/>
        </w:rPr>
        <w:t>)</w:t>
      </w:r>
      <w:bookmarkStart w:id="0" w:name="_GoBack"/>
      <w:bookmarkEnd w:id="0"/>
      <w:r w:rsidR="00D24BDC" w:rsidRPr="007405A0">
        <w:rPr>
          <w:szCs w:val="28"/>
        </w:rPr>
        <w:t>.</w:t>
      </w:r>
    </w:p>
    <w:p w:rsidR="007405A0" w:rsidRPr="007405A0" w:rsidRDefault="007405A0" w:rsidP="007405A0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405A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D788A" w:rsidRPr="007405A0" w:rsidRDefault="001D788A" w:rsidP="007405A0">
      <w:pPr>
        <w:ind w:firstLine="851"/>
        <w:jc w:val="both"/>
        <w:rPr>
          <w:b/>
          <w:szCs w:val="28"/>
        </w:rPr>
      </w:pPr>
    </w:p>
    <w:p w:rsidR="001D788A" w:rsidRPr="007405A0" w:rsidRDefault="001D788A" w:rsidP="007405A0">
      <w:pPr>
        <w:ind w:firstLine="851"/>
        <w:jc w:val="both"/>
        <w:rPr>
          <w:b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13"/>
        <w:gridCol w:w="4750"/>
      </w:tblGrid>
      <w:tr w:rsidR="007405A0" w:rsidRPr="007405A0" w:rsidTr="00F117CA">
        <w:tc>
          <w:tcPr>
            <w:tcW w:w="4713" w:type="dxa"/>
          </w:tcPr>
          <w:p w:rsidR="007405A0" w:rsidRPr="007405A0" w:rsidRDefault="007405A0" w:rsidP="007405A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7405A0">
              <w:rPr>
                <w:b/>
                <w:szCs w:val="28"/>
              </w:rPr>
              <w:t>Председатель Правительства Республики Дагестан</w:t>
            </w:r>
          </w:p>
        </w:tc>
        <w:tc>
          <w:tcPr>
            <w:tcW w:w="4750" w:type="dxa"/>
            <w:vAlign w:val="bottom"/>
          </w:tcPr>
          <w:p w:rsidR="007405A0" w:rsidRPr="007405A0" w:rsidRDefault="007405A0" w:rsidP="007405A0">
            <w:pPr>
              <w:autoSpaceDE w:val="0"/>
              <w:autoSpaceDN w:val="0"/>
              <w:adjustRightInd w:val="0"/>
              <w:jc w:val="right"/>
              <w:rPr>
                <w:b/>
                <w:szCs w:val="28"/>
              </w:rPr>
            </w:pPr>
            <w:r w:rsidRPr="007405A0">
              <w:rPr>
                <w:b/>
                <w:szCs w:val="28"/>
              </w:rPr>
              <w:t xml:space="preserve">А. </w:t>
            </w:r>
            <w:proofErr w:type="spellStart"/>
            <w:r w:rsidRPr="007405A0">
              <w:rPr>
                <w:b/>
                <w:szCs w:val="28"/>
              </w:rPr>
              <w:t>Здунов</w:t>
            </w:r>
            <w:proofErr w:type="spellEnd"/>
          </w:p>
        </w:tc>
      </w:tr>
    </w:tbl>
    <w:p w:rsidR="00687A25" w:rsidRDefault="00687A25" w:rsidP="007405A0"/>
    <w:sectPr w:rsidR="00687A25" w:rsidSect="00B2158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56D"/>
    <w:multiLevelType w:val="hybridMultilevel"/>
    <w:tmpl w:val="857A0788"/>
    <w:lvl w:ilvl="0" w:tplc="3826852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95361D"/>
    <w:multiLevelType w:val="hybridMultilevel"/>
    <w:tmpl w:val="8FF2BD0E"/>
    <w:lvl w:ilvl="0" w:tplc="6A000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4CF1FCE"/>
    <w:multiLevelType w:val="hybridMultilevel"/>
    <w:tmpl w:val="F4F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8E"/>
    <w:rsid w:val="001577C0"/>
    <w:rsid w:val="001D788A"/>
    <w:rsid w:val="00335CA4"/>
    <w:rsid w:val="00366B8E"/>
    <w:rsid w:val="00433882"/>
    <w:rsid w:val="00500B7A"/>
    <w:rsid w:val="0055431C"/>
    <w:rsid w:val="00610EBB"/>
    <w:rsid w:val="00687A25"/>
    <w:rsid w:val="007405A0"/>
    <w:rsid w:val="007A3AAC"/>
    <w:rsid w:val="00831A42"/>
    <w:rsid w:val="0083317B"/>
    <w:rsid w:val="008E50B2"/>
    <w:rsid w:val="009313E1"/>
    <w:rsid w:val="009D11FB"/>
    <w:rsid w:val="00C3272B"/>
    <w:rsid w:val="00D24BDC"/>
    <w:rsid w:val="00D43633"/>
    <w:rsid w:val="00D97325"/>
    <w:rsid w:val="00E12668"/>
    <w:rsid w:val="00E87A57"/>
    <w:rsid w:val="00F6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B2DF"/>
  <w15:chartTrackingRefBased/>
  <w15:docId w15:val="{5FF1ACC8-89E9-4DD0-BC8B-A1D228DD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D788A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1D78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D7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link w:val="40"/>
    <w:rsid w:val="007A3AA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A3AAC"/>
    <w:pPr>
      <w:widowControl w:val="0"/>
      <w:shd w:val="clear" w:color="auto" w:fill="FFFFFF"/>
      <w:spacing w:before="120" w:after="720" w:line="298" w:lineRule="exact"/>
      <w:ind w:hanging="480"/>
    </w:pPr>
    <w:rPr>
      <w:rFonts w:cstheme="minorBidi"/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A3A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Ахмед</cp:lastModifiedBy>
  <cp:revision>7</cp:revision>
  <cp:lastPrinted>2019-03-11T07:40:00Z</cp:lastPrinted>
  <dcterms:created xsi:type="dcterms:W3CDTF">2019-03-11T07:39:00Z</dcterms:created>
  <dcterms:modified xsi:type="dcterms:W3CDTF">2019-03-18T11:53:00Z</dcterms:modified>
</cp:coreProperties>
</file>