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83"/>
        <w:gridCol w:w="425"/>
        <w:gridCol w:w="284"/>
        <w:gridCol w:w="1134"/>
        <w:gridCol w:w="1417"/>
        <w:gridCol w:w="426"/>
        <w:gridCol w:w="567"/>
        <w:gridCol w:w="2125"/>
        <w:gridCol w:w="7"/>
      </w:tblGrid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4711DB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5B4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5B4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5B4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5C2980" w:rsidP="00471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РЕСПУБЛИКИ ДАГЕСТАН</w:t>
            </w: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5B4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5C2980" w:rsidP="00471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3646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7601F2" w:rsidRPr="005C2980" w:rsidRDefault="007601F2" w:rsidP="005B4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91" w:rsidRPr="005C2980" w:rsidTr="009E0791">
        <w:tc>
          <w:tcPr>
            <w:tcW w:w="2127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83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ind w:left="-206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ind w:lef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26A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26" w:type="dxa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791" w:rsidRPr="005C2980" w:rsidTr="003A4050">
        <w:tc>
          <w:tcPr>
            <w:tcW w:w="9362" w:type="dxa"/>
            <w:gridSpan w:val="11"/>
          </w:tcPr>
          <w:p w:rsidR="009E0791" w:rsidRPr="005C2980" w:rsidRDefault="009E0791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1DB" w:rsidRPr="005C2980" w:rsidTr="009E0791">
        <w:trPr>
          <w:gridAfter w:val="1"/>
          <w:wAfter w:w="7" w:type="dxa"/>
        </w:trPr>
        <w:tc>
          <w:tcPr>
            <w:tcW w:w="9355" w:type="dxa"/>
            <w:gridSpan w:val="10"/>
          </w:tcPr>
          <w:p w:rsidR="004711DB" w:rsidRPr="005C2980" w:rsidRDefault="005C2980" w:rsidP="009E0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746EA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68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="00680C0C" w:rsidRPr="00680C0C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ПОЛОЖЕНИ</w:t>
              </w:r>
              <w:r w:rsidR="00680C0C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Е</w:t>
              </w:r>
            </w:hyperlink>
            <w:r w:rsidR="00680C0C" w:rsidRPr="0068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ТРАНСПОРТНОМ ОБСЛУЖИВАНИИ ЛИЦ, ЗАМЕЩАЮЩИХ ГОСУДАРСТВЕННЫЕ ДОЛЖНОСТИ РЕСПУБЛИКИ ДАГЕСТАН, ГОСУДАРСТВЕННЫХ ГРАЖДАНСКИХ СЛУЖАЩИХ РЕСПУБЛИКИ ДАГЕСТАН В СВЯЗИ С ИСПОЛНЕНИЕМ ИМИ ДОЛЖНОСТНЫХ ОБЯЗАННОСТЕЙ</w:t>
            </w:r>
            <w:r w:rsidR="00680C0C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УТВЕРЖДЁННОЕ</w:t>
            </w:r>
            <w:r w:rsidR="00680C0C" w:rsidRPr="0068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680C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РЕСПУБЛИКИ ДАГЕСТАН ОТ 25 ДЕКАБРЯ 2013 ГОДА № 705</w:t>
            </w:r>
          </w:p>
        </w:tc>
      </w:tr>
    </w:tbl>
    <w:p w:rsidR="007601F2" w:rsidRPr="005C2980" w:rsidRDefault="007601F2" w:rsidP="005B4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1F2" w:rsidRPr="005C2980" w:rsidRDefault="007601F2" w:rsidP="005B4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1DB" w:rsidRPr="005C2980" w:rsidRDefault="004711DB" w:rsidP="0047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0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893646" w:rsidRPr="005C2980" w:rsidRDefault="004711DB" w:rsidP="00893646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0">
        <w:rPr>
          <w:rFonts w:ascii="Times New Roman" w:hAnsi="Times New Roman" w:cs="Times New Roman"/>
          <w:sz w:val="28"/>
          <w:szCs w:val="28"/>
        </w:rPr>
        <w:t>Внести в п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ункт 3 </w:t>
      </w:r>
      <w:hyperlink r:id="rId6" w:history="1">
        <w:r w:rsidR="00893646" w:rsidRPr="005C2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893646" w:rsidRPr="005C2980">
        <w:rPr>
          <w:rFonts w:ascii="Times New Roman" w:hAnsi="Times New Roman" w:cs="Times New Roman"/>
          <w:sz w:val="28"/>
          <w:szCs w:val="28"/>
        </w:rPr>
        <w:t xml:space="preserve"> о транспортном обслуживании лиц, замещающих государственные должности Республики Дагестан, государственных гражданских служащих Республики Дагестан в связи с исполнением ими должностных обязанностей, утвержд</w:t>
      </w:r>
      <w:r w:rsidR="001A58A3" w:rsidRPr="005C2980">
        <w:rPr>
          <w:rFonts w:ascii="Times New Roman" w:hAnsi="Times New Roman" w:cs="Times New Roman"/>
          <w:sz w:val="28"/>
          <w:szCs w:val="28"/>
        </w:rPr>
        <w:t>ё</w:t>
      </w:r>
      <w:r w:rsidR="00893646" w:rsidRPr="005C2980">
        <w:rPr>
          <w:rFonts w:ascii="Times New Roman" w:hAnsi="Times New Roman" w:cs="Times New Roman"/>
          <w:sz w:val="28"/>
          <w:szCs w:val="28"/>
        </w:rPr>
        <w:t>нно</w:t>
      </w:r>
      <w:r w:rsidR="001A58A3" w:rsidRPr="005C2980">
        <w:rPr>
          <w:rFonts w:ascii="Times New Roman" w:hAnsi="Times New Roman" w:cs="Times New Roman"/>
          <w:sz w:val="28"/>
          <w:szCs w:val="28"/>
        </w:rPr>
        <w:t>го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 </w:t>
      </w:r>
      <w:r w:rsidR="001A58A3" w:rsidRPr="005C298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25 декабря 2013 года № 705 (Собрание законодательства Республики Дагестан, 2013, </w:t>
      </w:r>
      <w:r w:rsidR="001A58A3" w:rsidRPr="005C2980">
        <w:rPr>
          <w:rFonts w:ascii="Times New Roman" w:hAnsi="Times New Roman" w:cs="Times New Roman"/>
          <w:sz w:val="28"/>
          <w:szCs w:val="28"/>
        </w:rPr>
        <w:t>№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 24, ст. 1700; 2015, </w:t>
      </w:r>
      <w:r w:rsidR="001A58A3" w:rsidRPr="005C2980">
        <w:rPr>
          <w:rFonts w:ascii="Times New Roman" w:hAnsi="Times New Roman" w:cs="Times New Roman"/>
          <w:sz w:val="28"/>
          <w:szCs w:val="28"/>
        </w:rPr>
        <w:t>№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 3, ст. 93</w:t>
      </w:r>
      <w:r w:rsidR="001A58A3" w:rsidRPr="005C2980">
        <w:rPr>
          <w:rFonts w:ascii="Times New Roman" w:hAnsi="Times New Roman" w:cs="Times New Roman"/>
          <w:sz w:val="28"/>
          <w:szCs w:val="28"/>
        </w:rPr>
        <w:t xml:space="preserve">; </w:t>
      </w:r>
      <w:r w:rsidR="001442CF" w:rsidRPr="005C298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2016, 1</w:t>
      </w:r>
      <w:r w:rsidR="005C2980" w:rsidRPr="005C2980">
        <w:rPr>
          <w:rFonts w:ascii="Times New Roman" w:hAnsi="Times New Roman" w:cs="Times New Roman"/>
          <w:sz w:val="28"/>
          <w:szCs w:val="28"/>
        </w:rPr>
        <w:t>9</w:t>
      </w:r>
      <w:r w:rsidR="001442CF" w:rsidRPr="005C2980">
        <w:rPr>
          <w:rFonts w:ascii="Times New Roman" w:hAnsi="Times New Roman" w:cs="Times New Roman"/>
          <w:sz w:val="28"/>
          <w:szCs w:val="28"/>
        </w:rPr>
        <w:t xml:space="preserve"> </w:t>
      </w:r>
      <w:r w:rsidR="005C2980" w:rsidRPr="005C2980">
        <w:rPr>
          <w:rFonts w:ascii="Times New Roman" w:hAnsi="Times New Roman" w:cs="Times New Roman"/>
          <w:sz w:val="28"/>
          <w:szCs w:val="28"/>
        </w:rPr>
        <w:t>мая</w:t>
      </w:r>
      <w:r w:rsidR="001442CF" w:rsidRPr="005C2980">
        <w:rPr>
          <w:rFonts w:ascii="Times New Roman" w:hAnsi="Times New Roman" w:cs="Times New Roman"/>
          <w:sz w:val="28"/>
          <w:szCs w:val="28"/>
        </w:rPr>
        <w:t xml:space="preserve">, № </w:t>
      </w:r>
      <w:r w:rsidR="00C06CAB" w:rsidRPr="005C2980">
        <w:rPr>
          <w:rFonts w:ascii="Times New Roman" w:hAnsi="Times New Roman" w:cs="Times New Roman"/>
          <w:sz w:val="28"/>
          <w:szCs w:val="28"/>
        </w:rPr>
        <w:t>05002001151</w:t>
      </w:r>
      <w:r w:rsidR="005C2980" w:rsidRPr="005C2980">
        <w:rPr>
          <w:rFonts w:ascii="Times New Roman" w:hAnsi="Times New Roman" w:cs="Times New Roman"/>
          <w:sz w:val="28"/>
          <w:szCs w:val="28"/>
        </w:rPr>
        <w:t>; 5 августа, № 0500201608050001; 2017, 2 октября, № 0500201710020003</w:t>
      </w:r>
      <w:r w:rsidR="00893646" w:rsidRPr="005C2980">
        <w:rPr>
          <w:rFonts w:ascii="Times New Roman" w:hAnsi="Times New Roman" w:cs="Times New Roman"/>
          <w:sz w:val="28"/>
          <w:szCs w:val="28"/>
        </w:rPr>
        <w:t>),</w:t>
      </w:r>
      <w:r w:rsidRPr="005C298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A58A3" w:rsidRPr="005C2980">
        <w:rPr>
          <w:rFonts w:ascii="Times New Roman" w:hAnsi="Times New Roman" w:cs="Times New Roman"/>
          <w:sz w:val="28"/>
          <w:szCs w:val="28"/>
        </w:rPr>
        <w:t>е</w:t>
      </w:r>
      <w:r w:rsidRPr="005C2980">
        <w:rPr>
          <w:rFonts w:ascii="Times New Roman" w:hAnsi="Times New Roman" w:cs="Times New Roman"/>
          <w:sz w:val="28"/>
          <w:szCs w:val="28"/>
        </w:rPr>
        <w:t>,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Pr="005C2980">
        <w:rPr>
          <w:rFonts w:ascii="Times New Roman" w:hAnsi="Times New Roman" w:cs="Times New Roman"/>
          <w:sz w:val="28"/>
          <w:szCs w:val="28"/>
        </w:rPr>
        <w:t>в его</w:t>
      </w:r>
      <w:r w:rsidR="00893646" w:rsidRPr="005C298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5B4B04" w:rsidRPr="005C2980" w:rsidRDefault="00893646" w:rsidP="0089364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0">
        <w:rPr>
          <w:rFonts w:ascii="Times New Roman" w:hAnsi="Times New Roman" w:cs="Times New Roman"/>
          <w:sz w:val="28"/>
          <w:szCs w:val="28"/>
        </w:rPr>
        <w:t>«</w:t>
      </w:r>
      <w:r w:rsidR="005B4B04" w:rsidRPr="005C2980">
        <w:rPr>
          <w:rFonts w:ascii="Times New Roman" w:hAnsi="Times New Roman" w:cs="Times New Roman"/>
          <w:sz w:val="28"/>
          <w:szCs w:val="28"/>
        </w:rPr>
        <w:t xml:space="preserve">Транспортное обслуживание лиц, замещающих государственные должности Республики Дагестан, государственных гражданских служащих Республики Дагестан, за исключением лиц, указанных в абзаце 1 </w:t>
      </w:r>
      <w:hyperlink w:anchor="P0" w:history="1">
        <w:r w:rsidR="005B4B04" w:rsidRPr="005C29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</w:t>
        </w:r>
      </w:hyperlink>
      <w:r w:rsidR="005B4B04" w:rsidRPr="005C2980">
        <w:rPr>
          <w:rFonts w:ascii="Times New Roman" w:hAnsi="Times New Roman" w:cs="Times New Roman"/>
          <w:sz w:val="28"/>
          <w:szCs w:val="28"/>
        </w:rPr>
        <w:t xml:space="preserve"> настоящего Положения, в связи с исполнением ими должностных обязанностей осуществляется органом исполнительной власти Республики Дагестан, который определяется решением Главы Республики Дагестан и Председателя Правительства Республики Дагестан</w:t>
      </w:r>
      <w:r w:rsidR="005B4B04" w:rsidRPr="005C2980">
        <w:rPr>
          <w:rFonts w:ascii="Times New Roman" w:hAnsi="Times New Roman" w:cs="Times New Roman"/>
          <w:iCs/>
          <w:sz w:val="28"/>
          <w:szCs w:val="28"/>
        </w:rPr>
        <w:t>.</w:t>
      </w:r>
      <w:r w:rsidRPr="005C2980">
        <w:rPr>
          <w:rFonts w:ascii="Times New Roman" w:hAnsi="Times New Roman" w:cs="Times New Roman"/>
          <w:iCs/>
          <w:sz w:val="28"/>
          <w:szCs w:val="28"/>
        </w:rPr>
        <w:t>»</w:t>
      </w:r>
      <w:r w:rsidR="001375C5">
        <w:rPr>
          <w:rFonts w:ascii="Times New Roman" w:hAnsi="Times New Roman" w:cs="Times New Roman"/>
          <w:iCs/>
          <w:sz w:val="28"/>
          <w:szCs w:val="28"/>
        </w:rPr>
        <w:t>.</w:t>
      </w:r>
    </w:p>
    <w:p w:rsidR="00893646" w:rsidRPr="005C2980" w:rsidRDefault="00893646" w:rsidP="00893646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11DB" w:rsidRPr="005C2980" w:rsidRDefault="004711DB" w:rsidP="000C7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11DB" w:rsidRPr="005C2980" w:rsidRDefault="004711DB" w:rsidP="000C7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1DB" w:rsidRPr="009E0791" w:rsidTr="009E0791">
        <w:tc>
          <w:tcPr>
            <w:tcW w:w="4672" w:type="dxa"/>
          </w:tcPr>
          <w:p w:rsidR="004711DB" w:rsidRPr="005C2980" w:rsidRDefault="004711DB" w:rsidP="004711DB">
            <w:pPr>
              <w:ind w:left="-12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4673" w:type="dxa"/>
            <w:vAlign w:val="bottom"/>
          </w:tcPr>
          <w:p w:rsidR="004711DB" w:rsidRPr="009E0791" w:rsidRDefault="004711DB" w:rsidP="004711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5C2980">
              <w:rPr>
                <w:rFonts w:ascii="Times New Roman" w:hAnsi="Times New Roman" w:cs="Times New Roman"/>
                <w:b/>
                <w:sz w:val="28"/>
                <w:szCs w:val="28"/>
              </w:rPr>
              <w:t>Здунов</w:t>
            </w:r>
            <w:proofErr w:type="spellEnd"/>
          </w:p>
        </w:tc>
      </w:tr>
    </w:tbl>
    <w:p w:rsidR="00EB02AD" w:rsidRDefault="00EB02AD">
      <w:pPr>
        <w:pStyle w:val="20"/>
        <w:spacing w:before="0" w:line="240" w:lineRule="auto"/>
        <w:ind w:firstLine="567"/>
      </w:pPr>
    </w:p>
    <w:p w:rsidR="00940733" w:rsidRDefault="00940733">
      <w:pPr>
        <w:pStyle w:val="20"/>
        <w:spacing w:before="0" w:line="240" w:lineRule="auto"/>
        <w:ind w:firstLine="567"/>
      </w:pPr>
    </w:p>
    <w:p w:rsidR="00940733" w:rsidRPr="00940733" w:rsidRDefault="00940733" w:rsidP="00940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0733" w:rsidRPr="00940733" w:rsidRDefault="00940733" w:rsidP="009407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Правительства Республики Дагестан «О внесении изменения в Положение о транспортном обслуживании лиц, замещающих государственные должности Республики Дагестан, государственных гражданских служащих Республики Дагестан в связи с исполнением ими должностных обязанностей, утверждённое Постановлением Правительства Республики Дагестан от 25 декабря 2013 года № 705»</w:t>
      </w:r>
    </w:p>
    <w:p w:rsidR="00940733" w:rsidRPr="00940733" w:rsidRDefault="00940733" w:rsidP="009407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0733" w:rsidRPr="00940733" w:rsidRDefault="00940733" w:rsidP="009407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Постановления Правительства Республики Дагестан «О внесении изменения в Положение о транспортном обслуживании лиц, замещающих государственные должности Республики Дагестан, государственных гражданских служащих Республики Дагестан в связи с исполнением ими должностных обязанностей, утверждённое Постановлением Правительства Республики Дагестан от 25 декабря 2013 года № 705» (далее - проект постановления Правительства Республики Дагестан) разработан в целях предоставления решением Главы Республики Дагестан и Председателя Правительства Республики Дагестан возможности </w:t>
      </w:r>
      <w:r w:rsidRPr="00940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осуществления </w:t>
      </w:r>
      <w:r w:rsidRPr="009407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органом исполнительной власти Республики Дагестан транспортного обслуживания лиц, замещающих государственные должности Республики Дагестан, государственных гражданских служащих Республики Дагестан, за исключением лиц, указанных в абзаце 1 </w:t>
      </w:r>
      <w:hyperlink w:anchor="P0" w:history="1">
        <w:r w:rsidRPr="00940733">
          <w:rPr>
            <w:rFonts w:ascii="Times New Roman" w:eastAsia="Times New Roman" w:hAnsi="Times New Roman" w:cs="Times New Roman"/>
            <w:b/>
            <w:bCs/>
            <w:color w:val="0563C1" w:themeColor="hyperlink"/>
            <w:sz w:val="28"/>
            <w:szCs w:val="28"/>
            <w:u w:val="single"/>
          </w:rPr>
          <w:t>пункта 3</w:t>
        </w:r>
      </w:hyperlink>
      <w:r w:rsidRPr="009407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 транспортном обслуживании лиц, замещающих государственные должности Республики Дагестан, государственных гражданских служащих Республики Дагестан в связи с исполнением ими должностных обязанностей, утверждённого Постановлением Правительства Республики Дагестан от 25 декабря 2013 года № 705, в связи с исполнением ими должностных обязанностей для дальнейшей реализации органом исполнительной власти Республики Дагестан функций по выработке государственной политики, нормативно-правовому регулированию, управлению и контролю в установленной сфере деятельности.</w:t>
      </w:r>
    </w:p>
    <w:p w:rsidR="00940733" w:rsidRPr="00940733" w:rsidRDefault="00940733" w:rsidP="009407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Правительства Республики Дагестан не повлечёт расходов дополнительных средств из республиканского бюджета Республики Дагестан.</w:t>
      </w:r>
    </w:p>
    <w:p w:rsidR="00940733" w:rsidRPr="00940733" w:rsidRDefault="00940733" w:rsidP="009407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признания утратившими силу и внесения изменений в иные нормативные правовые акты республики.</w:t>
      </w:r>
    </w:p>
    <w:p w:rsidR="00940733" w:rsidRDefault="00940733">
      <w:pPr>
        <w:pStyle w:val="20"/>
        <w:spacing w:before="0" w:line="240" w:lineRule="auto"/>
        <w:ind w:firstLine="567"/>
      </w:pPr>
      <w:bookmarkStart w:id="0" w:name="_GoBack"/>
      <w:bookmarkEnd w:id="0"/>
    </w:p>
    <w:sectPr w:rsidR="00940733" w:rsidSect="00A9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06BD"/>
    <w:multiLevelType w:val="hybridMultilevel"/>
    <w:tmpl w:val="EF08B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5"/>
    <w:rsid w:val="000C7D79"/>
    <w:rsid w:val="000F169E"/>
    <w:rsid w:val="001375C5"/>
    <w:rsid w:val="001442CF"/>
    <w:rsid w:val="001A58A3"/>
    <w:rsid w:val="001D7941"/>
    <w:rsid w:val="00275C99"/>
    <w:rsid w:val="00277B81"/>
    <w:rsid w:val="002F500E"/>
    <w:rsid w:val="004711DB"/>
    <w:rsid w:val="00480125"/>
    <w:rsid w:val="00533539"/>
    <w:rsid w:val="005B4B04"/>
    <w:rsid w:val="005B59B3"/>
    <w:rsid w:val="005C2980"/>
    <w:rsid w:val="00680C0C"/>
    <w:rsid w:val="006A23C3"/>
    <w:rsid w:val="00726A54"/>
    <w:rsid w:val="00746ADB"/>
    <w:rsid w:val="00746EAE"/>
    <w:rsid w:val="007601F2"/>
    <w:rsid w:val="00794389"/>
    <w:rsid w:val="007B60E9"/>
    <w:rsid w:val="00893646"/>
    <w:rsid w:val="00940733"/>
    <w:rsid w:val="009E0791"/>
    <w:rsid w:val="00C06CAB"/>
    <w:rsid w:val="00CB4DA6"/>
    <w:rsid w:val="00EB02AD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9190"/>
  <w15:chartTrackingRefBased/>
  <w15:docId w15:val="{4B0483EF-C654-4289-AC32-46F781E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F50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500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6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9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C29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533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539"/>
    <w:pPr>
      <w:widowControl w:val="0"/>
      <w:shd w:val="clear" w:color="auto" w:fill="FFFFFF"/>
      <w:spacing w:before="300" w:after="0" w:line="317" w:lineRule="exact"/>
      <w:ind w:firstLine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F784C035C665488F00829C947F377F9B5D0931ACFF8D9192E96E352C03713E7AB783E97D8FF9398D7E66t2cAH" TargetMode="External"/><Relationship Id="rId5" Type="http://schemas.openxmlformats.org/officeDocument/2006/relationships/hyperlink" Target="consultantplus://offline/ref=2FF784C035C665488F00829C947F377F9B5D0931ACFF8D9192E96E352C03713E7AB783E97D8FF9398D7E66t2c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urist.minprirodi@outlook.com</cp:lastModifiedBy>
  <cp:revision>2</cp:revision>
  <cp:lastPrinted>2019-02-13T12:50:00Z</cp:lastPrinted>
  <dcterms:created xsi:type="dcterms:W3CDTF">2019-03-07T13:16:00Z</dcterms:created>
  <dcterms:modified xsi:type="dcterms:W3CDTF">2019-03-07T13:16:00Z</dcterms:modified>
</cp:coreProperties>
</file>