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C7F41" w14:textId="77777777" w:rsidR="00F95BA3" w:rsidRPr="00252E69" w:rsidRDefault="00F95BA3" w:rsidP="00F95BA3">
      <w:pPr>
        <w:pStyle w:val="aa"/>
        <w:spacing w:before="78"/>
        <w:ind w:right="740"/>
        <w:jc w:val="right"/>
      </w:pPr>
      <w:r w:rsidRPr="00252E69">
        <w:rPr>
          <w:spacing w:val="-2"/>
        </w:rPr>
        <w:t>Проект</w:t>
      </w:r>
    </w:p>
    <w:p w14:paraId="24ABB11F" w14:textId="5AE9CE9A" w:rsidR="00F95BA3" w:rsidRPr="00252E69" w:rsidRDefault="00F95BA3" w:rsidP="00F95BA3">
      <w:pPr>
        <w:pStyle w:val="aa"/>
        <w:spacing w:before="46"/>
      </w:pPr>
    </w:p>
    <w:p w14:paraId="69B6C475" w14:textId="77777777" w:rsidR="00F95BA3" w:rsidRPr="00252E69" w:rsidRDefault="00F95BA3" w:rsidP="00F95BA3">
      <w:pPr>
        <w:pStyle w:val="1"/>
        <w:ind w:left="0" w:right="5"/>
      </w:pPr>
      <w:r w:rsidRPr="00252E69">
        <w:t>ПРАВИТЕЛЬСТВО</w:t>
      </w:r>
      <w:r w:rsidRPr="00252E69">
        <w:rPr>
          <w:spacing w:val="-16"/>
        </w:rPr>
        <w:t xml:space="preserve"> </w:t>
      </w:r>
      <w:r w:rsidRPr="00252E69">
        <w:t>РЕСПУБЛИКИ</w:t>
      </w:r>
      <w:r w:rsidRPr="00252E69">
        <w:rPr>
          <w:spacing w:val="-16"/>
        </w:rPr>
        <w:t xml:space="preserve"> </w:t>
      </w:r>
      <w:r w:rsidRPr="00252E69">
        <w:t>ДАГЕСТАН</w:t>
      </w:r>
    </w:p>
    <w:p w14:paraId="239BA04F" w14:textId="77777777" w:rsidR="00F95BA3" w:rsidRPr="00252E69" w:rsidRDefault="00F95BA3" w:rsidP="00F95BA3">
      <w:pPr>
        <w:pStyle w:val="1"/>
        <w:ind w:left="0" w:right="5"/>
      </w:pPr>
      <w:r w:rsidRPr="00252E69">
        <w:t xml:space="preserve"> </w:t>
      </w:r>
      <w:r w:rsidRPr="00252E69">
        <w:rPr>
          <w:spacing w:val="-2"/>
          <w:sz w:val="44"/>
        </w:rPr>
        <w:t>П О С Т А Н О В Л Е Н И Е</w:t>
      </w:r>
    </w:p>
    <w:p w14:paraId="2461CE71" w14:textId="77777777" w:rsidR="00F95BA3" w:rsidRPr="00252E69" w:rsidRDefault="00F95BA3" w:rsidP="00F95BA3">
      <w:pPr>
        <w:pStyle w:val="aa"/>
        <w:rPr>
          <w:b/>
        </w:rPr>
      </w:pPr>
    </w:p>
    <w:p w14:paraId="5739936D" w14:textId="77777777" w:rsidR="00F95BA3" w:rsidRPr="00252E69" w:rsidRDefault="00F95BA3" w:rsidP="00F95BA3">
      <w:pPr>
        <w:pStyle w:val="aa"/>
        <w:tabs>
          <w:tab w:val="left" w:pos="559"/>
          <w:tab w:val="left" w:pos="2029"/>
          <w:tab w:val="left" w:pos="2654"/>
          <w:tab w:val="left" w:pos="3876"/>
        </w:tabs>
        <w:ind w:right="73"/>
        <w:jc w:val="center"/>
      </w:pPr>
      <w:r w:rsidRPr="00252E69">
        <w:rPr>
          <w:spacing w:val="-10"/>
        </w:rPr>
        <w:t>«</w:t>
      </w:r>
      <w:r w:rsidRPr="00252E69">
        <w:rPr>
          <w:u w:val="single"/>
        </w:rPr>
        <w:tab/>
      </w:r>
      <w:r w:rsidRPr="00252E69">
        <w:t xml:space="preserve">» </w:t>
      </w:r>
      <w:r w:rsidRPr="00252E69">
        <w:rPr>
          <w:u w:val="single"/>
        </w:rPr>
        <w:tab/>
      </w:r>
      <w:r w:rsidRPr="00252E69">
        <w:rPr>
          <w:spacing w:val="-5"/>
        </w:rPr>
        <w:t>20</w:t>
      </w:r>
      <w:r w:rsidRPr="00252E69">
        <w:rPr>
          <w:u w:val="single"/>
        </w:rPr>
        <w:tab/>
      </w:r>
      <w:r w:rsidRPr="00252E69">
        <w:t xml:space="preserve">г.  № </w:t>
      </w:r>
      <w:r w:rsidRPr="00252E69">
        <w:rPr>
          <w:u w:val="single"/>
        </w:rPr>
        <w:tab/>
      </w:r>
    </w:p>
    <w:p w14:paraId="56D99649" w14:textId="77777777" w:rsidR="00F95BA3" w:rsidRPr="00252E69" w:rsidRDefault="00F95BA3" w:rsidP="00F95BA3">
      <w:pPr>
        <w:pStyle w:val="aa"/>
      </w:pPr>
    </w:p>
    <w:p w14:paraId="7467589D" w14:textId="77777777" w:rsidR="00F95BA3" w:rsidRPr="00252E69" w:rsidRDefault="00F95BA3" w:rsidP="00F95BA3">
      <w:pPr>
        <w:pStyle w:val="aa"/>
        <w:jc w:val="center"/>
        <w:rPr>
          <w:b/>
        </w:rPr>
      </w:pPr>
      <w:r w:rsidRPr="00252E69">
        <w:rPr>
          <w:b/>
        </w:rPr>
        <w:t>г. МАХАЧКАЛА</w:t>
      </w:r>
    </w:p>
    <w:p w14:paraId="3BBF8708" w14:textId="77777777" w:rsidR="00F95BA3" w:rsidRPr="00252E69" w:rsidRDefault="00F95BA3" w:rsidP="00F95BA3">
      <w:pPr>
        <w:pStyle w:val="1"/>
        <w:ind w:right="751"/>
      </w:pPr>
    </w:p>
    <w:p w14:paraId="0C406145" w14:textId="78050FBE" w:rsidR="00F95BA3" w:rsidRPr="00E57CE8" w:rsidRDefault="00F95BA3" w:rsidP="00E57CE8">
      <w:pPr>
        <w:pStyle w:val="1"/>
        <w:ind w:left="284" w:right="751"/>
      </w:pPr>
      <w:r w:rsidRPr="00252E69">
        <w:t>Об</w:t>
      </w:r>
      <w:r w:rsidRPr="00252E69">
        <w:rPr>
          <w:spacing w:val="-7"/>
        </w:rPr>
        <w:t xml:space="preserve"> </w:t>
      </w:r>
      <w:r w:rsidRPr="00252E69">
        <w:t>утверждении</w:t>
      </w:r>
      <w:r w:rsidRPr="00252E69">
        <w:rPr>
          <w:spacing w:val="-7"/>
        </w:rPr>
        <w:t xml:space="preserve"> </w:t>
      </w:r>
      <w:r w:rsidRPr="00252E69">
        <w:t>региональной</w:t>
      </w:r>
      <w:r w:rsidRPr="00252E69">
        <w:rPr>
          <w:spacing w:val="-6"/>
        </w:rPr>
        <w:t xml:space="preserve"> </w:t>
      </w:r>
      <w:r w:rsidRPr="00252E69">
        <w:t>программы</w:t>
      </w:r>
      <w:r w:rsidRPr="00252E69">
        <w:rPr>
          <w:spacing w:val="-7"/>
        </w:rPr>
        <w:t xml:space="preserve"> </w:t>
      </w:r>
      <w:r w:rsidRPr="00252E69">
        <w:t>Республики</w:t>
      </w:r>
      <w:r w:rsidRPr="00252E69">
        <w:rPr>
          <w:spacing w:val="-6"/>
        </w:rPr>
        <w:t xml:space="preserve"> </w:t>
      </w:r>
      <w:r w:rsidRPr="00252E69">
        <w:rPr>
          <w:spacing w:val="-2"/>
        </w:rPr>
        <w:t>Дагестан</w:t>
      </w:r>
      <w:r w:rsidR="00E57CE8">
        <w:rPr>
          <w:spacing w:val="-2"/>
        </w:rPr>
        <w:t xml:space="preserve"> </w:t>
      </w:r>
      <w:r w:rsidRPr="00252E69">
        <w:t>«Экономика замкнутого цикла</w:t>
      </w:r>
      <w:r w:rsidRPr="00252E69">
        <w:rPr>
          <w:spacing w:val="-8"/>
        </w:rPr>
        <w:t xml:space="preserve"> </w:t>
      </w:r>
      <w:r w:rsidRPr="00252E69">
        <w:t>в</w:t>
      </w:r>
      <w:r w:rsidRPr="00252E69">
        <w:rPr>
          <w:spacing w:val="-9"/>
        </w:rPr>
        <w:t xml:space="preserve"> </w:t>
      </w:r>
      <w:r w:rsidR="00E57CE8">
        <w:t xml:space="preserve">Республике </w:t>
      </w:r>
      <w:r w:rsidRPr="00252E69">
        <w:t>Дагестан»</w:t>
      </w:r>
    </w:p>
    <w:p w14:paraId="1CE05EC6" w14:textId="77777777" w:rsidR="00F95BA3" w:rsidRPr="00252E69" w:rsidRDefault="00F95BA3" w:rsidP="00F95BA3">
      <w:pPr>
        <w:pStyle w:val="aa"/>
        <w:rPr>
          <w:b/>
        </w:rPr>
      </w:pPr>
    </w:p>
    <w:p w14:paraId="66A08913" w14:textId="77777777" w:rsidR="00F95BA3" w:rsidRPr="00252E69" w:rsidRDefault="00F95BA3" w:rsidP="00F95BA3">
      <w:pPr>
        <w:pStyle w:val="aa"/>
        <w:spacing w:line="276" w:lineRule="auto"/>
        <w:ind w:left="1" w:right="138" w:firstLine="709"/>
        <w:jc w:val="both"/>
        <w:rPr>
          <w:spacing w:val="-7"/>
        </w:rPr>
      </w:pPr>
      <w:r w:rsidRPr="00252E69">
        <w:t>В</w:t>
      </w:r>
      <w:r w:rsidRPr="00252E69">
        <w:rPr>
          <w:spacing w:val="80"/>
          <w:w w:val="150"/>
        </w:rPr>
        <w:t xml:space="preserve"> </w:t>
      </w:r>
      <w:r w:rsidRPr="00252E69">
        <w:t>соответствии</w:t>
      </w:r>
      <w:r w:rsidRPr="00252E69">
        <w:rPr>
          <w:spacing w:val="80"/>
          <w:w w:val="150"/>
        </w:rPr>
        <w:t xml:space="preserve"> </w:t>
      </w:r>
      <w:r w:rsidRPr="00252E69">
        <w:t>с</w:t>
      </w:r>
      <w:r w:rsidRPr="00252E69">
        <w:rPr>
          <w:spacing w:val="80"/>
          <w:w w:val="150"/>
        </w:rPr>
        <w:t xml:space="preserve"> </w:t>
      </w:r>
      <w:r w:rsidRPr="00252E69"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в</w:t>
      </w:r>
      <w:r w:rsidRPr="00252E69">
        <w:rPr>
          <w:spacing w:val="-7"/>
        </w:rPr>
        <w:t xml:space="preserve"> </w:t>
      </w:r>
      <w:r w:rsidRPr="00252E69">
        <w:t>целях</w:t>
      </w:r>
      <w:r w:rsidRPr="00252E69">
        <w:rPr>
          <w:spacing w:val="-7"/>
        </w:rPr>
        <w:t xml:space="preserve"> </w:t>
      </w:r>
      <w:r w:rsidRPr="00252E69">
        <w:t>реализации</w:t>
      </w:r>
      <w:r w:rsidRPr="00252E69">
        <w:rPr>
          <w:spacing w:val="-7"/>
        </w:rPr>
        <w:t xml:space="preserve"> </w:t>
      </w:r>
      <w:r w:rsidRPr="00252E69">
        <w:t>федерального</w:t>
      </w:r>
      <w:r w:rsidRPr="00252E69">
        <w:rPr>
          <w:spacing w:val="-7"/>
        </w:rPr>
        <w:t xml:space="preserve"> </w:t>
      </w:r>
      <w:r w:rsidRPr="00252E69">
        <w:t>проекта</w:t>
      </w:r>
      <w:r w:rsidRPr="00252E69">
        <w:rPr>
          <w:spacing w:val="-7"/>
        </w:rPr>
        <w:t xml:space="preserve"> </w:t>
      </w:r>
      <w:r w:rsidRPr="00252E69">
        <w:t xml:space="preserve">«Экономика замкнутого цикла» национального проекта «Экологическое благополучие», Правительство Республики Дагестан </w:t>
      </w:r>
      <w:r w:rsidRPr="00252E69">
        <w:rPr>
          <w:b/>
        </w:rPr>
        <w:t>постановляет:</w:t>
      </w:r>
    </w:p>
    <w:p w14:paraId="37B7921E" w14:textId="77777777" w:rsidR="00F95BA3" w:rsidRPr="00252E69" w:rsidRDefault="00F95BA3" w:rsidP="00F95BA3">
      <w:pPr>
        <w:pStyle w:val="aa"/>
        <w:spacing w:line="276" w:lineRule="auto"/>
        <w:ind w:left="1" w:right="139" w:firstLine="708"/>
        <w:jc w:val="both"/>
      </w:pPr>
      <w:r w:rsidRPr="00252E69">
        <w:t>1. Утвердить прилагаемую региональную программу Республики Дагестан «Экономика замкнутого цикла в Республике Дагестан».</w:t>
      </w:r>
    </w:p>
    <w:p w14:paraId="186D582D" w14:textId="77777777" w:rsidR="00F95BA3" w:rsidRPr="00252E69" w:rsidRDefault="00F95BA3" w:rsidP="00F95BA3">
      <w:pPr>
        <w:pStyle w:val="aa"/>
        <w:spacing w:line="276" w:lineRule="auto"/>
        <w:ind w:left="1" w:right="139" w:firstLine="708"/>
        <w:jc w:val="both"/>
      </w:pPr>
      <w:r w:rsidRPr="00252E69">
        <w:t>2. Настоящее постановление вступает в силу со дня его официального опубликования.</w:t>
      </w:r>
    </w:p>
    <w:p w14:paraId="35DC7091" w14:textId="77777777" w:rsidR="00F95BA3" w:rsidRPr="00252E69" w:rsidRDefault="00F95BA3" w:rsidP="00F95BA3">
      <w:pPr>
        <w:pStyle w:val="aa"/>
      </w:pPr>
    </w:p>
    <w:p w14:paraId="64D749AF" w14:textId="77777777" w:rsidR="00F95BA3" w:rsidRPr="00252E69" w:rsidRDefault="00F95BA3" w:rsidP="00F95BA3">
      <w:pPr>
        <w:pStyle w:val="aa"/>
      </w:pPr>
    </w:p>
    <w:p w14:paraId="3232A4B4" w14:textId="77777777" w:rsidR="00F95BA3" w:rsidRPr="00252E69" w:rsidRDefault="00F95BA3" w:rsidP="00F95BA3">
      <w:pPr>
        <w:pStyle w:val="1"/>
        <w:ind w:left="710"/>
        <w:jc w:val="both"/>
      </w:pPr>
      <w:r w:rsidRPr="00252E69">
        <w:t>Председатель</w:t>
      </w:r>
      <w:r w:rsidRPr="00252E69">
        <w:rPr>
          <w:spacing w:val="-1"/>
        </w:rPr>
        <w:t xml:space="preserve"> </w:t>
      </w:r>
      <w:r w:rsidRPr="00252E69">
        <w:rPr>
          <w:spacing w:val="-2"/>
        </w:rPr>
        <w:t>Правительства</w:t>
      </w:r>
    </w:p>
    <w:p w14:paraId="5BE556F8" w14:textId="387D2489" w:rsidR="00F95BA3" w:rsidRPr="00252E69" w:rsidRDefault="00F95BA3" w:rsidP="00F95BA3">
      <w:pPr>
        <w:tabs>
          <w:tab w:val="left" w:pos="7080"/>
        </w:tabs>
        <w:ind w:left="1200"/>
        <w:rPr>
          <w:rFonts w:ascii="Times New Roman" w:hAnsi="Times New Roman" w:cs="Times New Roman"/>
          <w:b/>
          <w:sz w:val="28"/>
        </w:rPr>
      </w:pPr>
      <w:r w:rsidRPr="00252E69">
        <w:rPr>
          <w:rFonts w:ascii="Times New Roman" w:hAnsi="Times New Roman" w:cs="Times New Roman"/>
          <w:b/>
          <w:sz w:val="28"/>
        </w:rPr>
        <w:t>Республики</w:t>
      </w:r>
      <w:r w:rsidRPr="00252E69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E57CE8">
        <w:rPr>
          <w:rFonts w:ascii="Times New Roman" w:hAnsi="Times New Roman" w:cs="Times New Roman"/>
          <w:b/>
          <w:spacing w:val="-2"/>
          <w:sz w:val="28"/>
        </w:rPr>
        <w:t xml:space="preserve">Дагестан                                        </w:t>
      </w:r>
      <w:bookmarkStart w:id="0" w:name="_GoBack"/>
      <w:bookmarkEnd w:id="0"/>
      <w:r w:rsidRPr="00252E69">
        <w:rPr>
          <w:rFonts w:ascii="Times New Roman" w:hAnsi="Times New Roman" w:cs="Times New Roman"/>
          <w:b/>
          <w:sz w:val="28"/>
        </w:rPr>
        <w:t xml:space="preserve">    Р.М. </w:t>
      </w:r>
      <w:r w:rsidRPr="00252E69">
        <w:rPr>
          <w:rFonts w:ascii="Times New Roman" w:hAnsi="Times New Roman" w:cs="Times New Roman"/>
          <w:b/>
          <w:spacing w:val="-2"/>
          <w:sz w:val="28"/>
        </w:rPr>
        <w:t>Рамазанов</w:t>
      </w:r>
    </w:p>
    <w:p w14:paraId="29EA1BBD" w14:textId="77777777" w:rsidR="00F95BA3" w:rsidRDefault="00F95BA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A14891" w14:textId="61EBB0CA" w:rsidR="00BB56B4" w:rsidRPr="00BB56B4" w:rsidRDefault="007E5701" w:rsidP="00BB56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РЕГИОНАЛЬНАЯ</w:t>
      </w:r>
      <w:r w:rsidR="00BB56B4" w:rsidRPr="00BB56B4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14:paraId="226996C1" w14:textId="77777777" w:rsidR="00BB56B4" w:rsidRPr="00BB56B4" w:rsidRDefault="00BB56B4" w:rsidP="00BB56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«ЭКОНОМИКА ЗАМКНУТОГО ЦИКЛА</w:t>
      </w:r>
    </w:p>
    <w:p w14:paraId="47C926CE" w14:textId="77777777" w:rsidR="00BB56B4" w:rsidRPr="00BB56B4" w:rsidRDefault="006A3A60" w:rsidP="00BB56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ДАГЕСТАН»</w:t>
      </w:r>
    </w:p>
    <w:p w14:paraId="0AE28BA0" w14:textId="77777777" w:rsidR="00BB56B4" w:rsidRPr="00BB56B4" w:rsidRDefault="00BB56B4" w:rsidP="00BB56B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301323FC" w14:textId="77777777" w:rsidR="00BB56B4" w:rsidRPr="00BB56B4" w:rsidRDefault="00BB56B4" w:rsidP="00BB5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58507D" w14:textId="77777777" w:rsidR="00BB56B4" w:rsidRPr="00BB56B4" w:rsidRDefault="00BB56B4" w:rsidP="00BB56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56B4">
        <w:rPr>
          <w:rFonts w:ascii="Times New Roman" w:hAnsi="Times New Roman" w:cs="Times New Roman"/>
          <w:sz w:val="28"/>
          <w:szCs w:val="28"/>
        </w:rPr>
        <w:t>ПАСПОРТ</w:t>
      </w:r>
    </w:p>
    <w:p w14:paraId="7C14B25C" w14:textId="77777777" w:rsidR="00BB56B4" w:rsidRPr="00BB56B4" w:rsidRDefault="007E5701" w:rsidP="00BB56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="00BB56B4" w:rsidRPr="00BB56B4">
        <w:rPr>
          <w:rFonts w:ascii="Times New Roman" w:hAnsi="Times New Roman" w:cs="Times New Roman"/>
          <w:sz w:val="28"/>
          <w:szCs w:val="28"/>
        </w:rPr>
        <w:t xml:space="preserve"> ПРОГРАММЫ РЕСПУБЛИКИ ДАГЕСТАН</w:t>
      </w:r>
    </w:p>
    <w:p w14:paraId="410B634A" w14:textId="77777777" w:rsidR="00BB56B4" w:rsidRDefault="00BB56B4" w:rsidP="00BB56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«ЭКОНОМИКА ЗАМКНУТОГО ЦИКЛА В РЕСПУБЛИКЕ ДАГЕСТАН»</w:t>
      </w:r>
    </w:p>
    <w:p w14:paraId="6CECEF10" w14:textId="77777777" w:rsidR="006A3A60" w:rsidRDefault="006A3A60" w:rsidP="00BB56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243779" w:rsidRPr="00243779" w14:paraId="0E5C022D" w14:textId="77777777" w:rsidTr="00E55A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9C2934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9E59B69" w14:textId="77777777" w:rsidR="00B47F72" w:rsidRDefault="00B47F72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разработки региональной программы</w:t>
            </w:r>
          </w:p>
          <w:p w14:paraId="7887FE15" w14:textId="77777777" w:rsidR="00B47F72" w:rsidRDefault="00B47F72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B5E0C" w14:textId="77777777" w:rsidR="00B47F72" w:rsidRDefault="00B47F72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3B3EC" w14:textId="77777777" w:rsidR="00B47F72" w:rsidRDefault="00B47F72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A3C1B" w14:textId="77777777" w:rsidR="00A9565D" w:rsidRDefault="00A9565D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08358" w14:textId="77777777" w:rsidR="00A9565D" w:rsidRDefault="00A9565D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B8EE7" w14:textId="77777777" w:rsidR="00A9565D" w:rsidRDefault="00A9565D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5F5C8" w14:textId="77777777" w:rsidR="00A9565D" w:rsidRDefault="00A9565D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2C687" w14:textId="77777777" w:rsidR="00A9565D" w:rsidRDefault="00A9565D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7372E" w14:textId="77777777" w:rsidR="00A9565D" w:rsidRDefault="00A9565D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CCF94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441F3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2D14F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488DC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32C80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EF666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FA755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34085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F0396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96017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840F4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08804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EBDD8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5F0BE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18ABB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3FC62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5E3E9" w14:textId="77777777" w:rsidR="008D6FFF" w:rsidRDefault="008D6FFF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55735" w14:textId="77777777" w:rsidR="00243779" w:rsidRPr="00243779" w:rsidRDefault="00243779" w:rsidP="00FE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FE1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F65F2" w14:textId="77777777" w:rsidR="00B47F72" w:rsidRDefault="00B47F72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176B8A7" w14:textId="77777777" w:rsidR="00B47F72" w:rsidRDefault="00B47F72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699F0" w14:textId="77777777" w:rsidR="00B47F72" w:rsidRDefault="00B47F72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C59AB" w14:textId="77777777" w:rsidR="00B47F72" w:rsidRDefault="00B47F72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8AD04" w14:textId="77777777" w:rsidR="00B47F72" w:rsidRDefault="00B47F72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25FA0" w14:textId="77777777" w:rsidR="00A9565D" w:rsidRDefault="00A9565D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B498C" w14:textId="77777777" w:rsidR="00A9565D" w:rsidRDefault="00A9565D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18A8E" w14:textId="77777777" w:rsidR="00A9565D" w:rsidRDefault="00A9565D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D2574" w14:textId="77777777" w:rsidR="00A9565D" w:rsidRDefault="00A9565D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2B201" w14:textId="77777777" w:rsidR="00A9565D" w:rsidRDefault="00A9565D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38232" w14:textId="77777777" w:rsidR="00A9565D" w:rsidRDefault="00A9565D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663A0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8B216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4E257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BF01C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7271A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414D7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07AD0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43708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013F6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A86FB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91104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EAB61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19BDA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4DE72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6BD1D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1EB8F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6A7B0" w14:textId="77777777" w:rsidR="008D6FFF" w:rsidRDefault="008D6FFF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BE381" w14:textId="77777777" w:rsidR="00243779" w:rsidRPr="00243779" w:rsidRDefault="00243779" w:rsidP="008D6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8939A2A" w14:textId="77777777" w:rsidR="008D6FFF" w:rsidRPr="008D6FFF" w:rsidRDefault="008D6FFF" w:rsidP="008D6FFF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FFF">
              <w:rPr>
                <w:rFonts w:ascii="Times New Roman" w:eastAsia="Times New Roman" w:hAnsi="Times New Roman" w:cs="Times New Roman"/>
                <w:sz w:val="28"/>
                <w:szCs w:val="28"/>
              </w:rPr>
              <w:t>Указ Президента Российской Федерации от 07.05.2024 № 309;</w:t>
            </w:r>
          </w:p>
          <w:p w14:paraId="418E0FFB" w14:textId="77777777" w:rsidR="008D6FFF" w:rsidRPr="008D6FFF" w:rsidRDefault="008D6FFF" w:rsidP="008D6FFF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FFF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федерального проекта «Экономика замкнутого цикла» национального проекта «Экологическое благополучие»;</w:t>
            </w:r>
          </w:p>
          <w:p w14:paraId="0207D80B" w14:textId="77777777" w:rsidR="008D6FFF" w:rsidRPr="008D6FFF" w:rsidRDefault="008D6FFF" w:rsidP="008D6FFF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FF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«Об охране окружающей среды» от 10.01.2002 № 7-ФЗ;</w:t>
            </w:r>
          </w:p>
          <w:p w14:paraId="01F7D8E5" w14:textId="77777777" w:rsidR="008D6FFF" w:rsidRPr="008D6FFF" w:rsidRDefault="008D6FFF" w:rsidP="008D6FFF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FF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«Об отходах производства и потребления» от 24.06.1998 № 89-ФЗ;</w:t>
            </w:r>
          </w:p>
          <w:p w14:paraId="1C4873D5" w14:textId="77777777" w:rsidR="008D6FFF" w:rsidRPr="008D6FFF" w:rsidRDefault="008D6FFF" w:rsidP="008D6FFF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FF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«О промышленной политике в Российской Федерации» от 31.12.2014 № 488-ФЗ;</w:t>
            </w:r>
          </w:p>
          <w:p w14:paraId="2290640E" w14:textId="77777777" w:rsidR="00B47F72" w:rsidRDefault="008D6FFF" w:rsidP="008D6FFF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FF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25.01.2018 № 84-р «Об утверждении Стратегии развития промышленности по обработке, утилизации и обезвреживанию отходов производства и потр</w:t>
            </w:r>
            <w:r w:rsidR="0096699E">
              <w:rPr>
                <w:rFonts w:ascii="Times New Roman" w:eastAsia="Times New Roman" w:hAnsi="Times New Roman" w:cs="Times New Roman"/>
                <w:sz w:val="28"/>
                <w:szCs w:val="28"/>
              </w:rPr>
              <w:t>ебления на период до 2030 года».</w:t>
            </w:r>
          </w:p>
          <w:p w14:paraId="185B2955" w14:textId="77777777" w:rsidR="00B47F72" w:rsidRDefault="00B47F72" w:rsidP="002A4B8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D56DA" w14:textId="77777777" w:rsidR="00B47F72" w:rsidRDefault="00B47F72" w:rsidP="002A4B8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09D325" w14:textId="77777777" w:rsidR="00B47F72" w:rsidRDefault="00B47F72" w:rsidP="002A4B88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F6064A" w14:textId="77777777" w:rsidR="00243779" w:rsidRPr="00243779" w:rsidRDefault="002A4B88" w:rsidP="00CA16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A4B88">
              <w:rPr>
                <w:rFonts w:ascii="Times New Roman" w:eastAsia="Times New Roman" w:hAnsi="Times New Roman" w:cs="Times New Roman"/>
                <w:sz w:val="28"/>
                <w:szCs w:val="28"/>
              </w:rPr>
              <w:t>ежведомственн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2A4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 группа</w:t>
            </w:r>
            <w:r w:rsidRPr="002A4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CA1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решению вопросов в сфере обращения с отходами производства и потребления, в том числе с </w:t>
            </w:r>
            <w:r w:rsidR="0025272B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твердыми коммунальными отходами</w:t>
            </w:r>
            <w:r w:rsidR="00CA1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Республике Дагестан</w:t>
            </w:r>
          </w:p>
        </w:tc>
      </w:tr>
      <w:tr w:rsidR="00243779" w:rsidRPr="00243779" w14:paraId="1E692A60" w14:textId="77777777" w:rsidTr="00E55A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CC4226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912A8CA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E1FFF6" w14:textId="77777777" w:rsidR="00243779" w:rsidRDefault="00243779" w:rsidP="00B47F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8254B26" w14:textId="77777777" w:rsidR="00572188" w:rsidRDefault="00572188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0AEEB" w14:textId="77777777" w:rsidR="00B67A56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35D77" w14:textId="77777777" w:rsidR="00572188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C256DE1" w14:textId="77777777" w:rsidR="00572188" w:rsidRDefault="00572188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52DCE" w14:textId="77777777" w:rsidR="00B67A56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ADBE1" w14:textId="77777777" w:rsidR="00572188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7020860" w14:textId="77777777" w:rsidR="00572188" w:rsidRDefault="00572188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84037" w14:textId="77777777" w:rsidR="00B67A56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442B0" w14:textId="77777777" w:rsidR="00B67A56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1CF496F" w14:textId="77777777" w:rsidR="00B67A56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0E597" w14:textId="77777777" w:rsidR="00B67A56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4A985" w14:textId="77777777" w:rsidR="00B67A56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84116" w14:textId="77777777" w:rsidR="00B67A56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5C6CE" w14:textId="77777777" w:rsidR="00B67A56" w:rsidRPr="00243779" w:rsidRDefault="00B67A56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7E89032" w14:textId="77777777" w:rsidR="00B67A56" w:rsidRDefault="00B67A56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Республики Дагестан</w:t>
            </w:r>
          </w:p>
          <w:p w14:paraId="2FF0B352" w14:textId="77777777" w:rsidR="00B67A56" w:rsidRDefault="00B67A56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C0CA8" w14:textId="77777777" w:rsidR="00B67A56" w:rsidRDefault="00B67A56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и торговли Республики Дагестан</w:t>
            </w:r>
          </w:p>
          <w:p w14:paraId="0F1E67E5" w14:textId="77777777" w:rsidR="00B67A56" w:rsidRDefault="00B67A56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46E05" w14:textId="77777777" w:rsidR="00B67A56" w:rsidRDefault="00B67A56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лесному хозяйству Республики Дагестан</w:t>
            </w:r>
          </w:p>
          <w:p w14:paraId="1F7D87A4" w14:textId="77777777" w:rsidR="00B67A56" w:rsidRDefault="00B67A56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95F8B" w14:textId="77777777" w:rsid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Дагестан</w:t>
            </w:r>
          </w:p>
          <w:p w14:paraId="21631D7B" w14:textId="77777777" w:rsidR="00572188" w:rsidRDefault="00572188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EC42F" w14:textId="77777777" w:rsidR="00572188" w:rsidRPr="00243779" w:rsidRDefault="00572188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Дагестан</w:t>
            </w:r>
          </w:p>
        </w:tc>
      </w:tr>
      <w:tr w:rsidR="00243779" w:rsidRPr="00243779" w14:paraId="546A3F20" w14:textId="77777777" w:rsidTr="00E55A92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8B5C8C" w14:textId="77777777" w:rsidR="00243779" w:rsidRPr="00243779" w:rsidRDefault="00243779" w:rsidP="00E55A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79" w:rsidRPr="00243779" w14:paraId="3A09A96E" w14:textId="77777777" w:rsidTr="00E55A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04876B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7CBD0B6" w14:textId="77777777" w:rsidR="00243779" w:rsidRPr="00243779" w:rsidRDefault="00243779" w:rsidP="00A84C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A84C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12C2D6" w14:textId="77777777" w:rsidR="00243779" w:rsidRPr="00243779" w:rsidRDefault="00243779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7C97B15" w14:textId="77777777" w:rsidR="006A0095" w:rsidRDefault="00901526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цель - </w:t>
            </w:r>
            <w:r w:rsidR="008161D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A2F0E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условий для обеспечения </w:t>
            </w:r>
            <w:r w:rsidR="00F228E9">
              <w:rPr>
                <w:rFonts w:ascii="Times New Roman" w:hAnsi="Times New Roman" w:cs="Times New Roman"/>
                <w:sz w:val="28"/>
                <w:szCs w:val="28"/>
              </w:rPr>
              <w:t>перехода к экономике замкнутого цикла в Республике Дагестан, обеспечение достижения национальн</w:t>
            </w:r>
            <w:r w:rsidR="00656802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228E9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 w:rsidR="00F03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228E9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«Экологическое благополучие»</w:t>
            </w:r>
            <w:r w:rsidR="004A7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83D1D6" w14:textId="77777777" w:rsidR="004A7C53" w:rsidRDefault="004A7C53" w:rsidP="004A7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Pr="004A7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порядка: </w:t>
            </w:r>
          </w:p>
          <w:p w14:paraId="6715C64C" w14:textId="77777777" w:rsidR="004A7C53" w:rsidRPr="004A7C53" w:rsidRDefault="004A7C53" w:rsidP="004A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достижени</w:t>
            </w:r>
            <w:r w:rsidR="007574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целевого уровня утилизации вторичных ресурсов в </w:t>
            </w:r>
            <w:r w:rsidR="00757486">
              <w:rPr>
                <w:rFonts w:ascii="Times New Roman" w:hAnsi="Times New Roman" w:cs="Times New Roman"/>
                <w:sz w:val="28"/>
                <w:szCs w:val="28"/>
              </w:rPr>
              <w:t>Республике Дагестан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в целом и по отраслям экономики;</w:t>
            </w:r>
          </w:p>
          <w:p w14:paraId="49653D5B" w14:textId="77777777" w:rsidR="004A7C53" w:rsidRPr="004A7C53" w:rsidRDefault="004A7C53" w:rsidP="004A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снижени</w:t>
            </w:r>
            <w:r w:rsidR="007574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A59">
              <w:rPr>
                <w:rFonts w:ascii="Times New Roman" w:hAnsi="Times New Roman" w:cs="Times New Roman"/>
                <w:sz w:val="28"/>
                <w:szCs w:val="28"/>
              </w:rPr>
              <w:t>уровня захоронения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отходов;</w:t>
            </w:r>
          </w:p>
          <w:p w14:paraId="4BEFAD8A" w14:textId="77777777" w:rsidR="004A7C53" w:rsidRPr="004A7C53" w:rsidRDefault="00757486" w:rsidP="004A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="004A7C53"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доли замещения первичных ресурсов вторичными в отдельных секторах экономики;</w:t>
            </w:r>
          </w:p>
          <w:p w14:paraId="44E16D09" w14:textId="77777777" w:rsidR="004A7C53" w:rsidRPr="004A7C53" w:rsidRDefault="004A7C53" w:rsidP="004A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 w:rsidR="007574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объема инвестиций в секторы обращения с отходами, производства продукции из вторичного сырья;</w:t>
            </w:r>
          </w:p>
          <w:p w14:paraId="1720CD4F" w14:textId="77777777" w:rsidR="004A7C53" w:rsidRPr="004A7C53" w:rsidRDefault="004A7C53" w:rsidP="004A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 w:rsidR="007574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утилизации вторичных ресурсов, производства продукции, выполнения работ и оказания услуг 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использованием вторичного сырья;</w:t>
            </w:r>
          </w:p>
          <w:p w14:paraId="60711DC6" w14:textId="77777777" w:rsidR="004A7C53" w:rsidRPr="004A7C53" w:rsidRDefault="004A7C53" w:rsidP="004A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снижени</w:t>
            </w:r>
            <w:r w:rsidR="007574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объемов образования отходов;</w:t>
            </w:r>
          </w:p>
          <w:p w14:paraId="6E90191B" w14:textId="77777777" w:rsidR="004A7C53" w:rsidRPr="004A7C53" w:rsidRDefault="004A7C53" w:rsidP="004A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 w:rsidR="007574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научно-технического потенциала субъекта </w:t>
            </w:r>
            <w:r w:rsidR="00757486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в части развития технологий утилизации вторичных ресурсов, производства продукции из вторичного сырья, повышения ресурсоэффективности производственных процессов и отраслей;</w:t>
            </w:r>
          </w:p>
          <w:p w14:paraId="29201B65" w14:textId="77777777" w:rsidR="004A7C53" w:rsidRPr="004A7C53" w:rsidRDefault="004A7C53" w:rsidP="004A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 w:rsidR="007574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кадрового потенциала перехо</w:t>
            </w:r>
            <w:r w:rsidR="005F053E">
              <w:rPr>
                <w:rFonts w:ascii="Times New Roman" w:hAnsi="Times New Roman" w:cs="Times New Roman"/>
                <w:sz w:val="28"/>
                <w:szCs w:val="28"/>
              </w:rPr>
              <w:t>да к экономике замкнутого цикла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C7AB76" w14:textId="77777777" w:rsidR="004A7C53" w:rsidRPr="00243779" w:rsidRDefault="004A7C53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79" w:rsidRPr="00243779" w14:paraId="1282BD7A" w14:textId="77777777" w:rsidTr="00E55A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B5B974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9985E7A" w14:textId="77777777" w:rsidR="00F54D6F" w:rsidRDefault="00F54D6F" w:rsidP="006A00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D1ECE" w14:textId="77777777" w:rsidR="00243779" w:rsidRPr="00243779" w:rsidRDefault="00243779" w:rsidP="006A00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6A00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4365F4" w14:textId="77777777" w:rsidR="00F54D6F" w:rsidRDefault="00F54D6F" w:rsidP="00757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B266C" w14:textId="77777777" w:rsidR="00243779" w:rsidRPr="00243779" w:rsidRDefault="00243779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AEDBC7A" w14:textId="77777777" w:rsidR="00F54D6F" w:rsidRDefault="00F54D6F" w:rsidP="007B18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4537C" w14:textId="77777777" w:rsidR="00243779" w:rsidRDefault="007B18AE" w:rsidP="007B18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системы управления переходом к экономике замкнутого цикла в Республике Дагестан; </w:t>
            </w:r>
          </w:p>
          <w:p w14:paraId="7CE39A9A" w14:textId="77777777" w:rsidR="007B18AE" w:rsidRDefault="007B18AE" w:rsidP="007B18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потенциала вовлечения вторичных ресурсов и вторичного сырья в хозяйственный оборот;</w:t>
            </w:r>
          </w:p>
          <w:p w14:paraId="42AF0EFD" w14:textId="77777777" w:rsidR="007B18AE" w:rsidRDefault="007B18AE" w:rsidP="007B18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замещения первичных ресурсов вторичными, включая совершенствование законодательства в соответствующих сферах; внедрение механизмов, обеспечивающих развития рынка вторичных ресурсов, производства продукции из вторичного сырья и ее применения</w:t>
            </w:r>
            <w:r w:rsidR="00D418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DEE24A" w14:textId="77777777" w:rsidR="00D41866" w:rsidRPr="00D41866" w:rsidRDefault="00D41866" w:rsidP="00D4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6">
              <w:rPr>
                <w:rFonts w:ascii="Times New Roman" w:hAnsi="Times New Roman" w:cs="Times New Roman"/>
                <w:sz w:val="28"/>
                <w:szCs w:val="28"/>
              </w:rPr>
              <w:t>внедрение механизмов, обеспечивающих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звития рынка вторичных ресурсов и</w:t>
            </w:r>
            <w:r w:rsidRPr="00D41866">
              <w:rPr>
                <w:rFonts w:ascii="Times New Roman" w:hAnsi="Times New Roman" w:cs="Times New Roman"/>
                <w:sz w:val="28"/>
                <w:szCs w:val="28"/>
              </w:rPr>
              <w:t xml:space="preserve"> вторичного сырья и формирование спроса на продукцию из них;</w:t>
            </w:r>
          </w:p>
          <w:p w14:paraId="119C1DAF" w14:textId="77777777" w:rsidR="00D41866" w:rsidRDefault="00D41866" w:rsidP="00D4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оперативного мониторинга и оценки </w:t>
            </w:r>
            <w:r w:rsidRPr="00D4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эффективности реализации региональной программы; </w:t>
            </w:r>
          </w:p>
          <w:p w14:paraId="2D2B6C29" w14:textId="77777777" w:rsidR="00034028" w:rsidRDefault="00034028" w:rsidP="00D4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4028">
              <w:rPr>
                <w:rFonts w:ascii="Times New Roman" w:hAnsi="Times New Roman" w:cs="Times New Roman"/>
                <w:sz w:val="28"/>
                <w:szCs w:val="28"/>
              </w:rPr>
              <w:t xml:space="preserve">ривлечение инвестиций для создания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замкнутого цикла;</w:t>
            </w:r>
          </w:p>
          <w:p w14:paraId="75E13376" w14:textId="77777777" w:rsidR="00034028" w:rsidRDefault="00034028" w:rsidP="00D4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4028">
              <w:rPr>
                <w:rFonts w:ascii="Times New Roman" w:hAnsi="Times New Roman" w:cs="Times New Roman"/>
                <w:sz w:val="28"/>
                <w:szCs w:val="28"/>
              </w:rPr>
              <w:t xml:space="preserve">оддержка социально-ориентированных проектов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замкнутого цикла;</w:t>
            </w:r>
            <w:r w:rsidR="0074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803C83" w14:textId="77777777" w:rsidR="00745CB6" w:rsidRPr="00D41866" w:rsidRDefault="00745CB6" w:rsidP="00D4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5CB6">
              <w:rPr>
                <w:rFonts w:ascii="Times New Roman" w:hAnsi="Times New Roman" w:cs="Times New Roman"/>
                <w:sz w:val="28"/>
                <w:szCs w:val="28"/>
              </w:rPr>
              <w:t>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745CB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5CB6">
              <w:rPr>
                <w:rFonts w:ascii="Times New Roman" w:hAnsi="Times New Roman" w:cs="Times New Roman"/>
                <w:sz w:val="28"/>
                <w:szCs w:val="28"/>
              </w:rPr>
              <w:t xml:space="preserve"> и переподготовку кадров для сферы </w:t>
            </w:r>
            <w:r w:rsidR="00280FBE">
              <w:rPr>
                <w:rFonts w:ascii="Times New Roman" w:hAnsi="Times New Roman" w:cs="Times New Roman"/>
                <w:sz w:val="28"/>
                <w:szCs w:val="28"/>
              </w:rPr>
              <w:t>экономики замкнутого цикла.</w:t>
            </w:r>
          </w:p>
          <w:p w14:paraId="619E5729" w14:textId="77777777" w:rsidR="00D41866" w:rsidRPr="00243779" w:rsidRDefault="00D41866" w:rsidP="007B18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79" w:rsidRPr="00243779" w14:paraId="57CB043F" w14:textId="77777777" w:rsidTr="00E55A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ABB548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2565B55" w14:textId="77777777" w:rsidR="00EF2DCE" w:rsidRDefault="00EF2DCE" w:rsidP="00534A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A8CFD" w14:textId="77777777" w:rsidR="00243779" w:rsidRPr="00243779" w:rsidRDefault="00534A3A" w:rsidP="00534A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3779"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3779" w:rsidRPr="0024377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FFC031" w14:textId="77777777" w:rsidR="00EF2DCE" w:rsidRDefault="00EF2DCE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D026D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BD2D549" w14:textId="77777777" w:rsidR="00EF2DCE" w:rsidRDefault="00EF2DCE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D0227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43A2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143A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14:paraId="5F584139" w14:textId="77777777" w:rsidR="00243779" w:rsidRPr="00243779" w:rsidRDefault="00243779" w:rsidP="00143A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79" w:rsidRPr="00243779" w14:paraId="0D2A7C29" w14:textId="77777777" w:rsidTr="00E55A92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6EBBE1" w14:textId="77777777" w:rsidR="00243779" w:rsidRPr="00243779" w:rsidRDefault="00243779" w:rsidP="00E55A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79" w:rsidRPr="00243779" w14:paraId="58D94C0E" w14:textId="77777777" w:rsidTr="00E55A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E9E712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5525D86" w14:textId="77777777" w:rsidR="00243779" w:rsidRPr="00243779" w:rsidRDefault="00243779" w:rsidP="00565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="005655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оказатели </w:t>
            </w:r>
            <w:r w:rsidR="00A04F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DAE286" w14:textId="77777777" w:rsidR="00243779" w:rsidRPr="00243779" w:rsidRDefault="00243779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F3130D5" w14:textId="77777777" w:rsidR="004C4F6E" w:rsidRPr="004C4F6E" w:rsidRDefault="004C4F6E" w:rsidP="004C4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6E">
              <w:rPr>
                <w:rFonts w:ascii="Times New Roman" w:hAnsi="Times New Roman" w:cs="Times New Roman"/>
                <w:sz w:val="28"/>
                <w:szCs w:val="28"/>
              </w:rPr>
              <w:t>достижение 100% обработки твердых коммунальных отходов в общей массе образованных твердых коммунальных отходов к 2030 году;</w:t>
            </w:r>
          </w:p>
          <w:p w14:paraId="0D2B227D" w14:textId="77777777" w:rsidR="004C4F6E" w:rsidRPr="004C4F6E" w:rsidRDefault="004C4F6E" w:rsidP="004C4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6E">
              <w:rPr>
                <w:rFonts w:ascii="Times New Roman" w:hAnsi="Times New Roman" w:cs="Times New Roman"/>
                <w:sz w:val="28"/>
                <w:szCs w:val="28"/>
              </w:rPr>
              <w:t>снижение до 50% захораниваемых твердых</w:t>
            </w:r>
          </w:p>
          <w:p w14:paraId="4AD6D759" w14:textId="77777777" w:rsidR="004C4F6E" w:rsidRPr="004C4F6E" w:rsidRDefault="004C4F6E" w:rsidP="004C4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6E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 в общей массе образованных твердых коммунальных отходов к 2030 году;</w:t>
            </w:r>
          </w:p>
          <w:p w14:paraId="2F10452E" w14:textId="77777777" w:rsidR="004C4F6E" w:rsidRPr="004C4F6E" w:rsidRDefault="004C4F6E" w:rsidP="004C4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6E">
              <w:rPr>
                <w:rFonts w:ascii="Times New Roman" w:hAnsi="Times New Roman" w:cs="Times New Roman"/>
                <w:sz w:val="28"/>
                <w:szCs w:val="28"/>
              </w:rPr>
              <w:t>достижение 50% обработки</w:t>
            </w:r>
          </w:p>
          <w:p w14:paraId="1E3AB301" w14:textId="77777777" w:rsidR="004C4F6E" w:rsidRPr="004C4F6E" w:rsidRDefault="004C4F6E" w:rsidP="004C4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6E">
              <w:rPr>
                <w:rFonts w:ascii="Times New Roman" w:hAnsi="Times New Roman" w:cs="Times New Roman"/>
                <w:sz w:val="28"/>
                <w:szCs w:val="28"/>
              </w:rPr>
              <w:t>отходов в сфере сельскохозяйственного производства, промышленного и гражданского строительства в общей массе образованных отходов к 2030 году;</w:t>
            </w:r>
          </w:p>
          <w:p w14:paraId="4CF1F72B" w14:textId="77777777" w:rsidR="004C4F6E" w:rsidRPr="004C4F6E" w:rsidRDefault="004C4F6E" w:rsidP="004C4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6E">
              <w:rPr>
                <w:rFonts w:ascii="Times New Roman" w:hAnsi="Times New Roman" w:cs="Times New Roman"/>
                <w:sz w:val="28"/>
                <w:szCs w:val="28"/>
              </w:rPr>
              <w:t>достижение 20 % предприятий Республики Дагестан, обеспечения замещения первичного сырья вторичным к 2030 году;</w:t>
            </w:r>
          </w:p>
          <w:p w14:paraId="79A4033C" w14:textId="77777777" w:rsidR="004C4F6E" w:rsidRPr="004C4F6E" w:rsidRDefault="004C4F6E" w:rsidP="004C4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6E">
              <w:rPr>
                <w:rFonts w:ascii="Times New Roman" w:hAnsi="Times New Roman" w:cs="Times New Roman"/>
                <w:sz w:val="28"/>
                <w:szCs w:val="28"/>
              </w:rPr>
              <w:t>достижение охвата проектами и социальными программами в сфере экономики замкнутого цикла 20% жителей Республики Дагестан;</w:t>
            </w:r>
          </w:p>
          <w:p w14:paraId="241D141A" w14:textId="77777777" w:rsidR="004C4F6E" w:rsidRPr="004C4F6E" w:rsidRDefault="004C4F6E" w:rsidP="004C4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6E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хозяйственный оборот </w:t>
            </w:r>
            <w:r w:rsidRPr="004C4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25% отходов производства и потребления в качестве вторичных ресурсов и</w:t>
            </w:r>
            <w:r w:rsidR="00E7664C">
              <w:rPr>
                <w:rFonts w:ascii="Times New Roman" w:hAnsi="Times New Roman" w:cs="Times New Roman"/>
                <w:sz w:val="28"/>
                <w:szCs w:val="28"/>
              </w:rPr>
              <w:t xml:space="preserve"> сырья к 2030 году.</w:t>
            </w:r>
          </w:p>
          <w:p w14:paraId="0A98F44D" w14:textId="77777777" w:rsid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0F30F" w14:textId="77777777" w:rsidR="00C30F65" w:rsidRPr="00243779" w:rsidRDefault="00C30F65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79" w:rsidRPr="00243779" w14:paraId="0CF3883E" w14:textId="77777777" w:rsidTr="00E55A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47AB7A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F8A1A80" w14:textId="77777777" w:rsidR="00243779" w:rsidRPr="00243779" w:rsidRDefault="00243779" w:rsidP="003777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3777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27564D" w14:textId="77777777" w:rsidR="00243779" w:rsidRPr="00243779" w:rsidRDefault="00243779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0268B7C" w14:textId="77777777" w:rsidR="00C3308B" w:rsidRPr="00C3308B" w:rsidRDefault="00AD0A7B" w:rsidP="00C330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предусмотрено в рамках государственной программы </w:t>
            </w:r>
            <w:r w:rsidR="00C3308B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  <w:r w:rsidR="00C3308B" w:rsidRPr="00C3308B">
              <w:rPr>
                <w:rFonts w:ascii="Times New Roman" w:hAnsi="Times New Roman" w:cs="Times New Roman"/>
                <w:sz w:val="28"/>
                <w:szCs w:val="28"/>
              </w:rPr>
              <w:t>«Охрана окружающей среды</w:t>
            </w:r>
          </w:p>
          <w:p w14:paraId="21C1E0C7" w14:textId="77777777" w:rsidR="00C3308B" w:rsidRPr="00C3308B" w:rsidRDefault="00C3308B" w:rsidP="00C330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8B">
              <w:rPr>
                <w:rFonts w:ascii="Times New Roman" w:hAnsi="Times New Roman" w:cs="Times New Roman"/>
                <w:sz w:val="28"/>
                <w:szCs w:val="28"/>
              </w:rPr>
              <w:t>в Республике Дагестан», утвержденная постановлением Правительства Республики</w:t>
            </w:r>
          </w:p>
          <w:p w14:paraId="25D8E5C5" w14:textId="77777777" w:rsidR="00243779" w:rsidRPr="00243779" w:rsidRDefault="00C3308B" w:rsidP="00C330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8B">
              <w:rPr>
                <w:rFonts w:ascii="Times New Roman" w:hAnsi="Times New Roman" w:cs="Times New Roman"/>
                <w:sz w:val="28"/>
                <w:szCs w:val="28"/>
              </w:rPr>
              <w:t>Дагестан от 22 декабря 2014 года № 657</w:t>
            </w:r>
          </w:p>
        </w:tc>
      </w:tr>
      <w:tr w:rsidR="00243779" w:rsidRPr="00243779" w14:paraId="244AA073" w14:textId="77777777" w:rsidTr="00E55A92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BE658C" w14:textId="77777777" w:rsidR="00243779" w:rsidRPr="00243779" w:rsidRDefault="00243779" w:rsidP="00E55A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79" w:rsidRPr="00243779" w14:paraId="1B190497" w14:textId="77777777" w:rsidTr="00E55A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FA2787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0CB5862" w14:textId="77777777" w:rsidR="00243779" w:rsidRPr="00243779" w:rsidRDefault="00243779" w:rsidP="00ED21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ED21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0A887B" w14:textId="77777777" w:rsidR="00243779" w:rsidRPr="00243779" w:rsidRDefault="00243779" w:rsidP="00E55A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22D191" w14:textId="77777777" w:rsidR="00873307" w:rsidRDefault="00873307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обеспечения перехода к экономике замкнутого цикла в Республике Дагестан, обеспечение достижения национальной цели «Экологическое благополучие»</w:t>
            </w:r>
            <w:r w:rsidR="00270A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CE7D51" w14:textId="77777777" w:rsidR="00CA2E7A" w:rsidRDefault="00CA2E7A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единой системы обращения с твердыми коммунальными отходами;</w:t>
            </w:r>
          </w:p>
          <w:p w14:paraId="01AA7DDF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создание эффективной нормативной правовой базы в сфере обращения с ТКО;</w:t>
            </w:r>
          </w:p>
          <w:p w14:paraId="04AB87CB" w14:textId="77777777" w:rsidR="00873307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формирование единой системы обращения с ТКО и вторичными материальными ресурсами в Республике Дагестан;</w:t>
            </w:r>
          </w:p>
          <w:p w14:paraId="43851791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внедрение технологий переработки и утилизации отходов производства и потребления;</w:t>
            </w:r>
          </w:p>
          <w:p w14:paraId="63E5F593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повышение уровня экономической эффективности и экологической безопасности хозяйственной деятельности предприятий всех форм собственности, осуществляющих деятельность на территории Республики Дагестан;</w:t>
            </w:r>
          </w:p>
          <w:p w14:paraId="080AE624" w14:textId="77777777" w:rsidR="00873307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оптимальной схемы </w:t>
            </w:r>
          </w:p>
          <w:p w14:paraId="252BAF79" w14:textId="77777777" w:rsidR="00243779" w:rsidRPr="00243779" w:rsidRDefault="00957D9E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снижения</w:t>
            </w:r>
            <w:r w:rsidR="00243779" w:rsidRPr="00243779">
              <w:rPr>
                <w:rFonts w:ascii="Times New Roman" w:hAnsi="Times New Roman" w:cs="Times New Roman"/>
                <w:sz w:val="28"/>
                <w:szCs w:val="28"/>
              </w:rPr>
              <w:t xml:space="preserve"> объемов отходов, подлежащих захоронению, за счет внедрения селективного сбора и сортировки отходов;</w:t>
            </w:r>
          </w:p>
          <w:p w14:paraId="17F777DF" w14:textId="77777777" w:rsid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9">
              <w:rPr>
                <w:rFonts w:ascii="Times New Roman" w:hAnsi="Times New Roman" w:cs="Times New Roman"/>
                <w:sz w:val="28"/>
                <w:szCs w:val="28"/>
              </w:rPr>
              <w:t>вовлечение в хозяйственный оборот ценных вторичных материалов (бумаги, картона, цветных и черных металлов, пластических масс и т.д.), содержащихся в отходах;</w:t>
            </w:r>
          </w:p>
          <w:p w14:paraId="0BBE615C" w14:textId="77777777" w:rsidR="00DA4192" w:rsidRPr="004A7C53" w:rsidRDefault="00DA4192" w:rsidP="00DA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доли замещения первичных ресурсов вторичными в отдельных секторах экономики;</w:t>
            </w:r>
          </w:p>
          <w:p w14:paraId="21A9B481" w14:textId="77777777" w:rsidR="00DA4192" w:rsidRPr="004A7C53" w:rsidRDefault="00DA4192" w:rsidP="00DA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объема инвестиций в секторы обращения с отходами, производства продукции из вторичного сырья;</w:t>
            </w:r>
          </w:p>
          <w:p w14:paraId="067E878B" w14:textId="77777777" w:rsidR="00DA4192" w:rsidRPr="004A7C53" w:rsidRDefault="00DA4192" w:rsidP="00DA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утилизации вторичных ресурсов, производства продукции, выполнения работ и оказания услуг с использованием вторичного сырья;</w:t>
            </w:r>
          </w:p>
          <w:p w14:paraId="3F228855" w14:textId="77777777" w:rsidR="00DA4192" w:rsidRPr="004A7C53" w:rsidRDefault="00DA4192" w:rsidP="00DA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снижени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объемов образования отходов;</w:t>
            </w:r>
          </w:p>
          <w:p w14:paraId="2AD4FE7F" w14:textId="77777777" w:rsidR="00DA4192" w:rsidRPr="004A7C53" w:rsidRDefault="00DA4192" w:rsidP="00DA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научно-технического потенциала субъекта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Pr="004A7C53">
              <w:rPr>
                <w:rFonts w:ascii="Times New Roman" w:hAnsi="Times New Roman" w:cs="Times New Roman"/>
                <w:sz w:val="28"/>
                <w:szCs w:val="28"/>
              </w:rPr>
              <w:t xml:space="preserve"> в части развития технологий утилизации вторичных ресурсов, производства продукции из вторичного сырья, повышения ресурсоэффективности производственных процессов </w:t>
            </w:r>
            <w:r w:rsidR="00004259">
              <w:rPr>
                <w:rFonts w:ascii="Times New Roman" w:hAnsi="Times New Roman" w:cs="Times New Roman"/>
                <w:sz w:val="28"/>
                <w:szCs w:val="28"/>
              </w:rPr>
              <w:t>и отраслей.</w:t>
            </w:r>
          </w:p>
          <w:p w14:paraId="48340AE7" w14:textId="77777777" w:rsidR="00DA4192" w:rsidRPr="00243779" w:rsidRDefault="00DA4192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325AD" w14:textId="77777777" w:rsidR="00243779" w:rsidRPr="00243779" w:rsidRDefault="00243779" w:rsidP="00E5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1C4D0" w14:textId="77777777" w:rsidR="00547543" w:rsidRDefault="00547543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781CA0" w14:textId="77777777" w:rsidR="00004259" w:rsidRDefault="00004259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EF27C0" w14:textId="77777777" w:rsidR="00004259" w:rsidRDefault="00004259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D4D3E2" w14:textId="77777777" w:rsidR="00004259" w:rsidRDefault="00004259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D14491" w14:textId="77777777" w:rsidR="00801C72" w:rsidRDefault="00801C72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4042BE" w14:textId="77777777" w:rsidR="00801C72" w:rsidRDefault="00801C72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4D6B95" w14:textId="77777777" w:rsidR="00801C72" w:rsidRDefault="00801C72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251703" w14:textId="77777777" w:rsidR="00004259" w:rsidRPr="00243779" w:rsidRDefault="00004259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6240F2" w14:textId="1AAF05D5" w:rsidR="00243779" w:rsidRPr="00243779" w:rsidRDefault="00243779" w:rsidP="00A4763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lastRenderedPageBreak/>
        <w:t>I. Характеристика проблемы</w:t>
      </w:r>
      <w:r w:rsidR="003E16A0">
        <w:rPr>
          <w:rFonts w:ascii="Times New Roman" w:hAnsi="Times New Roman" w:cs="Times New Roman"/>
          <w:sz w:val="28"/>
          <w:szCs w:val="28"/>
        </w:rPr>
        <w:t xml:space="preserve"> и обоснование необходимости решения ее программными методами</w:t>
      </w:r>
      <w:r w:rsidRPr="00243779">
        <w:rPr>
          <w:rFonts w:ascii="Times New Roman" w:hAnsi="Times New Roman" w:cs="Times New Roman"/>
          <w:sz w:val="28"/>
          <w:szCs w:val="28"/>
        </w:rPr>
        <w:t xml:space="preserve">, на которой направлена </w:t>
      </w:r>
      <w:r w:rsidR="006355A6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рограмма</w:t>
      </w:r>
    </w:p>
    <w:p w14:paraId="3C62379D" w14:textId="77777777" w:rsidR="00243779" w:rsidRPr="00243779" w:rsidRDefault="00243779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689D" w14:textId="77777777" w:rsidR="00243779" w:rsidRDefault="00243779" w:rsidP="00A4763F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515E6">
        <w:rPr>
          <w:rFonts w:ascii="Times New Roman" w:hAnsi="Times New Roman" w:cs="Times New Roman"/>
          <w:sz w:val="28"/>
          <w:szCs w:val="28"/>
        </w:rPr>
        <w:t>формирования условий для обеспечения перехода к экономике замкнутого цикла в Республике Дагестан</w:t>
      </w:r>
      <w:r w:rsidR="002515E6" w:rsidRPr="00243779">
        <w:rPr>
          <w:rFonts w:ascii="Times New Roman" w:hAnsi="Times New Roman" w:cs="Times New Roman"/>
          <w:sz w:val="28"/>
          <w:szCs w:val="28"/>
        </w:rPr>
        <w:t xml:space="preserve"> </w:t>
      </w:r>
      <w:r w:rsidRPr="00243779">
        <w:rPr>
          <w:rFonts w:ascii="Times New Roman" w:hAnsi="Times New Roman" w:cs="Times New Roman"/>
          <w:sz w:val="28"/>
          <w:szCs w:val="28"/>
        </w:rPr>
        <w:t xml:space="preserve">необходимо создание качественной системы обращения с </w:t>
      </w:r>
      <w:r w:rsidR="00336DB1">
        <w:rPr>
          <w:rFonts w:ascii="Times New Roman" w:hAnsi="Times New Roman" w:cs="Times New Roman"/>
          <w:sz w:val="28"/>
          <w:szCs w:val="28"/>
        </w:rPr>
        <w:t>отходами</w:t>
      </w:r>
      <w:r w:rsidRPr="00243779">
        <w:rPr>
          <w:rFonts w:ascii="Times New Roman" w:hAnsi="Times New Roman" w:cs="Times New Roman"/>
          <w:sz w:val="28"/>
          <w:szCs w:val="28"/>
        </w:rPr>
        <w:t xml:space="preserve"> и вторичными ресурсами.</w:t>
      </w:r>
    </w:p>
    <w:p w14:paraId="20AF612A" w14:textId="77777777" w:rsidR="00336DB1" w:rsidRPr="00336DB1" w:rsidRDefault="00336DB1" w:rsidP="00336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B1">
        <w:rPr>
          <w:rFonts w:ascii="Times New Roman" w:hAnsi="Times New Roman" w:cs="Times New Roman"/>
          <w:bCs/>
          <w:sz w:val="28"/>
          <w:szCs w:val="28"/>
        </w:rPr>
        <w:t>Сопоставительный анализ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показал следующие</w:t>
      </w:r>
      <w:r w:rsidRPr="00336DB1">
        <w:rPr>
          <w:rFonts w:ascii="Times New Roman" w:hAnsi="Times New Roman" w:cs="Times New Roman"/>
          <w:bCs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336DB1">
        <w:rPr>
          <w:rFonts w:ascii="Times New Roman" w:hAnsi="Times New Roman" w:cs="Times New Roman"/>
          <w:bCs/>
          <w:sz w:val="28"/>
          <w:szCs w:val="28"/>
        </w:rPr>
        <w:t xml:space="preserve"> в сфере обращения с отходами по отраслям экономики (отраслевым комплексам)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32F4973" w14:textId="77777777" w:rsidR="00336DB1" w:rsidRPr="00336DB1" w:rsidRDefault="00336DB1" w:rsidP="00336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B1">
        <w:rPr>
          <w:rFonts w:ascii="Times New Roman" w:hAnsi="Times New Roman" w:cs="Times New Roman"/>
          <w:bCs/>
          <w:sz w:val="28"/>
          <w:szCs w:val="28"/>
        </w:rPr>
        <w:t>Жилищно-коммунальный комплекс (ТКО):</w:t>
      </w:r>
    </w:p>
    <w:p w14:paraId="4821754D" w14:textId="77777777" w:rsidR="00336DB1" w:rsidRPr="00336DB1" w:rsidRDefault="00336DB1" w:rsidP="00336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B1">
        <w:rPr>
          <w:rFonts w:ascii="Times New Roman" w:hAnsi="Times New Roman" w:cs="Times New Roman"/>
          <w:bCs/>
          <w:sz w:val="28"/>
          <w:szCs w:val="28"/>
        </w:rPr>
        <w:t>Основная проблема</w:t>
      </w:r>
      <w:r w:rsidRPr="00336D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36DB1">
        <w:rPr>
          <w:rFonts w:ascii="Times New Roman" w:hAnsi="Times New Roman" w:cs="Times New Roman"/>
          <w:sz w:val="28"/>
          <w:szCs w:val="28"/>
        </w:rPr>
        <w:t>тсутствие компл</w:t>
      </w:r>
      <w:r>
        <w:rPr>
          <w:rFonts w:ascii="Times New Roman" w:hAnsi="Times New Roman" w:cs="Times New Roman"/>
          <w:sz w:val="28"/>
          <w:szCs w:val="28"/>
        </w:rPr>
        <w:t>ексной системы обращения с ТКО, с</w:t>
      </w:r>
      <w:r w:rsidRPr="00336DB1">
        <w:rPr>
          <w:rFonts w:ascii="Times New Roman" w:hAnsi="Times New Roman" w:cs="Times New Roman"/>
          <w:sz w:val="28"/>
          <w:szCs w:val="28"/>
        </w:rPr>
        <w:t>бор и захоронение преобладают над сортировкой и переработкой.</w:t>
      </w:r>
    </w:p>
    <w:p w14:paraId="469DF17A" w14:textId="77777777" w:rsidR="00336DB1" w:rsidRPr="00336DB1" w:rsidRDefault="006A14FB" w:rsidP="00336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7711">
        <w:rPr>
          <w:rFonts w:ascii="Times New Roman" w:hAnsi="Times New Roman" w:cs="Times New Roman"/>
          <w:sz w:val="28"/>
          <w:szCs w:val="28"/>
        </w:rPr>
        <w:t>ромышленно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7711">
        <w:rPr>
          <w:rFonts w:ascii="Times New Roman" w:hAnsi="Times New Roman" w:cs="Times New Roman"/>
          <w:sz w:val="28"/>
          <w:szCs w:val="28"/>
        </w:rPr>
        <w:t xml:space="preserve"> и гражданско</w:t>
      </w:r>
      <w:r>
        <w:rPr>
          <w:rFonts w:ascii="Times New Roman" w:hAnsi="Times New Roman" w:cs="Times New Roman"/>
          <w:sz w:val="28"/>
          <w:szCs w:val="28"/>
        </w:rPr>
        <w:t>е строительство</w:t>
      </w:r>
      <w:r w:rsidR="00336DB1" w:rsidRPr="00336D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45B262" w14:textId="77777777" w:rsidR="00336DB1" w:rsidRPr="00336DB1" w:rsidRDefault="00336DB1" w:rsidP="00336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B1">
        <w:rPr>
          <w:rFonts w:ascii="Times New Roman" w:hAnsi="Times New Roman" w:cs="Times New Roman"/>
          <w:bCs/>
          <w:sz w:val="28"/>
          <w:szCs w:val="28"/>
        </w:rPr>
        <w:t>Основная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6DB1">
        <w:rPr>
          <w:rFonts w:ascii="Times New Roman" w:hAnsi="Times New Roman" w:cs="Times New Roman"/>
          <w:bCs/>
          <w:sz w:val="28"/>
          <w:szCs w:val="28"/>
        </w:rPr>
        <w:t>проблема</w:t>
      </w:r>
      <w:r w:rsidRPr="00336D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накопление</w:t>
      </w:r>
      <w:r w:rsidRPr="00336DB1">
        <w:rPr>
          <w:rFonts w:ascii="Times New Roman" w:hAnsi="Times New Roman" w:cs="Times New Roman"/>
          <w:sz w:val="28"/>
          <w:szCs w:val="28"/>
        </w:rPr>
        <w:t xml:space="preserve"> и отсутствие легальной инфраструктуры для обезвреживан</w:t>
      </w:r>
      <w:r w:rsidR="006A14FB">
        <w:rPr>
          <w:rFonts w:ascii="Times New Roman" w:hAnsi="Times New Roman" w:cs="Times New Roman"/>
          <w:sz w:val="28"/>
          <w:szCs w:val="28"/>
        </w:rPr>
        <w:t>ия и утилизации промышленных и строительных</w:t>
      </w:r>
      <w:r w:rsidRPr="00336DB1">
        <w:rPr>
          <w:rFonts w:ascii="Times New Roman" w:hAnsi="Times New Roman" w:cs="Times New Roman"/>
          <w:sz w:val="28"/>
          <w:szCs w:val="28"/>
        </w:rPr>
        <w:t xml:space="preserve"> отходов.</w:t>
      </w:r>
    </w:p>
    <w:p w14:paraId="70D92401" w14:textId="77777777" w:rsidR="00336DB1" w:rsidRPr="00336DB1" w:rsidRDefault="00336DB1" w:rsidP="00336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B1">
        <w:rPr>
          <w:rFonts w:ascii="Times New Roman" w:hAnsi="Times New Roman" w:cs="Times New Roman"/>
          <w:bCs/>
          <w:sz w:val="28"/>
          <w:szCs w:val="28"/>
        </w:rPr>
        <w:t>Агропромышленный комплекс:</w:t>
      </w:r>
    </w:p>
    <w:p w14:paraId="5547225D" w14:textId="77777777" w:rsidR="00336DB1" w:rsidRPr="00336DB1" w:rsidRDefault="00336DB1" w:rsidP="00336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B1">
        <w:rPr>
          <w:rFonts w:ascii="Times New Roman" w:hAnsi="Times New Roman" w:cs="Times New Roman"/>
          <w:bCs/>
          <w:sz w:val="28"/>
          <w:szCs w:val="28"/>
        </w:rPr>
        <w:t>Основная проблема</w:t>
      </w:r>
      <w:r>
        <w:rPr>
          <w:rFonts w:ascii="Times New Roman" w:hAnsi="Times New Roman" w:cs="Times New Roman"/>
          <w:sz w:val="28"/>
          <w:szCs w:val="28"/>
        </w:rPr>
        <w:t> н</w:t>
      </w:r>
      <w:r w:rsidRPr="00336DB1">
        <w:rPr>
          <w:rFonts w:ascii="Times New Roman" w:hAnsi="Times New Roman" w:cs="Times New Roman"/>
          <w:sz w:val="28"/>
          <w:szCs w:val="28"/>
        </w:rPr>
        <w:t>еиспользование значительного потенциала органических отходов (отходы растениеводства, живот</w:t>
      </w:r>
      <w:r>
        <w:rPr>
          <w:rFonts w:ascii="Times New Roman" w:hAnsi="Times New Roman" w:cs="Times New Roman"/>
          <w:sz w:val="28"/>
          <w:szCs w:val="28"/>
        </w:rPr>
        <w:t>новодства, пищевой переработки), о</w:t>
      </w:r>
      <w:r w:rsidRPr="00336DB1">
        <w:rPr>
          <w:rFonts w:ascii="Times New Roman" w:hAnsi="Times New Roman" w:cs="Times New Roman"/>
          <w:sz w:val="28"/>
          <w:szCs w:val="28"/>
        </w:rPr>
        <w:t>тходы АПК (навоз, птичий помет, ботва, жом) не перерабатываются в компосты, биогумус или биогаз, что приводит к загрязнению окружающей среды и потере питательных веществ.</w:t>
      </w:r>
    </w:p>
    <w:p w14:paraId="24FE281F" w14:textId="77777777" w:rsidR="00336DB1" w:rsidRPr="00336DB1" w:rsidRDefault="00336DB1" w:rsidP="00336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B1">
        <w:rPr>
          <w:rFonts w:ascii="Times New Roman" w:hAnsi="Times New Roman" w:cs="Times New Roman"/>
          <w:bCs/>
          <w:sz w:val="28"/>
          <w:szCs w:val="28"/>
        </w:rPr>
        <w:t>Медицинская отрасль:</w:t>
      </w:r>
    </w:p>
    <w:p w14:paraId="4555FB0A" w14:textId="77777777" w:rsidR="00336DB1" w:rsidRDefault="00336DB1" w:rsidP="006B02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B1">
        <w:rPr>
          <w:rFonts w:ascii="Times New Roman" w:hAnsi="Times New Roman" w:cs="Times New Roman"/>
          <w:bCs/>
          <w:sz w:val="28"/>
          <w:szCs w:val="28"/>
        </w:rPr>
        <w:t>Основная проблема</w:t>
      </w:r>
      <w:r>
        <w:rPr>
          <w:rFonts w:ascii="Times New Roman" w:hAnsi="Times New Roman" w:cs="Times New Roman"/>
          <w:sz w:val="28"/>
          <w:szCs w:val="28"/>
        </w:rPr>
        <w:t> в</w:t>
      </w:r>
      <w:r w:rsidRPr="00336DB1">
        <w:rPr>
          <w:rFonts w:ascii="Times New Roman" w:hAnsi="Times New Roman" w:cs="Times New Roman"/>
          <w:sz w:val="28"/>
          <w:szCs w:val="28"/>
        </w:rPr>
        <w:t>ысокий эпидемиологический риск из-за отсутствия системы безопасного обращения с меди</w:t>
      </w:r>
      <w:r>
        <w:rPr>
          <w:rFonts w:ascii="Times New Roman" w:hAnsi="Times New Roman" w:cs="Times New Roman"/>
          <w:sz w:val="28"/>
          <w:szCs w:val="28"/>
        </w:rPr>
        <w:t>цинскими отходами классов Б и В, о</w:t>
      </w:r>
      <w:r w:rsidRPr="00336DB1">
        <w:rPr>
          <w:rFonts w:ascii="Times New Roman" w:hAnsi="Times New Roman" w:cs="Times New Roman"/>
          <w:sz w:val="28"/>
          <w:szCs w:val="28"/>
        </w:rPr>
        <w:t>пасные медицинские отходы часто смешиваются с ТКО и направляются на полигоны. Отсутствуют специализированные установки по обеззараживанию и утилизации таких отходов на территории республики.</w:t>
      </w:r>
    </w:p>
    <w:p w14:paraId="0E8C76F1" w14:textId="77777777" w:rsidR="00B77F3C" w:rsidRDefault="00B77F3C" w:rsidP="00996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BBB9E4" w14:textId="77777777" w:rsidR="00D472AD" w:rsidRPr="00D472AD" w:rsidRDefault="009962EE" w:rsidP="00996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472AD" w:rsidRPr="00D472AD">
        <w:rPr>
          <w:rFonts w:ascii="Times New Roman" w:hAnsi="Times New Roman" w:cs="Times New Roman"/>
          <w:sz w:val="28"/>
          <w:szCs w:val="28"/>
        </w:rPr>
        <w:t>а территории Республики Дагестан ежегодно образуется значительный объем вторичных ресурсов от использования товаров. Ключевыми фракциями являются: отходы бумаги и картона, полимерные отходы (пластик), отходы стекла, изношенные шины и резинотехнические изделия (РТИ), а также текстильные отходы.</w:t>
      </w:r>
    </w:p>
    <w:p w14:paraId="65D73E76" w14:textId="77777777" w:rsidR="00D472AD" w:rsidRPr="00D472AD" w:rsidRDefault="00D472AD" w:rsidP="00537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2AD">
        <w:rPr>
          <w:rFonts w:ascii="Times New Roman" w:hAnsi="Times New Roman" w:cs="Times New Roman"/>
          <w:sz w:val="28"/>
          <w:szCs w:val="28"/>
        </w:rPr>
        <w:t xml:space="preserve">На текущий момент на территории республики отсутствуют </w:t>
      </w:r>
      <w:r w:rsidR="0047522A">
        <w:rPr>
          <w:rFonts w:ascii="Times New Roman" w:hAnsi="Times New Roman" w:cs="Times New Roman"/>
          <w:sz w:val="28"/>
          <w:szCs w:val="28"/>
        </w:rPr>
        <w:t>предприятия,</w:t>
      </w:r>
      <w:r w:rsidR="007517A2">
        <w:rPr>
          <w:rFonts w:ascii="Times New Roman" w:hAnsi="Times New Roman" w:cs="Times New Roman"/>
          <w:sz w:val="28"/>
          <w:szCs w:val="28"/>
        </w:rPr>
        <w:t xml:space="preserve"> </w:t>
      </w:r>
      <w:r w:rsidRPr="00D472AD">
        <w:rPr>
          <w:rFonts w:ascii="Times New Roman" w:hAnsi="Times New Roman" w:cs="Times New Roman"/>
          <w:sz w:val="28"/>
          <w:szCs w:val="28"/>
        </w:rPr>
        <w:t>осуществляющие утили</w:t>
      </w:r>
      <w:r>
        <w:rPr>
          <w:rFonts w:ascii="Times New Roman" w:hAnsi="Times New Roman" w:cs="Times New Roman"/>
          <w:sz w:val="28"/>
          <w:szCs w:val="28"/>
        </w:rPr>
        <w:t>зацию (переработку)</w:t>
      </w:r>
      <w:r w:rsidRPr="00D472AD">
        <w:rPr>
          <w:rFonts w:ascii="Times New Roman" w:hAnsi="Times New Roman" w:cs="Times New Roman"/>
          <w:sz w:val="28"/>
          <w:szCs w:val="28"/>
        </w:rPr>
        <w:t xml:space="preserve"> отходов</w:t>
      </w:r>
      <w:r>
        <w:rPr>
          <w:rFonts w:ascii="Times New Roman" w:hAnsi="Times New Roman" w:cs="Times New Roman"/>
          <w:sz w:val="28"/>
          <w:szCs w:val="28"/>
        </w:rPr>
        <w:t xml:space="preserve"> от использования товаров</w:t>
      </w:r>
      <w:r w:rsidRPr="00D472AD">
        <w:rPr>
          <w:rFonts w:ascii="Times New Roman" w:hAnsi="Times New Roman" w:cs="Times New Roman"/>
          <w:sz w:val="28"/>
          <w:szCs w:val="28"/>
        </w:rPr>
        <w:t xml:space="preserve"> с включением вторичного сырья в хозяйственный оборот. Мощности, заявленные в государственном реестре объектов обработки, утилизации и обезвреживания отходов, по указанным фракциям либо отсутствуют, либо носят формальный характер и не обе</w:t>
      </w:r>
      <w:r w:rsidR="00537DBA">
        <w:rPr>
          <w:rFonts w:ascii="Times New Roman" w:hAnsi="Times New Roman" w:cs="Times New Roman"/>
          <w:sz w:val="28"/>
          <w:szCs w:val="28"/>
        </w:rPr>
        <w:t>спечивают реальную переработку.</w:t>
      </w:r>
    </w:p>
    <w:p w14:paraId="0D841E85" w14:textId="77777777" w:rsidR="00D472AD" w:rsidRDefault="00D472AD" w:rsidP="00537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2AD">
        <w:rPr>
          <w:rFonts w:ascii="Times New Roman" w:hAnsi="Times New Roman" w:cs="Times New Roman"/>
          <w:sz w:val="28"/>
          <w:szCs w:val="28"/>
        </w:rPr>
        <w:t>Таким образом, констатируется полный дефицит мощностей по утилизации отходов от использования товаров на территории региона. Весь образующийся объем данных отходов в настоящее время направляется на захоронение на объектах размещения отходов, что приводит к негативному экологическому воздействию и безвозвратной потере ценных вторичных ресурсов.</w:t>
      </w:r>
    </w:p>
    <w:p w14:paraId="20938C24" w14:textId="77777777" w:rsidR="00D472AD" w:rsidRDefault="00D472AD" w:rsidP="00D472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2AD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выявленным дефицитом существует объективная потребность в создании новых мощностей по обработке и утилизации на территории Республики Дагестан. Приоритетными для развития являются мощности по сортировке, а также по переработке наиболее массовых фракций: полимеров (ПЭТ, пленки), макулатуры и </w:t>
      </w:r>
      <w:r w:rsidR="00791EFE">
        <w:rPr>
          <w:rFonts w:ascii="Times New Roman" w:hAnsi="Times New Roman" w:cs="Times New Roman"/>
          <w:sz w:val="28"/>
          <w:szCs w:val="28"/>
        </w:rPr>
        <w:t>стекло</w:t>
      </w:r>
      <w:r w:rsidR="00791EFE" w:rsidRPr="00D472AD">
        <w:rPr>
          <w:rFonts w:ascii="Times New Roman" w:hAnsi="Times New Roman" w:cs="Times New Roman"/>
          <w:sz w:val="28"/>
          <w:szCs w:val="28"/>
        </w:rPr>
        <w:t>боя</w:t>
      </w:r>
      <w:r w:rsidRPr="00D472AD">
        <w:rPr>
          <w:rFonts w:ascii="Times New Roman" w:hAnsi="Times New Roman" w:cs="Times New Roman"/>
          <w:sz w:val="28"/>
          <w:szCs w:val="28"/>
        </w:rPr>
        <w:t>.</w:t>
      </w:r>
    </w:p>
    <w:p w14:paraId="577400EA" w14:textId="77777777" w:rsidR="00D472AD" w:rsidRPr="00D472AD" w:rsidRDefault="00D472AD" w:rsidP="00CB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5407EC" w14:textId="77777777" w:rsidR="00D472AD" w:rsidRDefault="00D472AD" w:rsidP="00D472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2AD">
        <w:rPr>
          <w:rFonts w:ascii="Times New Roman" w:hAnsi="Times New Roman" w:cs="Times New Roman"/>
          <w:sz w:val="28"/>
          <w:szCs w:val="28"/>
        </w:rPr>
        <w:t>На этапе становления региональной системы переработки может быть рассмотрено временное межрегиональное взаимодействие с соседними субъектами СКФО и другими регионами, имеющими профицит мощностей. Это позволит наладить логистику отбора вторичных ресурсов на объектах обработки Дагестана и их направление на существующие перерабатывающие заводы. Однако такая модель является переходной и экономически менее эффективной из-за высоких транспортных издержек. Конечной целью является создание замкнутого цикла внутри региона.</w:t>
      </w:r>
    </w:p>
    <w:p w14:paraId="6AC0A653" w14:textId="77777777" w:rsidR="00537DBA" w:rsidRDefault="00537DBA" w:rsidP="00D472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B9A3D4" w14:textId="77777777" w:rsidR="00537DBA" w:rsidRPr="00537DBA" w:rsidRDefault="00537DBA" w:rsidP="00537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BA">
        <w:rPr>
          <w:rFonts w:ascii="Times New Roman" w:hAnsi="Times New Roman" w:cs="Times New Roman"/>
          <w:sz w:val="28"/>
          <w:szCs w:val="28"/>
        </w:rPr>
        <w:t>Создаваемые предприятия будут производить вос</w:t>
      </w:r>
      <w:r>
        <w:rPr>
          <w:rFonts w:ascii="Times New Roman" w:hAnsi="Times New Roman" w:cs="Times New Roman"/>
          <w:sz w:val="28"/>
          <w:szCs w:val="28"/>
        </w:rPr>
        <w:t>требованную на рынке продукцию:</w:t>
      </w:r>
    </w:p>
    <w:p w14:paraId="1BCEE884" w14:textId="77777777" w:rsidR="00537DBA" w:rsidRPr="00537DBA" w:rsidRDefault="00537DBA" w:rsidP="00537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BA">
        <w:rPr>
          <w:rFonts w:ascii="Times New Roman" w:hAnsi="Times New Roman" w:cs="Times New Roman"/>
          <w:sz w:val="28"/>
          <w:szCs w:val="28"/>
        </w:rPr>
        <w:t>Из полимерных отходов: вторичные гранулы ПЭТ, ПНД, ПВД для производства химических волокон, нетканых материалов, упаковочной ленты, новых бутылок, тротуарной плитки и полимер-пес</w:t>
      </w:r>
      <w:r>
        <w:rPr>
          <w:rFonts w:ascii="Times New Roman" w:hAnsi="Times New Roman" w:cs="Times New Roman"/>
          <w:sz w:val="28"/>
          <w:szCs w:val="28"/>
        </w:rPr>
        <w:t>чаных изделий.</w:t>
      </w:r>
    </w:p>
    <w:p w14:paraId="6BBAC407" w14:textId="77777777" w:rsidR="00537DBA" w:rsidRPr="00537DBA" w:rsidRDefault="00537DBA" w:rsidP="00537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BA">
        <w:rPr>
          <w:rFonts w:ascii="Times New Roman" w:hAnsi="Times New Roman" w:cs="Times New Roman"/>
          <w:sz w:val="28"/>
          <w:szCs w:val="28"/>
        </w:rPr>
        <w:t>Из макулатуры: картон и гофропродукцию для упаковки, те</w:t>
      </w:r>
      <w:r>
        <w:rPr>
          <w:rFonts w:ascii="Times New Roman" w:hAnsi="Times New Roman" w:cs="Times New Roman"/>
          <w:sz w:val="28"/>
          <w:szCs w:val="28"/>
        </w:rPr>
        <w:t>хническую бумагу, эко-упаковку.</w:t>
      </w:r>
    </w:p>
    <w:p w14:paraId="76FF2398" w14:textId="77777777" w:rsidR="00537DBA" w:rsidRPr="00537DBA" w:rsidRDefault="00537DBA" w:rsidP="00537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BA">
        <w:rPr>
          <w:rFonts w:ascii="Times New Roman" w:hAnsi="Times New Roman" w:cs="Times New Roman"/>
          <w:sz w:val="28"/>
          <w:szCs w:val="28"/>
        </w:rPr>
        <w:t>Из стеклобоя: стеклянную тару, стеклопорошок для строительных материалов, аб</w:t>
      </w:r>
      <w:r>
        <w:rPr>
          <w:rFonts w:ascii="Times New Roman" w:hAnsi="Times New Roman" w:cs="Times New Roman"/>
          <w:sz w:val="28"/>
          <w:szCs w:val="28"/>
        </w:rPr>
        <w:t>разивные материалы, пеностекло.</w:t>
      </w:r>
    </w:p>
    <w:p w14:paraId="35058384" w14:textId="77777777" w:rsidR="00537DBA" w:rsidRPr="00537DBA" w:rsidRDefault="00537DBA" w:rsidP="00537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BA">
        <w:rPr>
          <w:rFonts w:ascii="Times New Roman" w:hAnsi="Times New Roman" w:cs="Times New Roman"/>
          <w:sz w:val="28"/>
          <w:szCs w:val="28"/>
        </w:rPr>
        <w:t>Из изношенных шин: резиновую крошку для покрытий детских и спортивных площадок, резиновой плитки, асфальтобетонных смесей.</w:t>
      </w:r>
    </w:p>
    <w:p w14:paraId="2F933E30" w14:textId="77777777" w:rsidR="00537DBA" w:rsidRPr="00537DBA" w:rsidRDefault="00537DBA" w:rsidP="00537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C58C1B" w14:textId="77777777" w:rsidR="00537DBA" w:rsidRPr="00537DBA" w:rsidRDefault="00537DBA" w:rsidP="00537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BA">
        <w:rPr>
          <w:rFonts w:ascii="Times New Roman" w:hAnsi="Times New Roman" w:cs="Times New Roman"/>
          <w:sz w:val="28"/>
          <w:szCs w:val="28"/>
        </w:rPr>
        <w:t>Потенциальными по</w:t>
      </w:r>
      <w:r>
        <w:rPr>
          <w:rFonts w:ascii="Times New Roman" w:hAnsi="Times New Roman" w:cs="Times New Roman"/>
          <w:sz w:val="28"/>
          <w:szCs w:val="28"/>
        </w:rPr>
        <w:t>требителями продукции являются:</w:t>
      </w:r>
    </w:p>
    <w:p w14:paraId="3B9CCB64" w14:textId="77777777" w:rsidR="00537DBA" w:rsidRPr="00537DBA" w:rsidRDefault="00CB3F99" w:rsidP="00CB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DBA" w:rsidRPr="00537DBA">
        <w:rPr>
          <w:rFonts w:ascii="Times New Roman" w:hAnsi="Times New Roman" w:cs="Times New Roman"/>
          <w:sz w:val="28"/>
          <w:szCs w:val="28"/>
        </w:rPr>
        <w:t>Строительные компании и произво</w:t>
      </w:r>
      <w:r w:rsidR="00537DBA">
        <w:rPr>
          <w:rFonts w:ascii="Times New Roman" w:hAnsi="Times New Roman" w:cs="Times New Roman"/>
          <w:sz w:val="28"/>
          <w:szCs w:val="28"/>
        </w:rPr>
        <w:t>дители строительных материалов.</w:t>
      </w:r>
    </w:p>
    <w:p w14:paraId="09337E2B" w14:textId="77777777" w:rsidR="00537DBA" w:rsidRPr="00537DBA" w:rsidRDefault="00CB3F99" w:rsidP="00CB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DBA" w:rsidRPr="00537DBA">
        <w:rPr>
          <w:rFonts w:ascii="Times New Roman" w:hAnsi="Times New Roman" w:cs="Times New Roman"/>
          <w:sz w:val="28"/>
          <w:szCs w:val="28"/>
        </w:rPr>
        <w:t>Предприятия легк</w:t>
      </w:r>
      <w:r w:rsidR="00537DBA">
        <w:rPr>
          <w:rFonts w:ascii="Times New Roman" w:hAnsi="Times New Roman" w:cs="Times New Roman"/>
          <w:sz w:val="28"/>
          <w:szCs w:val="28"/>
        </w:rPr>
        <w:t>ой и химической промышленности.</w:t>
      </w:r>
    </w:p>
    <w:p w14:paraId="177BEC00" w14:textId="77777777" w:rsidR="00537DBA" w:rsidRPr="00537DBA" w:rsidRDefault="00CB3F99" w:rsidP="00CB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DBA" w:rsidRPr="00537DBA">
        <w:rPr>
          <w:rFonts w:ascii="Times New Roman" w:hAnsi="Times New Roman" w:cs="Times New Roman"/>
          <w:sz w:val="28"/>
          <w:szCs w:val="28"/>
        </w:rPr>
        <w:t>Се</w:t>
      </w:r>
      <w:r w:rsidR="00537DBA">
        <w:rPr>
          <w:rFonts w:ascii="Times New Roman" w:hAnsi="Times New Roman" w:cs="Times New Roman"/>
          <w:sz w:val="28"/>
          <w:szCs w:val="28"/>
        </w:rPr>
        <w:t>льскохозяйственные предприятия.</w:t>
      </w:r>
    </w:p>
    <w:p w14:paraId="08196E35" w14:textId="77777777" w:rsidR="00537DBA" w:rsidRPr="00537DBA" w:rsidRDefault="00CB3F99" w:rsidP="00CB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DBA" w:rsidRPr="00537DBA">
        <w:rPr>
          <w:rFonts w:ascii="Times New Roman" w:hAnsi="Times New Roman" w:cs="Times New Roman"/>
          <w:sz w:val="28"/>
          <w:szCs w:val="28"/>
        </w:rPr>
        <w:t xml:space="preserve">Коммунальные службы </w:t>
      </w:r>
      <w:r w:rsidR="00537DBA">
        <w:rPr>
          <w:rFonts w:ascii="Times New Roman" w:hAnsi="Times New Roman" w:cs="Times New Roman"/>
          <w:sz w:val="28"/>
          <w:szCs w:val="28"/>
        </w:rPr>
        <w:t>для благоустройства территорий.</w:t>
      </w:r>
    </w:p>
    <w:p w14:paraId="52A58F31" w14:textId="77777777" w:rsidR="00537DBA" w:rsidRDefault="00CB3F99" w:rsidP="00CB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DBA" w:rsidRPr="00537DBA">
        <w:rPr>
          <w:rFonts w:ascii="Times New Roman" w:hAnsi="Times New Roman" w:cs="Times New Roman"/>
          <w:sz w:val="28"/>
          <w:szCs w:val="28"/>
        </w:rPr>
        <w:t>Производители упаковки.</w:t>
      </w:r>
    </w:p>
    <w:p w14:paraId="34731D86" w14:textId="77777777" w:rsidR="00537DBA" w:rsidRPr="00243779" w:rsidRDefault="00C63688" w:rsidP="00CB3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688">
        <w:rPr>
          <w:rFonts w:ascii="Times New Roman" w:hAnsi="Times New Roman" w:cs="Times New Roman"/>
          <w:sz w:val="28"/>
          <w:szCs w:val="28"/>
        </w:rPr>
        <w:t>Для успешного перехода на экономику замкнутого цикла в Республике Дагестан </w:t>
      </w:r>
      <w:r w:rsidRPr="00C63688">
        <w:rPr>
          <w:rFonts w:ascii="Times New Roman" w:hAnsi="Times New Roman" w:cs="Times New Roman"/>
          <w:bCs/>
          <w:sz w:val="28"/>
          <w:szCs w:val="28"/>
        </w:rPr>
        <w:t>необходимо создать с нуля отрасль по переработке отходов от использования товаров.</w:t>
      </w:r>
      <w:r w:rsidRPr="00C63688">
        <w:rPr>
          <w:rFonts w:ascii="Times New Roman" w:hAnsi="Times New Roman" w:cs="Times New Roman"/>
          <w:sz w:val="28"/>
          <w:szCs w:val="28"/>
        </w:rPr>
        <w:t xml:space="preserve"> Это требует комплекса мер: привлечения инвестиций (в т.ч. через механизмы ГЧП), разработки и реализации инвестиционных проектов, формирования устойчивого спроса на продукцию переработки и создания </w:t>
      </w:r>
      <w:r w:rsidR="00453C2B">
        <w:rPr>
          <w:rFonts w:ascii="Times New Roman" w:hAnsi="Times New Roman" w:cs="Times New Roman"/>
          <w:sz w:val="28"/>
          <w:szCs w:val="28"/>
        </w:rPr>
        <w:t>эффективной логистической цепи «</w:t>
      </w:r>
      <w:r w:rsidRPr="00C63688">
        <w:rPr>
          <w:rFonts w:ascii="Times New Roman" w:hAnsi="Times New Roman" w:cs="Times New Roman"/>
          <w:sz w:val="28"/>
          <w:szCs w:val="28"/>
        </w:rPr>
        <w:t xml:space="preserve">сбор – </w:t>
      </w:r>
      <w:r w:rsidR="00453C2B">
        <w:rPr>
          <w:rFonts w:ascii="Times New Roman" w:hAnsi="Times New Roman" w:cs="Times New Roman"/>
          <w:sz w:val="28"/>
          <w:szCs w:val="28"/>
        </w:rPr>
        <w:t>сортировка – переработка – сбыт»</w:t>
      </w:r>
      <w:r w:rsidRPr="00C63688">
        <w:rPr>
          <w:rFonts w:ascii="Times New Roman" w:hAnsi="Times New Roman" w:cs="Times New Roman"/>
          <w:sz w:val="28"/>
          <w:szCs w:val="28"/>
        </w:rPr>
        <w:t>. Реализация этих мер позволит не только снизить экологическую нагрузку, но и создать новые производства и рабочие места, вовлекая отходы в хозяйственный оборот как источник вторичного сырья.</w:t>
      </w:r>
    </w:p>
    <w:p w14:paraId="3F406589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Существующая в Республике Дагестан система обращения с твердыми коммунальными отходами основана преимущественно на захоронении их на </w:t>
      </w:r>
      <w:r w:rsidR="002515E6">
        <w:rPr>
          <w:rFonts w:ascii="Times New Roman" w:hAnsi="Times New Roman" w:cs="Times New Roman"/>
          <w:sz w:val="28"/>
          <w:szCs w:val="28"/>
        </w:rPr>
        <w:lastRenderedPageBreak/>
        <w:t xml:space="preserve">полигонах ТКО, что препятствует </w:t>
      </w:r>
      <w:r w:rsidR="00AD04A5">
        <w:rPr>
          <w:rFonts w:ascii="Times New Roman" w:hAnsi="Times New Roman" w:cs="Times New Roman"/>
          <w:sz w:val="28"/>
          <w:szCs w:val="28"/>
        </w:rPr>
        <w:t>вовлечение вторичных ресурсов в хозяйственный оборот.</w:t>
      </w:r>
      <w:r w:rsidR="003D27E9">
        <w:rPr>
          <w:rFonts w:ascii="Times New Roman" w:hAnsi="Times New Roman" w:cs="Times New Roman"/>
          <w:sz w:val="28"/>
          <w:szCs w:val="28"/>
        </w:rPr>
        <w:t xml:space="preserve"> </w:t>
      </w:r>
      <w:r w:rsidR="003D27E9" w:rsidRPr="006C4107">
        <w:rPr>
          <w:rFonts w:ascii="Times New Roman" w:eastAsia="Times New Roman" w:hAnsi="Times New Roman" w:cs="Times New Roman"/>
          <w:bCs/>
          <w:sz w:val="28"/>
          <w:szCs w:val="28"/>
        </w:rPr>
        <w:t>На сегодняшний день в республике функционируют только 2 полигона</w:t>
      </w:r>
      <w:r w:rsidR="002B2ABE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ООО «Грин-Тау» в г. Избербаш и МУП «Спецавтохозяйство» в г. Кизляр</w:t>
      </w:r>
      <w:r w:rsidR="003D27E9" w:rsidRPr="006C4107">
        <w:rPr>
          <w:rFonts w:ascii="Times New Roman" w:eastAsia="Times New Roman" w:hAnsi="Times New Roman" w:cs="Times New Roman"/>
          <w:bCs/>
          <w:sz w:val="28"/>
          <w:szCs w:val="28"/>
        </w:rPr>
        <w:t>, которые практически исчерпали свою вместимость.</w:t>
      </w:r>
    </w:p>
    <w:p w14:paraId="24841A07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AD04A5">
        <w:rPr>
          <w:rFonts w:ascii="Times New Roman" w:hAnsi="Times New Roman" w:cs="Times New Roman"/>
          <w:sz w:val="28"/>
          <w:szCs w:val="28"/>
        </w:rPr>
        <w:t>сложившейся ситуации</w:t>
      </w:r>
      <w:r w:rsidRPr="0024377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04A5">
        <w:rPr>
          <w:rFonts w:ascii="Times New Roman" w:hAnsi="Times New Roman" w:cs="Times New Roman"/>
          <w:sz w:val="28"/>
          <w:szCs w:val="28"/>
        </w:rPr>
        <w:t xml:space="preserve">снижение потенциала развития </w:t>
      </w:r>
      <w:r w:rsidR="00AD04A5" w:rsidRPr="00243779">
        <w:rPr>
          <w:rFonts w:ascii="Times New Roman" w:hAnsi="Times New Roman" w:cs="Times New Roman"/>
          <w:sz w:val="28"/>
          <w:szCs w:val="28"/>
        </w:rPr>
        <w:t>инвестиционной</w:t>
      </w:r>
      <w:r w:rsidRPr="00243779">
        <w:rPr>
          <w:rFonts w:ascii="Times New Roman" w:hAnsi="Times New Roman" w:cs="Times New Roman"/>
          <w:sz w:val="28"/>
          <w:szCs w:val="28"/>
        </w:rPr>
        <w:t xml:space="preserve"> привлекательности Республики Дагестан.</w:t>
      </w:r>
    </w:p>
    <w:p w14:paraId="7AE74F8A" w14:textId="77777777" w:rsidR="00243779" w:rsidRPr="00247711" w:rsidRDefault="004262A6" w:rsidP="00443E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11">
        <w:rPr>
          <w:rFonts w:ascii="Times New Roman" w:hAnsi="Times New Roman" w:cs="Times New Roman"/>
          <w:sz w:val="28"/>
          <w:szCs w:val="28"/>
        </w:rPr>
        <w:t>Кроме того, в</w:t>
      </w:r>
      <w:r w:rsidR="00243779" w:rsidRPr="00247711">
        <w:rPr>
          <w:rFonts w:ascii="Times New Roman" w:hAnsi="Times New Roman" w:cs="Times New Roman"/>
          <w:sz w:val="28"/>
          <w:szCs w:val="28"/>
        </w:rPr>
        <w:t>оздействие на окружающую среду при обращении с отходами связано, в первую очередь, с их размещением. При общей численности населения более 3 млн. человек ежегодно в республике образуется свыше 1 млн.</w:t>
      </w:r>
      <w:r w:rsidR="00443ECF" w:rsidRPr="00247711">
        <w:rPr>
          <w:rFonts w:ascii="Times New Roman" w:hAnsi="Times New Roman" w:cs="Times New Roman"/>
          <w:sz w:val="28"/>
          <w:szCs w:val="28"/>
        </w:rPr>
        <w:t xml:space="preserve"> 200 тысяч тонн отходов, включающих твердые коммунальные отходы, отходы сельскохозяйственное производства, отходы промышленного и гражданского строительства и др.</w:t>
      </w:r>
      <w:r w:rsidR="00243779" w:rsidRPr="00247711">
        <w:rPr>
          <w:rFonts w:ascii="Times New Roman" w:hAnsi="Times New Roman" w:cs="Times New Roman"/>
          <w:sz w:val="28"/>
          <w:szCs w:val="28"/>
        </w:rPr>
        <w:t xml:space="preserve"> Источниками образования отходов, в том числе ТКО, являются организации и предприятия, а также население республики. </w:t>
      </w:r>
      <w:r w:rsidR="00A912D1" w:rsidRPr="00247711">
        <w:rPr>
          <w:rFonts w:ascii="Times New Roman" w:hAnsi="Times New Roman" w:cs="Times New Roman"/>
          <w:sz w:val="28"/>
          <w:szCs w:val="28"/>
        </w:rPr>
        <w:t>На захоронение направл</w:t>
      </w:r>
      <w:r w:rsidR="00667263">
        <w:rPr>
          <w:rFonts w:ascii="Times New Roman" w:hAnsi="Times New Roman" w:cs="Times New Roman"/>
          <w:sz w:val="28"/>
          <w:szCs w:val="28"/>
        </w:rPr>
        <w:t>яется 100 % твердых коммунальных</w:t>
      </w:r>
      <w:r w:rsidR="00A912D1" w:rsidRPr="00247711">
        <w:rPr>
          <w:rFonts w:ascii="Times New Roman" w:hAnsi="Times New Roman" w:cs="Times New Roman"/>
          <w:sz w:val="28"/>
          <w:szCs w:val="28"/>
        </w:rPr>
        <w:t xml:space="preserve"> отходов, а также отход</w:t>
      </w:r>
      <w:r w:rsidR="00512E0E" w:rsidRPr="00247711">
        <w:rPr>
          <w:rFonts w:ascii="Times New Roman" w:hAnsi="Times New Roman" w:cs="Times New Roman"/>
          <w:sz w:val="28"/>
          <w:szCs w:val="28"/>
        </w:rPr>
        <w:t>ов</w:t>
      </w:r>
      <w:r w:rsidR="00A912D1" w:rsidRPr="00247711">
        <w:rPr>
          <w:rFonts w:ascii="Times New Roman" w:hAnsi="Times New Roman" w:cs="Times New Roman"/>
          <w:sz w:val="28"/>
          <w:szCs w:val="28"/>
        </w:rPr>
        <w:t xml:space="preserve"> промышленного и гражданского строительс</w:t>
      </w:r>
      <w:r w:rsidR="00C14B37">
        <w:rPr>
          <w:rFonts w:ascii="Times New Roman" w:hAnsi="Times New Roman" w:cs="Times New Roman"/>
          <w:sz w:val="28"/>
          <w:szCs w:val="28"/>
        </w:rPr>
        <w:t>тва. Отходы сельскохозяйственного</w:t>
      </w:r>
      <w:r w:rsidR="00A912D1" w:rsidRPr="00247711">
        <w:rPr>
          <w:rFonts w:ascii="Times New Roman" w:hAnsi="Times New Roman" w:cs="Times New Roman"/>
          <w:sz w:val="28"/>
          <w:szCs w:val="28"/>
        </w:rPr>
        <w:t xml:space="preserve"> производства утилизируются </w:t>
      </w:r>
      <w:r w:rsidR="007748FC" w:rsidRPr="0024771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сельхоз товаропроизводителями Республики Дагестан в недостаточном объеме.</w:t>
      </w:r>
    </w:p>
    <w:p w14:paraId="16E34889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Так как инфраструктура по вторичной переработке </w:t>
      </w:r>
      <w:r w:rsidR="00AD04A5">
        <w:rPr>
          <w:rFonts w:ascii="Times New Roman" w:hAnsi="Times New Roman" w:cs="Times New Roman"/>
          <w:sz w:val="28"/>
          <w:szCs w:val="28"/>
        </w:rPr>
        <w:t>отходов в Республике Дагестан</w:t>
      </w:r>
      <w:r w:rsidRPr="00243779">
        <w:rPr>
          <w:rFonts w:ascii="Times New Roman" w:hAnsi="Times New Roman" w:cs="Times New Roman"/>
          <w:sz w:val="28"/>
          <w:szCs w:val="28"/>
        </w:rPr>
        <w:t xml:space="preserve"> развита слабо и находится в стадии формирования, на территории республики </w:t>
      </w:r>
      <w:r w:rsidR="00AD04A5">
        <w:rPr>
          <w:rFonts w:ascii="Times New Roman" w:hAnsi="Times New Roman" w:cs="Times New Roman"/>
          <w:sz w:val="28"/>
          <w:szCs w:val="28"/>
        </w:rPr>
        <w:t>идет строительство</w:t>
      </w:r>
      <w:r w:rsidR="000C7A0C">
        <w:rPr>
          <w:rFonts w:ascii="Times New Roman" w:hAnsi="Times New Roman" w:cs="Times New Roman"/>
          <w:sz w:val="28"/>
          <w:szCs w:val="28"/>
        </w:rPr>
        <w:t xml:space="preserve"> трех</w:t>
      </w:r>
      <w:r w:rsidR="00AD04A5">
        <w:rPr>
          <w:rFonts w:ascii="Times New Roman" w:hAnsi="Times New Roman" w:cs="Times New Roman"/>
          <w:sz w:val="28"/>
          <w:szCs w:val="28"/>
        </w:rPr>
        <w:t xml:space="preserve"> </w:t>
      </w:r>
      <w:r w:rsidR="00354A75">
        <w:rPr>
          <w:rFonts w:ascii="Times New Roman" w:hAnsi="Times New Roman" w:cs="Times New Roman"/>
          <w:sz w:val="28"/>
          <w:szCs w:val="28"/>
        </w:rPr>
        <w:t>мусоросортировочных</w:t>
      </w:r>
      <w:r w:rsidR="00354A75" w:rsidRPr="00243779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354A75">
        <w:rPr>
          <w:rFonts w:ascii="Times New Roman" w:hAnsi="Times New Roman" w:cs="Times New Roman"/>
          <w:sz w:val="28"/>
          <w:szCs w:val="28"/>
        </w:rPr>
        <w:t>ов</w:t>
      </w:r>
      <w:r w:rsidR="000C7A0C">
        <w:rPr>
          <w:rFonts w:ascii="Times New Roman" w:hAnsi="Times New Roman" w:cs="Times New Roman"/>
          <w:sz w:val="28"/>
          <w:szCs w:val="28"/>
        </w:rPr>
        <w:t xml:space="preserve"> мощностью 950 тыс. тонн ТКО в год в Дербентском, Хасавюртовском и Карабудахкентском районах</w:t>
      </w:r>
      <w:r w:rsidR="00354A75">
        <w:rPr>
          <w:rFonts w:ascii="Times New Roman" w:hAnsi="Times New Roman" w:cs="Times New Roman"/>
          <w:sz w:val="28"/>
          <w:szCs w:val="28"/>
        </w:rPr>
        <w:t xml:space="preserve"> </w:t>
      </w:r>
      <w:r w:rsidR="00AD04A5">
        <w:rPr>
          <w:rFonts w:ascii="Times New Roman" w:hAnsi="Times New Roman" w:cs="Times New Roman"/>
          <w:sz w:val="28"/>
          <w:szCs w:val="28"/>
        </w:rPr>
        <w:t>за</w:t>
      </w:r>
      <w:r w:rsidRPr="00243779">
        <w:rPr>
          <w:rFonts w:ascii="Times New Roman" w:hAnsi="Times New Roman" w:cs="Times New Roman"/>
          <w:sz w:val="28"/>
          <w:szCs w:val="28"/>
        </w:rPr>
        <w:t xml:space="preserve"> счет внебюджетных источников, а также средств субсидий из федераль</w:t>
      </w:r>
      <w:r w:rsidR="00354A75">
        <w:rPr>
          <w:rFonts w:ascii="Times New Roman" w:hAnsi="Times New Roman" w:cs="Times New Roman"/>
          <w:sz w:val="28"/>
          <w:szCs w:val="28"/>
        </w:rPr>
        <w:t>ного бюджета</w:t>
      </w:r>
      <w:r w:rsidRPr="00243779">
        <w:rPr>
          <w:rFonts w:ascii="Times New Roman" w:hAnsi="Times New Roman" w:cs="Times New Roman"/>
          <w:sz w:val="28"/>
          <w:szCs w:val="28"/>
        </w:rPr>
        <w:t>. Это позволит значительно сократ</w:t>
      </w:r>
      <w:r w:rsidR="00AD04A5">
        <w:rPr>
          <w:rFonts w:ascii="Times New Roman" w:hAnsi="Times New Roman" w:cs="Times New Roman"/>
          <w:sz w:val="28"/>
          <w:szCs w:val="28"/>
        </w:rPr>
        <w:t xml:space="preserve">ить объемов захоронения отходов, и вовлечь вторичные ресурсы </w:t>
      </w:r>
      <w:r w:rsidR="00354A75">
        <w:rPr>
          <w:rFonts w:ascii="Times New Roman" w:hAnsi="Times New Roman" w:cs="Times New Roman"/>
          <w:sz w:val="28"/>
          <w:szCs w:val="28"/>
        </w:rPr>
        <w:t>в хозяйственный оборот.</w:t>
      </w:r>
    </w:p>
    <w:p w14:paraId="28627CB9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Строительство предприятий, осуществляющих обработку и утилизацию отходов (использование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(рециклинг),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(рекуперация), позволит вовлечь извлекаемые вторичные ресурсы в повторное производство, создаст дополнительные рабочие места</w:t>
      </w:r>
      <w:r w:rsidR="00507D6D">
        <w:rPr>
          <w:rFonts w:ascii="Times New Roman" w:hAnsi="Times New Roman" w:cs="Times New Roman"/>
          <w:sz w:val="28"/>
          <w:szCs w:val="28"/>
        </w:rPr>
        <w:t xml:space="preserve"> (трактористы-машинисты, водители, операторы установки</w:t>
      </w:r>
      <w:r w:rsidRPr="00243779">
        <w:rPr>
          <w:rFonts w:ascii="Times New Roman" w:hAnsi="Times New Roman" w:cs="Times New Roman"/>
          <w:sz w:val="28"/>
          <w:szCs w:val="28"/>
        </w:rPr>
        <w:t xml:space="preserve">, </w:t>
      </w:r>
      <w:r w:rsidR="00507D6D">
        <w:rPr>
          <w:rFonts w:ascii="Times New Roman" w:hAnsi="Times New Roman" w:cs="Times New Roman"/>
          <w:sz w:val="28"/>
          <w:szCs w:val="28"/>
        </w:rPr>
        <w:t>КИПиА, энергетики, электромонтеры, сортировщики/уборщики, слесари</w:t>
      </w:r>
      <w:r w:rsidR="0047522A">
        <w:rPr>
          <w:rFonts w:ascii="Times New Roman" w:hAnsi="Times New Roman" w:cs="Times New Roman"/>
          <w:sz w:val="28"/>
          <w:szCs w:val="28"/>
        </w:rPr>
        <w:t>-ремонтники, механики) в количестве более 1000 единиц,</w:t>
      </w:r>
      <w:r w:rsidR="00507D6D">
        <w:rPr>
          <w:rFonts w:ascii="Times New Roman" w:hAnsi="Times New Roman" w:cs="Times New Roman"/>
          <w:sz w:val="28"/>
          <w:szCs w:val="28"/>
        </w:rPr>
        <w:t xml:space="preserve"> </w:t>
      </w:r>
      <w:r w:rsidRPr="00243779">
        <w:rPr>
          <w:rFonts w:ascii="Times New Roman" w:hAnsi="Times New Roman" w:cs="Times New Roman"/>
          <w:sz w:val="28"/>
          <w:szCs w:val="28"/>
        </w:rPr>
        <w:t>а также увеличит доходную часть всех уровней.</w:t>
      </w:r>
      <w:r w:rsidR="00B45073">
        <w:rPr>
          <w:rFonts w:ascii="Times New Roman" w:hAnsi="Times New Roman" w:cs="Times New Roman"/>
          <w:sz w:val="28"/>
          <w:szCs w:val="28"/>
        </w:rPr>
        <w:t xml:space="preserve"> </w:t>
      </w:r>
      <w:r w:rsidR="00062B82">
        <w:rPr>
          <w:rFonts w:ascii="Times New Roman" w:hAnsi="Times New Roman" w:cs="Times New Roman"/>
          <w:sz w:val="28"/>
          <w:szCs w:val="28"/>
        </w:rPr>
        <w:t>В 2024 году</w:t>
      </w:r>
      <w:r w:rsidR="00B45073">
        <w:rPr>
          <w:rFonts w:ascii="Times New Roman" w:hAnsi="Times New Roman" w:cs="Times New Roman"/>
          <w:sz w:val="28"/>
          <w:szCs w:val="28"/>
        </w:rPr>
        <w:t xml:space="preserve"> завершено строительство </w:t>
      </w:r>
      <w:r w:rsidR="00D72ACB">
        <w:rPr>
          <w:rFonts w:ascii="Times New Roman" w:hAnsi="Times New Roman" w:cs="Times New Roman"/>
          <w:sz w:val="28"/>
          <w:szCs w:val="28"/>
        </w:rPr>
        <w:t>п</w:t>
      </w:r>
      <w:r w:rsidR="005735AB" w:rsidRPr="005735AB">
        <w:rPr>
          <w:rFonts w:ascii="Times New Roman" w:hAnsi="Times New Roman" w:cs="Times New Roman"/>
          <w:sz w:val="28"/>
          <w:szCs w:val="28"/>
        </w:rPr>
        <w:t>олигон</w:t>
      </w:r>
      <w:r w:rsidR="005735AB">
        <w:rPr>
          <w:rFonts w:ascii="Times New Roman" w:hAnsi="Times New Roman" w:cs="Times New Roman"/>
          <w:sz w:val="28"/>
          <w:szCs w:val="28"/>
        </w:rPr>
        <w:t>а</w:t>
      </w:r>
      <w:r w:rsidR="005735AB" w:rsidRPr="005735AB">
        <w:rPr>
          <w:rFonts w:ascii="Times New Roman" w:hAnsi="Times New Roman" w:cs="Times New Roman"/>
          <w:sz w:val="28"/>
          <w:szCs w:val="28"/>
        </w:rPr>
        <w:t xml:space="preserve"> захоронения не пригодных для переработки ТКО производител</w:t>
      </w:r>
      <w:r w:rsidR="005735AB">
        <w:rPr>
          <w:rFonts w:ascii="Times New Roman" w:hAnsi="Times New Roman" w:cs="Times New Roman"/>
          <w:sz w:val="28"/>
          <w:szCs w:val="28"/>
        </w:rPr>
        <w:t>ьностью 300 тыс. тонн ТКО</w:t>
      </w:r>
      <w:r w:rsidR="005D6C26">
        <w:rPr>
          <w:rFonts w:ascii="Times New Roman" w:hAnsi="Times New Roman" w:cs="Times New Roman"/>
          <w:sz w:val="28"/>
          <w:szCs w:val="28"/>
        </w:rPr>
        <w:t xml:space="preserve"> в год</w:t>
      </w:r>
      <w:r w:rsidR="005735AB">
        <w:rPr>
          <w:rFonts w:ascii="Times New Roman" w:hAnsi="Times New Roman" w:cs="Times New Roman"/>
          <w:sz w:val="28"/>
          <w:szCs w:val="28"/>
        </w:rPr>
        <w:t xml:space="preserve"> </w:t>
      </w:r>
      <w:r w:rsidR="001558E4" w:rsidRPr="00B80B6C">
        <w:rPr>
          <w:rFonts w:ascii="Times New Roman" w:eastAsia="Calibri" w:hAnsi="Times New Roman"/>
          <w:sz w:val="28"/>
          <w:szCs w:val="28"/>
        </w:rPr>
        <w:t>(включая комплекс компостирования органической фракции отходов и техногрунта (утил</w:t>
      </w:r>
      <w:r w:rsidR="001558E4">
        <w:rPr>
          <w:rFonts w:ascii="Times New Roman" w:eastAsia="Calibri" w:hAnsi="Times New Roman"/>
          <w:sz w:val="28"/>
          <w:szCs w:val="28"/>
        </w:rPr>
        <w:t xml:space="preserve">изация) мощностью 175 тыс. тонн в </w:t>
      </w:r>
      <w:r w:rsidR="001558E4" w:rsidRPr="00B80B6C">
        <w:rPr>
          <w:rFonts w:ascii="Times New Roman" w:eastAsia="Calibri" w:hAnsi="Times New Roman"/>
          <w:sz w:val="28"/>
          <w:szCs w:val="28"/>
        </w:rPr>
        <w:t>год)</w:t>
      </w:r>
      <w:r w:rsidR="001558E4">
        <w:rPr>
          <w:rFonts w:ascii="Times New Roman" w:eastAsia="Calibri" w:hAnsi="Times New Roman"/>
          <w:sz w:val="28"/>
          <w:szCs w:val="28"/>
        </w:rPr>
        <w:t xml:space="preserve"> </w:t>
      </w:r>
      <w:r w:rsidR="005735AB">
        <w:rPr>
          <w:rFonts w:ascii="Times New Roman" w:hAnsi="Times New Roman" w:cs="Times New Roman"/>
          <w:sz w:val="28"/>
          <w:szCs w:val="28"/>
        </w:rPr>
        <w:lastRenderedPageBreak/>
        <w:t xml:space="preserve">в Кумторкалинском районе, </w:t>
      </w:r>
      <w:r w:rsidR="005735AB" w:rsidRPr="005735AB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5735AB">
        <w:rPr>
          <w:rFonts w:ascii="Times New Roman" w:hAnsi="Times New Roman" w:cs="Times New Roman"/>
          <w:sz w:val="28"/>
          <w:szCs w:val="28"/>
        </w:rPr>
        <w:t xml:space="preserve"> которого запланировано после завершения строительства мусоросортировочного комплекса в Карабудахкентском районе.</w:t>
      </w:r>
    </w:p>
    <w:p w14:paraId="65578D96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Практически во всех населенных пунктах республики материально-техническая база специализированных автохозяйств остается неудовлетворительной</w:t>
      </w:r>
      <w:r w:rsidR="005D6C26">
        <w:rPr>
          <w:rFonts w:ascii="Times New Roman" w:hAnsi="Times New Roman" w:cs="Times New Roman"/>
          <w:sz w:val="28"/>
          <w:szCs w:val="28"/>
        </w:rPr>
        <w:t>, региональные операторы</w:t>
      </w:r>
      <w:r w:rsidR="00EA3057">
        <w:rPr>
          <w:rFonts w:ascii="Times New Roman" w:hAnsi="Times New Roman" w:cs="Times New Roman"/>
          <w:sz w:val="28"/>
          <w:szCs w:val="28"/>
        </w:rPr>
        <w:t xml:space="preserve"> по обращению с ТКО</w:t>
      </w:r>
      <w:r w:rsidR="005D6C26">
        <w:rPr>
          <w:rFonts w:ascii="Times New Roman" w:hAnsi="Times New Roman" w:cs="Times New Roman"/>
          <w:sz w:val="28"/>
          <w:szCs w:val="28"/>
        </w:rPr>
        <w:t xml:space="preserve"> не располагают достаточным количеством </w:t>
      </w:r>
      <w:r w:rsidR="00EA3057">
        <w:rPr>
          <w:rFonts w:ascii="Times New Roman" w:hAnsi="Times New Roman" w:cs="Times New Roman"/>
          <w:sz w:val="28"/>
          <w:szCs w:val="28"/>
        </w:rPr>
        <w:t>специальной техники по транспортировке отходов</w:t>
      </w:r>
      <w:r w:rsidR="004F0B25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9C0AA5">
        <w:rPr>
          <w:rFonts w:ascii="Times New Roman" w:hAnsi="Times New Roman" w:cs="Times New Roman"/>
          <w:sz w:val="28"/>
          <w:szCs w:val="28"/>
        </w:rPr>
        <w:t>89 единиц</w:t>
      </w:r>
      <w:r w:rsidRPr="00243779">
        <w:rPr>
          <w:rFonts w:ascii="Times New Roman" w:hAnsi="Times New Roman" w:cs="Times New Roman"/>
          <w:sz w:val="28"/>
          <w:szCs w:val="28"/>
        </w:rPr>
        <w:t xml:space="preserve">. Для сбора отходов от населения на всей территории Республики Дагестан расположено </w:t>
      </w:r>
      <w:r w:rsidR="00824CF7">
        <w:rPr>
          <w:rFonts w:ascii="Times New Roman" w:hAnsi="Times New Roman" w:cs="Times New Roman"/>
          <w:sz w:val="28"/>
          <w:szCs w:val="28"/>
        </w:rPr>
        <w:t>6</w:t>
      </w:r>
      <w:r w:rsidR="00D478F9">
        <w:rPr>
          <w:rFonts w:ascii="Times New Roman" w:hAnsi="Times New Roman" w:cs="Times New Roman"/>
          <w:sz w:val="28"/>
          <w:szCs w:val="28"/>
        </w:rPr>
        <w:t>807</w:t>
      </w:r>
      <w:r w:rsidRPr="00243779">
        <w:rPr>
          <w:rFonts w:ascii="Times New Roman" w:hAnsi="Times New Roman" w:cs="Times New Roman"/>
          <w:sz w:val="28"/>
          <w:szCs w:val="28"/>
        </w:rPr>
        <w:t xml:space="preserve"> контейнерных площадок. </w:t>
      </w:r>
      <w:r w:rsidR="00A57CEE" w:rsidRPr="00243779">
        <w:rPr>
          <w:rFonts w:ascii="Times New Roman" w:hAnsi="Times New Roman" w:cs="Times New Roman"/>
          <w:sz w:val="28"/>
          <w:szCs w:val="28"/>
        </w:rPr>
        <w:t>Необходима установка дополнительных контейнеров в сельских поселениях и городских округах Республики Дагестан с недостаточной обеспеченностью контейнеров для сбора твердых коммунальных отходов.</w:t>
      </w:r>
      <w:r w:rsidR="00A57CEE">
        <w:rPr>
          <w:rFonts w:ascii="Times New Roman" w:hAnsi="Times New Roman" w:cs="Times New Roman"/>
          <w:sz w:val="28"/>
          <w:szCs w:val="28"/>
        </w:rPr>
        <w:t xml:space="preserve"> </w:t>
      </w:r>
      <w:r w:rsidR="00A57CEE" w:rsidRPr="00A57CEE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установлена потребность в обустройстве </w:t>
      </w:r>
      <w:r w:rsidR="006F55E8" w:rsidRPr="006F55E8">
        <w:rPr>
          <w:rFonts w:ascii="Times New Roman" w:hAnsi="Times New Roman" w:cs="Times New Roman"/>
          <w:sz w:val="28"/>
          <w:szCs w:val="28"/>
        </w:rPr>
        <w:t>1 214</w:t>
      </w:r>
      <w:r w:rsidR="00A57CEE" w:rsidRPr="00A57CEE">
        <w:rPr>
          <w:rFonts w:ascii="Times New Roman" w:hAnsi="Times New Roman" w:cs="Times New Roman"/>
          <w:sz w:val="28"/>
          <w:szCs w:val="28"/>
        </w:rPr>
        <w:t xml:space="preserve"> контейнерных площадок на период 2025-2030 годов</w:t>
      </w:r>
      <w:r w:rsidR="00A57CEE">
        <w:rPr>
          <w:rFonts w:ascii="Times New Roman" w:hAnsi="Times New Roman" w:cs="Times New Roman"/>
          <w:sz w:val="28"/>
          <w:szCs w:val="28"/>
        </w:rPr>
        <w:t xml:space="preserve">. </w:t>
      </w:r>
      <w:r w:rsidR="00A57CEE" w:rsidRPr="00A57C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F9F29" w14:textId="77777777" w:rsidR="00FF185D" w:rsidRDefault="00FF185D" w:rsidP="00FF18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FE9E8C6" w14:textId="77777777" w:rsidR="00FF185D" w:rsidRPr="00243779" w:rsidRDefault="00FF185D" w:rsidP="00FF18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Основными проблемами</w:t>
      </w:r>
      <w:r>
        <w:rPr>
          <w:rFonts w:ascii="Times New Roman" w:hAnsi="Times New Roman" w:cs="Times New Roman"/>
          <w:sz w:val="28"/>
          <w:szCs w:val="28"/>
        </w:rPr>
        <w:t xml:space="preserve"> по переходу к экономике замкнутого цикла</w:t>
      </w:r>
      <w:r w:rsidRPr="0024377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B93B796" w14:textId="77777777" w:rsidR="00FF185D" w:rsidRPr="00043B48" w:rsidRDefault="00FF185D" w:rsidP="00FF185D">
      <w:pPr>
        <w:pStyle w:val="a4"/>
        <w:spacing w:before="0" w:beforeAutospacing="0" w:after="0" w:afterAutospacing="0"/>
        <w:ind w:firstLine="539"/>
        <w:jc w:val="both"/>
        <w:rPr>
          <w:color w:val="292929"/>
          <w:sz w:val="28"/>
        </w:rPr>
      </w:pPr>
      <w:r w:rsidRPr="00243779">
        <w:rPr>
          <w:sz w:val="28"/>
          <w:szCs w:val="28"/>
        </w:rPr>
        <w:t>отсутствие комплексного подхода к созданию условий для всех этапов обращения с отходами потребления (сбор, вывоз, сортировка, утилизация, захоронение)</w:t>
      </w:r>
      <w:r>
        <w:rPr>
          <w:sz w:val="28"/>
          <w:szCs w:val="28"/>
        </w:rPr>
        <w:t xml:space="preserve">. </w:t>
      </w:r>
      <w:r w:rsidRPr="00ED2F72">
        <w:rPr>
          <w:sz w:val="28"/>
        </w:rPr>
        <w:t>Несмотря на осознание проблемы возрастающего объема отходов и их негативного воздействия, до сих пор наблюдается фрагментарный подход к организации системы обращения с отходами. Это выражается в следующем:</w:t>
      </w:r>
    </w:p>
    <w:p w14:paraId="1CF6F685" w14:textId="77777777" w:rsidR="00FF185D" w:rsidRPr="00043B48" w:rsidRDefault="00FF185D" w:rsidP="00FF18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B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разрозненность этапов обращения с отходами,</w:t>
      </w:r>
    </w:p>
    <w:p w14:paraId="495C1E10" w14:textId="77777777" w:rsidR="00FF185D" w:rsidRPr="00043B48" w:rsidRDefault="00FF185D" w:rsidP="00FF18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B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недостаточное развитие инфраструктуры для сортировки и переработки,</w:t>
      </w:r>
      <w:r w:rsidRPr="00043B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DFA2C2B" w14:textId="77777777" w:rsidR="00FF185D" w:rsidRPr="00043B48" w:rsidRDefault="00FF185D" w:rsidP="00FF18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B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отсутствие</w:t>
      </w:r>
      <w:r w:rsidRPr="00043B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системы раздельного сбора отходов,</w:t>
      </w:r>
    </w:p>
    <w:p w14:paraId="317D5E17" w14:textId="77777777" w:rsidR="00FF185D" w:rsidRPr="00043B48" w:rsidRDefault="00FF185D" w:rsidP="00FF18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B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отсутствие</w:t>
      </w:r>
      <w:r w:rsidRPr="00043B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системы учета и контроля за движением отходов, </w:t>
      </w:r>
    </w:p>
    <w:p w14:paraId="318F648F" w14:textId="77777777" w:rsidR="00FF185D" w:rsidRPr="002C3EAC" w:rsidRDefault="00FF185D" w:rsidP="00FF18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 </w:t>
      </w:r>
      <w:r w:rsidRPr="00043B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несоблюдение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экологических норм на полигонах, приводящие к возгораниям;</w:t>
      </w:r>
    </w:p>
    <w:p w14:paraId="6511915F" w14:textId="77777777" w:rsidR="00FF185D" w:rsidRPr="00243779" w:rsidRDefault="00FF185D" w:rsidP="00FF18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отсутствие раздельного сбора </w:t>
      </w:r>
      <w:r>
        <w:rPr>
          <w:rFonts w:ascii="Times New Roman" w:hAnsi="Times New Roman" w:cs="Times New Roman"/>
          <w:sz w:val="28"/>
          <w:szCs w:val="28"/>
        </w:rPr>
        <w:t>отходов</w:t>
      </w:r>
      <w:r w:rsidRPr="0024377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полное отсутствие</w:t>
      </w:r>
      <w:r w:rsidRPr="00243779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3779">
        <w:rPr>
          <w:rFonts w:ascii="Times New Roman" w:hAnsi="Times New Roman" w:cs="Times New Roman"/>
          <w:sz w:val="28"/>
          <w:szCs w:val="28"/>
        </w:rPr>
        <w:t xml:space="preserve"> их сортировки;</w:t>
      </w:r>
    </w:p>
    <w:p w14:paraId="6E02D807" w14:textId="77777777" w:rsidR="00FF185D" w:rsidRPr="00243779" w:rsidRDefault="00FF185D" w:rsidP="00FF18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</w:t>
      </w:r>
      <w:r w:rsidRPr="00243779">
        <w:rPr>
          <w:rFonts w:ascii="Times New Roman" w:hAnsi="Times New Roman" w:cs="Times New Roman"/>
          <w:sz w:val="28"/>
          <w:szCs w:val="28"/>
        </w:rPr>
        <w:t xml:space="preserve"> вовлечени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3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отходов</w:t>
      </w:r>
      <w:r w:rsidRPr="00243779">
        <w:rPr>
          <w:rFonts w:ascii="Times New Roman" w:hAnsi="Times New Roman" w:cs="Times New Roman"/>
          <w:sz w:val="28"/>
          <w:szCs w:val="28"/>
        </w:rPr>
        <w:t xml:space="preserve"> в материальную сферу п</w:t>
      </w:r>
      <w:r>
        <w:rPr>
          <w:rFonts w:ascii="Times New Roman" w:hAnsi="Times New Roman" w:cs="Times New Roman"/>
          <w:sz w:val="28"/>
          <w:szCs w:val="28"/>
        </w:rPr>
        <w:t>роизводства и</w:t>
      </w:r>
      <w:r w:rsidRPr="00243779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3779">
        <w:rPr>
          <w:rFonts w:ascii="Times New Roman" w:hAnsi="Times New Roman" w:cs="Times New Roman"/>
          <w:sz w:val="28"/>
          <w:szCs w:val="28"/>
        </w:rPr>
        <w:t xml:space="preserve"> переработки </w:t>
      </w:r>
      <w:r>
        <w:rPr>
          <w:rFonts w:ascii="Times New Roman" w:hAnsi="Times New Roman" w:cs="Times New Roman"/>
          <w:sz w:val="28"/>
          <w:szCs w:val="28"/>
        </w:rPr>
        <w:t>отходов</w:t>
      </w:r>
      <w:r w:rsidRPr="00243779">
        <w:rPr>
          <w:rFonts w:ascii="Times New Roman" w:hAnsi="Times New Roman" w:cs="Times New Roman"/>
          <w:sz w:val="28"/>
          <w:szCs w:val="28"/>
        </w:rPr>
        <w:t>;</w:t>
      </w:r>
    </w:p>
    <w:p w14:paraId="7E2681AB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отсутствие раздельного сбора </w:t>
      </w:r>
      <w:r w:rsidR="00AC6B80">
        <w:rPr>
          <w:rFonts w:ascii="Times New Roman" w:hAnsi="Times New Roman" w:cs="Times New Roman"/>
          <w:sz w:val="28"/>
          <w:szCs w:val="28"/>
        </w:rPr>
        <w:t>отходов</w:t>
      </w:r>
      <w:r w:rsidRPr="00243779">
        <w:rPr>
          <w:rFonts w:ascii="Times New Roman" w:hAnsi="Times New Roman" w:cs="Times New Roman"/>
          <w:sz w:val="28"/>
          <w:szCs w:val="28"/>
        </w:rPr>
        <w:t xml:space="preserve"> и </w:t>
      </w:r>
      <w:r w:rsidR="00F12752">
        <w:rPr>
          <w:rFonts w:ascii="Times New Roman" w:hAnsi="Times New Roman" w:cs="Times New Roman"/>
          <w:sz w:val="28"/>
          <w:szCs w:val="28"/>
        </w:rPr>
        <w:t>полное отсутствие</w:t>
      </w:r>
      <w:r w:rsidRPr="00243779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12752">
        <w:rPr>
          <w:rFonts w:ascii="Times New Roman" w:hAnsi="Times New Roman" w:cs="Times New Roman"/>
          <w:sz w:val="28"/>
          <w:szCs w:val="28"/>
        </w:rPr>
        <w:t>я</w:t>
      </w:r>
      <w:r w:rsidRPr="00243779">
        <w:rPr>
          <w:rFonts w:ascii="Times New Roman" w:hAnsi="Times New Roman" w:cs="Times New Roman"/>
          <w:sz w:val="28"/>
          <w:szCs w:val="28"/>
        </w:rPr>
        <w:t xml:space="preserve"> их сортировки;</w:t>
      </w:r>
    </w:p>
    <w:p w14:paraId="26498A83" w14:textId="77777777" w:rsidR="00243779" w:rsidRPr="00243779" w:rsidRDefault="000B5C42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</w:t>
      </w:r>
      <w:r w:rsidR="00243779" w:rsidRPr="00243779">
        <w:rPr>
          <w:rFonts w:ascii="Times New Roman" w:hAnsi="Times New Roman" w:cs="Times New Roman"/>
          <w:sz w:val="28"/>
          <w:szCs w:val="28"/>
        </w:rPr>
        <w:t xml:space="preserve"> вовлечени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43779" w:rsidRPr="00243779">
        <w:rPr>
          <w:rFonts w:ascii="Times New Roman" w:hAnsi="Times New Roman" w:cs="Times New Roman"/>
          <w:sz w:val="28"/>
          <w:szCs w:val="28"/>
        </w:rPr>
        <w:t xml:space="preserve"> </w:t>
      </w:r>
      <w:r w:rsidR="00AC6B80">
        <w:rPr>
          <w:rFonts w:ascii="Times New Roman" w:hAnsi="Times New Roman" w:cs="Times New Roman"/>
          <w:sz w:val="28"/>
          <w:szCs w:val="28"/>
        </w:rPr>
        <w:t>отходов</w:t>
      </w:r>
      <w:r w:rsidR="00243779" w:rsidRPr="00243779">
        <w:rPr>
          <w:rFonts w:ascii="Times New Roman" w:hAnsi="Times New Roman" w:cs="Times New Roman"/>
          <w:sz w:val="28"/>
          <w:szCs w:val="28"/>
        </w:rPr>
        <w:t xml:space="preserve"> в материальную сферу п</w:t>
      </w:r>
      <w:r w:rsidR="009C3E35">
        <w:rPr>
          <w:rFonts w:ascii="Times New Roman" w:hAnsi="Times New Roman" w:cs="Times New Roman"/>
          <w:sz w:val="28"/>
          <w:szCs w:val="28"/>
        </w:rPr>
        <w:t>роизводства и</w:t>
      </w:r>
      <w:r w:rsidR="00243779" w:rsidRPr="00243779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C3E35">
        <w:rPr>
          <w:rFonts w:ascii="Times New Roman" w:hAnsi="Times New Roman" w:cs="Times New Roman"/>
          <w:sz w:val="28"/>
          <w:szCs w:val="28"/>
        </w:rPr>
        <w:t>я</w:t>
      </w:r>
      <w:r w:rsidR="00243779" w:rsidRPr="00243779">
        <w:rPr>
          <w:rFonts w:ascii="Times New Roman" w:hAnsi="Times New Roman" w:cs="Times New Roman"/>
          <w:sz w:val="28"/>
          <w:szCs w:val="28"/>
        </w:rPr>
        <w:t xml:space="preserve"> переработки </w:t>
      </w:r>
      <w:r w:rsidR="00AC6B80">
        <w:rPr>
          <w:rFonts w:ascii="Times New Roman" w:hAnsi="Times New Roman" w:cs="Times New Roman"/>
          <w:sz w:val="28"/>
          <w:szCs w:val="28"/>
        </w:rPr>
        <w:t>отходов</w:t>
      </w:r>
      <w:r w:rsidR="00243779" w:rsidRPr="00243779">
        <w:rPr>
          <w:rFonts w:ascii="Times New Roman" w:hAnsi="Times New Roman" w:cs="Times New Roman"/>
          <w:sz w:val="28"/>
          <w:szCs w:val="28"/>
        </w:rPr>
        <w:t>;</w:t>
      </w:r>
    </w:p>
    <w:p w14:paraId="6E539423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отсутствие экономических стимулов для работы частного бизнеса в сфере обращения </w:t>
      </w:r>
      <w:r w:rsidRPr="000938C2">
        <w:rPr>
          <w:rFonts w:ascii="Times New Roman" w:hAnsi="Times New Roman" w:cs="Times New Roman"/>
          <w:sz w:val="28"/>
          <w:szCs w:val="28"/>
        </w:rPr>
        <w:t>с отходами</w:t>
      </w:r>
      <w:r w:rsidR="00A37C43" w:rsidRPr="000938C2">
        <w:rPr>
          <w:rFonts w:ascii="Times New Roman" w:hAnsi="Times New Roman" w:cs="Times New Roman"/>
          <w:sz w:val="28"/>
          <w:szCs w:val="28"/>
        </w:rPr>
        <w:t xml:space="preserve">, выражающиеся в низких тарифах на захоронение отходов, </w:t>
      </w:r>
      <w:r w:rsidR="00A37C43" w:rsidRPr="000938C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неразвитости инфраструктуры</w:t>
      </w:r>
      <w:r w:rsidR="00A37C43" w:rsidRPr="000938C2">
        <w:rPr>
          <w:rFonts w:ascii="Times New Roman" w:hAnsi="Times New Roman" w:cs="Times New Roman"/>
          <w:sz w:val="28"/>
          <w:szCs w:val="28"/>
        </w:rPr>
        <w:t xml:space="preserve">, нестабильности рынка вторсырья, </w:t>
      </w:r>
      <w:r w:rsidR="00101A6E" w:rsidRPr="000938C2">
        <w:rPr>
          <w:rFonts w:ascii="Times New Roman" w:hAnsi="Times New Roman" w:cs="Times New Roman"/>
          <w:sz w:val="28"/>
          <w:szCs w:val="28"/>
        </w:rPr>
        <w:t xml:space="preserve">отсутствия четких правил и стандартов в сфере обращения с отходами </w:t>
      </w:r>
      <w:r w:rsidR="00101A6E" w:rsidRPr="000938C2">
        <w:rPr>
          <w:rFonts w:ascii="Times New Roman" w:hAnsi="Times New Roman" w:cs="Times New Roman"/>
          <w:sz w:val="28"/>
          <w:szCs w:val="28"/>
        </w:rPr>
        <w:lastRenderedPageBreak/>
        <w:t xml:space="preserve">создающая неопределенность для бизнеса, </w:t>
      </w:r>
      <w:r w:rsidR="00F56FAC" w:rsidRPr="000938C2">
        <w:rPr>
          <w:rFonts w:ascii="Times New Roman" w:hAnsi="Times New Roman" w:cs="Times New Roman"/>
          <w:sz w:val="28"/>
          <w:szCs w:val="28"/>
        </w:rPr>
        <w:t xml:space="preserve">и </w:t>
      </w:r>
      <w:r w:rsidR="00F56FAC" w:rsidRPr="000938C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конкуренции с неформальным сектором;</w:t>
      </w:r>
    </w:p>
    <w:p w14:paraId="1766E6AC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низкая инвестиционная привлекательность данной сферы</w:t>
      </w:r>
      <w:r w:rsidR="003E1FA2">
        <w:rPr>
          <w:rFonts w:ascii="Times New Roman" w:hAnsi="Times New Roman" w:cs="Times New Roman"/>
          <w:sz w:val="28"/>
          <w:szCs w:val="28"/>
        </w:rPr>
        <w:t xml:space="preserve"> в связи с высокими капитальными затратами, длительным сроком окупаемости, низкими тарифами и недостаточным финансированием, и конкуренцией с нелегальными операторами</w:t>
      </w:r>
      <w:r w:rsidRPr="00243779">
        <w:rPr>
          <w:rFonts w:ascii="Times New Roman" w:hAnsi="Times New Roman" w:cs="Times New Roman"/>
          <w:sz w:val="28"/>
          <w:szCs w:val="28"/>
        </w:rPr>
        <w:t>;</w:t>
      </w:r>
    </w:p>
    <w:p w14:paraId="61AC13F2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низкие темпы окупаемости инвестиций, вложенных в том числе в строительство ОРО, отвечающих нормативно-техническим требованиям</w:t>
      </w:r>
      <w:r w:rsidR="00A771E8">
        <w:rPr>
          <w:rFonts w:ascii="Times New Roman" w:hAnsi="Times New Roman" w:cs="Times New Roman"/>
          <w:sz w:val="28"/>
          <w:szCs w:val="28"/>
        </w:rPr>
        <w:t>, анализ, проведенный Минприроды РД</w:t>
      </w:r>
      <w:r w:rsidR="00A771E8" w:rsidRPr="00A771E8">
        <w:rPr>
          <w:rFonts w:ascii="Times New Roman" w:hAnsi="Times New Roman" w:cs="Times New Roman"/>
          <w:sz w:val="28"/>
          <w:szCs w:val="28"/>
        </w:rPr>
        <w:t xml:space="preserve"> показал, что средний срок окупаемости инвестиций в строительство современного полигона ТКО составляет 10-15 лет, что значительно выше, чем в других отраслях</w:t>
      </w:r>
      <w:r w:rsidRPr="00243779">
        <w:rPr>
          <w:rFonts w:ascii="Times New Roman" w:hAnsi="Times New Roman" w:cs="Times New Roman"/>
          <w:sz w:val="28"/>
          <w:szCs w:val="28"/>
        </w:rPr>
        <w:t>;</w:t>
      </w:r>
    </w:p>
    <w:p w14:paraId="21862559" w14:textId="77777777" w:rsidR="00243779" w:rsidRPr="00243779" w:rsidRDefault="008E182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CA571B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43779" w:rsidRPr="00243779">
        <w:rPr>
          <w:rFonts w:ascii="Times New Roman" w:hAnsi="Times New Roman" w:cs="Times New Roman"/>
          <w:sz w:val="28"/>
          <w:szCs w:val="28"/>
        </w:rPr>
        <w:t xml:space="preserve"> информационной политики, направленной на повышение ответственности жителей област</w:t>
      </w:r>
      <w:r w:rsidR="009B469D">
        <w:rPr>
          <w:rFonts w:ascii="Times New Roman" w:hAnsi="Times New Roman" w:cs="Times New Roman"/>
          <w:sz w:val="28"/>
          <w:szCs w:val="28"/>
        </w:rPr>
        <w:t>и за состояние окружающей среды.</w:t>
      </w:r>
    </w:p>
    <w:p w14:paraId="32539988" w14:textId="77777777" w:rsidR="00243779" w:rsidRPr="00243779" w:rsidRDefault="00AC6B80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проблема</w:t>
      </w:r>
      <w:r w:rsidR="00243779" w:rsidRPr="00243779">
        <w:rPr>
          <w:rFonts w:ascii="Times New Roman" w:hAnsi="Times New Roman" w:cs="Times New Roman"/>
          <w:sz w:val="28"/>
          <w:szCs w:val="28"/>
        </w:rPr>
        <w:t xml:space="preserve"> является комплексной, охватывает все аспекты хозяйственной деятельности и жизни населения Республики Дагестан, в связи с чем ее решение целесообразно осуществить программно-целевым методом. </w:t>
      </w:r>
    </w:p>
    <w:p w14:paraId="4C35B3D9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Целесообразность решения проблемы отходов программно-целевым методом обосновывается:</w:t>
      </w:r>
    </w:p>
    <w:p w14:paraId="43416393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невозможностью комплексно решить проблему за счет использования только рыночных механизмов;</w:t>
      </w:r>
    </w:p>
    <w:p w14:paraId="3E95CCC7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невозможностью решить в сжатые сроки;</w:t>
      </w:r>
    </w:p>
    <w:p w14:paraId="13DDC7FC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необходимостью государственной поддержки, активного участия республиканских и муниципальных властей в ее решении;</w:t>
      </w:r>
    </w:p>
    <w:p w14:paraId="3E4DD248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невозможностью решения проблемы силами отдельных муниципальных образований;</w:t>
      </w:r>
    </w:p>
    <w:p w14:paraId="4A88F5CA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сложностью и высокой стоимостью специального оборудования (мусоросортировочных комплексов, прессового оборудования, современных мусоровозов, оборудования по обезвреживанию опасных отходов)</w:t>
      </w:r>
      <w:r w:rsidR="00293689">
        <w:rPr>
          <w:rFonts w:ascii="Times New Roman" w:hAnsi="Times New Roman" w:cs="Times New Roman"/>
          <w:sz w:val="28"/>
          <w:szCs w:val="28"/>
        </w:rPr>
        <w:t>, в</w:t>
      </w:r>
      <w:r w:rsidR="00293689" w:rsidRPr="00293689">
        <w:rPr>
          <w:rFonts w:ascii="Times New Roman" w:hAnsi="Times New Roman" w:cs="Times New Roman"/>
          <w:sz w:val="28"/>
          <w:szCs w:val="28"/>
        </w:rPr>
        <w:t>ысокая стоимость МСК обусловлена необходимостью использования сложного оборудования, такого как: конвейерные ленты, сепараторы (барабанные, магнитные, оптические), ручные досортировочные станции, сист</w:t>
      </w:r>
      <w:r w:rsidR="00293689">
        <w:rPr>
          <w:rFonts w:ascii="Times New Roman" w:hAnsi="Times New Roman" w:cs="Times New Roman"/>
          <w:sz w:val="28"/>
          <w:szCs w:val="28"/>
        </w:rPr>
        <w:t>емы взвешивания и учета отходов, а</w:t>
      </w:r>
      <w:r w:rsidR="00293689" w:rsidRPr="00293689">
        <w:rPr>
          <w:rFonts w:ascii="Times New Roman" w:hAnsi="Times New Roman" w:cs="Times New Roman"/>
          <w:sz w:val="28"/>
          <w:szCs w:val="28"/>
        </w:rPr>
        <w:t>втоматизация процессов сортировки позволяет снизить затраты на оплату труда и повысить качество сортировки, но значительно увеличивает стоимость оборудования и требует квалифицированного обслуживания</w:t>
      </w:r>
      <w:r w:rsidRPr="00243779">
        <w:rPr>
          <w:rFonts w:ascii="Times New Roman" w:hAnsi="Times New Roman" w:cs="Times New Roman"/>
          <w:sz w:val="28"/>
          <w:szCs w:val="28"/>
        </w:rPr>
        <w:t>;</w:t>
      </w:r>
    </w:p>
    <w:p w14:paraId="034A13DD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высокой стоимостью и продолжительным сроком строительства </w:t>
      </w:r>
      <w:r w:rsidRPr="00243779">
        <w:rPr>
          <w:rFonts w:ascii="Times New Roman" w:hAnsi="Times New Roman" w:cs="Times New Roman"/>
          <w:sz w:val="28"/>
          <w:szCs w:val="28"/>
        </w:rPr>
        <w:lastRenderedPageBreak/>
        <w:t>специальных объектов (полигонов ТКО, объектов размещения опасных отходов)</w:t>
      </w:r>
      <w:r w:rsidR="00660BE9">
        <w:rPr>
          <w:rFonts w:ascii="Times New Roman" w:hAnsi="Times New Roman" w:cs="Times New Roman"/>
          <w:sz w:val="28"/>
          <w:szCs w:val="28"/>
        </w:rPr>
        <w:t xml:space="preserve"> которая занимает минимум 2 года</w:t>
      </w:r>
      <w:r w:rsidRPr="00243779">
        <w:rPr>
          <w:rFonts w:ascii="Times New Roman" w:hAnsi="Times New Roman" w:cs="Times New Roman"/>
          <w:sz w:val="28"/>
          <w:szCs w:val="28"/>
        </w:rPr>
        <w:t>;</w:t>
      </w:r>
    </w:p>
    <w:p w14:paraId="4BE8B1B8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необходимостью координации межотраслевых связей различных отраслей и производств (строительство, нефтегазодобыча, транспорт, машиностроение, химическая промышленность, промышленность строительных материалов) для решения данной проблемы;</w:t>
      </w:r>
    </w:p>
    <w:p w14:paraId="38F6AEAC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необходимостью общей координации действий</w:t>
      </w:r>
      <w:r w:rsidR="0032179E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</w:t>
      </w:r>
      <w:r w:rsidRPr="00243779">
        <w:rPr>
          <w:rFonts w:ascii="Times New Roman" w:hAnsi="Times New Roman" w:cs="Times New Roman"/>
          <w:sz w:val="28"/>
          <w:szCs w:val="28"/>
        </w:rPr>
        <w:t xml:space="preserve"> администраций муниципальных образований, предприятий, организаций и инвесторов.</w:t>
      </w:r>
    </w:p>
    <w:p w14:paraId="6A97CA42" w14:textId="77777777" w:rsidR="00FE27F9" w:rsidRDefault="00243779" w:rsidP="00FE27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обеспечит эффективное решение системных проблем в сфере обращения с </w:t>
      </w:r>
      <w:r w:rsidR="008A74FA">
        <w:rPr>
          <w:rFonts w:ascii="Times New Roman" w:hAnsi="Times New Roman" w:cs="Times New Roman"/>
          <w:sz w:val="28"/>
          <w:szCs w:val="28"/>
        </w:rPr>
        <w:t>отходами</w:t>
      </w:r>
      <w:r w:rsidRPr="00243779">
        <w:rPr>
          <w:rFonts w:ascii="Times New Roman" w:hAnsi="Times New Roman" w:cs="Times New Roman"/>
          <w:sz w:val="28"/>
          <w:szCs w:val="28"/>
        </w:rPr>
        <w:t xml:space="preserve"> и вторичными ресурсами за счет реализации комплекса программных мероприятий, увязанных по задачам, ресурсам и срокам.</w:t>
      </w:r>
    </w:p>
    <w:p w14:paraId="5C3734A5" w14:textId="77777777" w:rsidR="00243779" w:rsidRPr="00243779" w:rsidRDefault="00243779" w:rsidP="00FE27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8A74FA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 xml:space="preserve">рограммы распространяется на все субъекты, чья хозяйственная деятельность осуществляется в сфере обращения с отходами на территории Республики Дагестан, на все объекты обращения с отходами и вторичными ресурсами, а также на органы местного самоуправления в части их полномочий в области обращения с отходами в соответствии с действующим законодательством Российской Федерации и Республики Дагестан. Мероприятия </w:t>
      </w:r>
      <w:r w:rsidR="00F107C0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 направлены на решение проблем по обеспечению качества окружающей среды и экологических условий жизни населения, совершенствование механизмов комплексного и рационального использования природных ресурсов.</w:t>
      </w:r>
    </w:p>
    <w:p w14:paraId="4CEB82A5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107C0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 будет основываться на следующих принципах:</w:t>
      </w:r>
    </w:p>
    <w:p w14:paraId="01FFD294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доступность услуг по </w:t>
      </w:r>
      <w:r w:rsidR="008D2C81">
        <w:rPr>
          <w:rFonts w:ascii="Times New Roman" w:hAnsi="Times New Roman" w:cs="Times New Roman"/>
          <w:sz w:val="28"/>
          <w:szCs w:val="28"/>
        </w:rPr>
        <w:t>обращению с</w:t>
      </w:r>
      <w:r w:rsidRPr="00243779">
        <w:rPr>
          <w:rFonts w:ascii="Times New Roman" w:hAnsi="Times New Roman" w:cs="Times New Roman"/>
          <w:sz w:val="28"/>
          <w:szCs w:val="28"/>
        </w:rPr>
        <w:t xml:space="preserve"> </w:t>
      </w:r>
      <w:r w:rsidR="008D2C81">
        <w:rPr>
          <w:rFonts w:ascii="Times New Roman" w:hAnsi="Times New Roman" w:cs="Times New Roman"/>
          <w:sz w:val="28"/>
          <w:szCs w:val="28"/>
        </w:rPr>
        <w:t>отходами</w:t>
      </w:r>
      <w:r w:rsidRPr="00243779">
        <w:rPr>
          <w:rFonts w:ascii="Times New Roman" w:hAnsi="Times New Roman" w:cs="Times New Roman"/>
          <w:sz w:val="28"/>
          <w:szCs w:val="28"/>
        </w:rPr>
        <w:t xml:space="preserve"> для населения;</w:t>
      </w:r>
    </w:p>
    <w:p w14:paraId="4E3E3B0D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максимальное извлечение вторичных ресурсов;</w:t>
      </w:r>
    </w:p>
    <w:p w14:paraId="446C3FE9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привлечение частных инвестиций;</w:t>
      </w:r>
    </w:p>
    <w:p w14:paraId="07DCA47D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модернизация инфраструктуры;</w:t>
      </w:r>
    </w:p>
    <w:p w14:paraId="369F16E5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На решение задач и достижение цели </w:t>
      </w:r>
      <w:r w:rsidR="008D2C81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 в рамках программно-целевого метода решения проблемы могут оказать влияние следующие риски:</w:t>
      </w:r>
    </w:p>
    <w:p w14:paraId="103E0D9C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макроэкономические, обусловленные влиянием изменения состояния финансовых рынков и деловой активности, которое может отразиться на стоимости привлекаемых средств, в том числе в сферу обращения с отходами;</w:t>
      </w:r>
    </w:p>
    <w:p w14:paraId="379CD8EA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отсутствие финансирования и (или) недостаточное финансирование </w:t>
      </w:r>
      <w:r w:rsidR="008D2C81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рограммы;</w:t>
      </w:r>
    </w:p>
    <w:p w14:paraId="173A482D" w14:textId="77777777" w:rsidR="00D825D4" w:rsidRDefault="00243779" w:rsidP="009E6B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нормативно-правовые (реализация </w:t>
      </w:r>
      <w:r w:rsidR="008D2C81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 xml:space="preserve">рограммы во многом зависит от </w:t>
      </w:r>
      <w:r w:rsidRPr="00243779">
        <w:rPr>
          <w:rFonts w:ascii="Times New Roman" w:hAnsi="Times New Roman" w:cs="Times New Roman"/>
          <w:sz w:val="28"/>
          <w:szCs w:val="28"/>
        </w:rPr>
        <w:lastRenderedPageBreak/>
        <w:t>изменений нормативно-правовой базы, регулирующей деятельность в сфере обращения с отходами).</w:t>
      </w:r>
    </w:p>
    <w:p w14:paraId="50A21D2D" w14:textId="77777777" w:rsidR="00D825D4" w:rsidRPr="00243779" w:rsidRDefault="00D825D4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629A7" w14:textId="77777777" w:rsidR="00243779" w:rsidRPr="00243779" w:rsidRDefault="00243779" w:rsidP="00A4763F">
      <w:pPr>
        <w:pStyle w:val="ConsPlusTitle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II. </w:t>
      </w:r>
      <w:r w:rsidR="00E120E1">
        <w:rPr>
          <w:rFonts w:ascii="Times New Roman" w:hAnsi="Times New Roman" w:cs="Times New Roman"/>
          <w:sz w:val="28"/>
          <w:szCs w:val="28"/>
        </w:rPr>
        <w:t>Обоснование постановки цели, задачи и целевых показателей</w:t>
      </w:r>
      <w:r w:rsidRPr="00243779">
        <w:rPr>
          <w:rFonts w:ascii="Times New Roman" w:hAnsi="Times New Roman" w:cs="Times New Roman"/>
          <w:sz w:val="28"/>
          <w:szCs w:val="28"/>
        </w:rPr>
        <w:t xml:space="preserve"> </w:t>
      </w:r>
      <w:r w:rsidR="00E120E1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</w:t>
      </w:r>
    </w:p>
    <w:p w14:paraId="5949C948" w14:textId="77777777" w:rsidR="00243779" w:rsidRDefault="00243779" w:rsidP="000D7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Цел</w:t>
      </w:r>
      <w:r w:rsidR="003B3A56">
        <w:rPr>
          <w:rFonts w:ascii="Times New Roman" w:hAnsi="Times New Roman" w:cs="Times New Roman"/>
          <w:sz w:val="28"/>
          <w:szCs w:val="28"/>
        </w:rPr>
        <w:t>ями</w:t>
      </w:r>
      <w:r w:rsidRPr="00243779">
        <w:rPr>
          <w:rFonts w:ascii="Times New Roman" w:hAnsi="Times New Roman" w:cs="Times New Roman"/>
          <w:sz w:val="28"/>
          <w:szCs w:val="28"/>
        </w:rPr>
        <w:t xml:space="preserve"> </w:t>
      </w:r>
      <w:r w:rsidR="000D7BF9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="00D46DEE">
        <w:rPr>
          <w:rFonts w:ascii="Times New Roman" w:hAnsi="Times New Roman" w:cs="Times New Roman"/>
          <w:sz w:val="28"/>
          <w:szCs w:val="28"/>
        </w:rPr>
        <w:t>формирование условий для обеспечения перехода к экономике замкнутого цикла в Республике Дагестан</w:t>
      </w:r>
      <w:r w:rsidR="00C42E24">
        <w:rPr>
          <w:rFonts w:ascii="Times New Roman" w:hAnsi="Times New Roman" w:cs="Times New Roman"/>
          <w:sz w:val="28"/>
          <w:szCs w:val="28"/>
        </w:rPr>
        <w:t xml:space="preserve"> обеспечивающей к 2030 году сортировку 100 процентов объема</w:t>
      </w:r>
      <w:r w:rsidR="00C42E24" w:rsidRPr="00C42E24">
        <w:rPr>
          <w:rFonts w:ascii="Times New Roman" w:hAnsi="Times New Roman" w:cs="Times New Roman"/>
          <w:sz w:val="28"/>
          <w:szCs w:val="28"/>
        </w:rPr>
        <w:t xml:space="preserve"> ежегодно образуемых твердых коммунальных отходов, захоронение не более чем 50</w:t>
      </w:r>
      <w:r w:rsidR="00C42E24">
        <w:rPr>
          <w:rFonts w:ascii="Times New Roman" w:hAnsi="Times New Roman" w:cs="Times New Roman"/>
          <w:sz w:val="28"/>
          <w:szCs w:val="28"/>
        </w:rPr>
        <w:t xml:space="preserve"> </w:t>
      </w:r>
      <w:r w:rsidR="00C42E24" w:rsidRPr="00C42E24">
        <w:rPr>
          <w:rFonts w:ascii="Times New Roman" w:hAnsi="Times New Roman" w:cs="Times New Roman"/>
          <w:sz w:val="28"/>
          <w:szCs w:val="28"/>
        </w:rPr>
        <w:t>процентов таких отходов, а также вовлечение в хозяйственный оборот не менее чем 25 процентов</w:t>
      </w:r>
      <w:r w:rsidR="00C42E24">
        <w:rPr>
          <w:rFonts w:ascii="Times New Roman" w:hAnsi="Times New Roman" w:cs="Times New Roman"/>
          <w:sz w:val="28"/>
          <w:szCs w:val="28"/>
        </w:rPr>
        <w:t xml:space="preserve"> </w:t>
      </w:r>
      <w:r w:rsidR="00C42E24" w:rsidRPr="00C42E24">
        <w:rPr>
          <w:rFonts w:ascii="Times New Roman" w:hAnsi="Times New Roman" w:cs="Times New Roman"/>
          <w:sz w:val="28"/>
          <w:szCs w:val="28"/>
        </w:rPr>
        <w:t>отходов производства и потребления в качестве вторичных ресурсов и сырья</w:t>
      </w:r>
      <w:r w:rsidR="00D46DEE">
        <w:rPr>
          <w:rFonts w:ascii="Times New Roman" w:hAnsi="Times New Roman" w:cs="Times New Roman"/>
          <w:sz w:val="28"/>
          <w:szCs w:val="28"/>
        </w:rPr>
        <w:t xml:space="preserve">, обеспечение достижения национальной цели «Экологическое благополучие»,  </w:t>
      </w:r>
      <w:r w:rsidRPr="00243779">
        <w:rPr>
          <w:rFonts w:ascii="Times New Roman" w:hAnsi="Times New Roman" w:cs="Times New Roman"/>
          <w:sz w:val="28"/>
          <w:szCs w:val="28"/>
        </w:rPr>
        <w:t>стабилизация и улучшение экологической ситуации в Республике Дагестан, достигаемые за счет уменьшения негативного влияния на окружающую среду отходов производства и потребления, создания на территории республики предприят</w:t>
      </w:r>
      <w:r w:rsidR="00875233">
        <w:rPr>
          <w:rFonts w:ascii="Times New Roman" w:hAnsi="Times New Roman" w:cs="Times New Roman"/>
          <w:sz w:val="28"/>
          <w:szCs w:val="28"/>
        </w:rPr>
        <w:t>ий по их сбору, транспортировке,</w:t>
      </w:r>
      <w:r w:rsidRPr="00243779">
        <w:rPr>
          <w:rFonts w:ascii="Times New Roman" w:hAnsi="Times New Roman" w:cs="Times New Roman"/>
          <w:sz w:val="28"/>
          <w:szCs w:val="28"/>
        </w:rPr>
        <w:t xml:space="preserve"> обезвреживанию, сортировке, использованию и </w:t>
      </w:r>
      <w:r w:rsidR="003B3A56" w:rsidRPr="003573ED">
        <w:rPr>
          <w:rFonts w:ascii="Times New Roman" w:hAnsi="Times New Roman" w:cs="Times New Roman"/>
          <w:sz w:val="28"/>
          <w:szCs w:val="28"/>
        </w:rPr>
        <w:t>утилизации</w:t>
      </w:r>
      <w:r w:rsidR="00DC5C20">
        <w:rPr>
          <w:rFonts w:ascii="Times New Roman" w:hAnsi="Times New Roman" w:cs="Times New Roman"/>
          <w:sz w:val="28"/>
          <w:szCs w:val="28"/>
        </w:rPr>
        <w:t>;</w:t>
      </w:r>
      <w:r w:rsidR="003B3A56" w:rsidRPr="003B3A56">
        <w:rPr>
          <w:rFonts w:ascii="Times New Roman" w:hAnsi="Times New Roman" w:cs="Times New Roman"/>
          <w:sz w:val="28"/>
          <w:szCs w:val="28"/>
        </w:rPr>
        <w:t xml:space="preserve"> </w:t>
      </w:r>
      <w:r w:rsidR="004A7C53" w:rsidRPr="003B3A56">
        <w:rPr>
          <w:rFonts w:ascii="Times New Roman" w:hAnsi="Times New Roman" w:cs="Times New Roman"/>
          <w:sz w:val="28"/>
          <w:szCs w:val="28"/>
        </w:rPr>
        <w:t>достижени</w:t>
      </w:r>
      <w:r w:rsidR="003B3A56" w:rsidRPr="003B3A56">
        <w:rPr>
          <w:rFonts w:ascii="Times New Roman" w:hAnsi="Times New Roman" w:cs="Times New Roman"/>
          <w:sz w:val="28"/>
          <w:szCs w:val="28"/>
        </w:rPr>
        <w:t>е</w:t>
      </w:r>
      <w:r w:rsidR="004A7C53" w:rsidRPr="003B3A56">
        <w:rPr>
          <w:rFonts w:ascii="Times New Roman" w:hAnsi="Times New Roman" w:cs="Times New Roman"/>
          <w:sz w:val="28"/>
          <w:szCs w:val="28"/>
        </w:rPr>
        <w:t xml:space="preserve"> целевого уровня утилизации вторичных ресурсов в </w:t>
      </w:r>
      <w:r w:rsidR="003B3A56" w:rsidRPr="003B3A56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="004A7C53" w:rsidRPr="003B3A56">
        <w:rPr>
          <w:rFonts w:ascii="Times New Roman" w:hAnsi="Times New Roman" w:cs="Times New Roman"/>
          <w:sz w:val="28"/>
          <w:szCs w:val="28"/>
        </w:rPr>
        <w:t xml:space="preserve"> в целом и по отраслям экономики;</w:t>
      </w:r>
      <w:r w:rsidR="003B3A56">
        <w:rPr>
          <w:rFonts w:ascii="Times New Roman" w:hAnsi="Times New Roman" w:cs="Times New Roman"/>
          <w:sz w:val="28"/>
          <w:szCs w:val="28"/>
        </w:rPr>
        <w:t xml:space="preserve"> </w:t>
      </w:r>
      <w:r w:rsidR="004A7C53" w:rsidRPr="003B3A56">
        <w:rPr>
          <w:rFonts w:ascii="Times New Roman" w:hAnsi="Times New Roman" w:cs="Times New Roman"/>
          <w:sz w:val="28"/>
          <w:szCs w:val="28"/>
        </w:rPr>
        <w:t>снижени</w:t>
      </w:r>
      <w:r w:rsidR="003B3A56" w:rsidRPr="003B3A56">
        <w:rPr>
          <w:rFonts w:ascii="Times New Roman" w:hAnsi="Times New Roman" w:cs="Times New Roman"/>
          <w:sz w:val="28"/>
          <w:szCs w:val="28"/>
        </w:rPr>
        <w:t>е</w:t>
      </w:r>
      <w:r w:rsidR="004A7C53" w:rsidRPr="003B3A56">
        <w:rPr>
          <w:rFonts w:ascii="Times New Roman" w:hAnsi="Times New Roman" w:cs="Times New Roman"/>
          <w:sz w:val="28"/>
          <w:szCs w:val="28"/>
        </w:rPr>
        <w:t xml:space="preserve"> доли размещения отходов;</w:t>
      </w:r>
      <w:r w:rsidR="003B3A56">
        <w:rPr>
          <w:rFonts w:ascii="Times New Roman" w:hAnsi="Times New Roman" w:cs="Times New Roman"/>
          <w:sz w:val="28"/>
          <w:szCs w:val="28"/>
        </w:rPr>
        <w:t xml:space="preserve"> </w:t>
      </w:r>
      <w:r w:rsidR="003B3A56" w:rsidRPr="003B3A56">
        <w:rPr>
          <w:rFonts w:ascii="Times New Roman" w:hAnsi="Times New Roman" w:cs="Times New Roman"/>
          <w:sz w:val="28"/>
          <w:szCs w:val="28"/>
        </w:rPr>
        <w:t>увеличение</w:t>
      </w:r>
      <w:r w:rsidR="004A7C53" w:rsidRPr="003B3A56">
        <w:rPr>
          <w:rFonts w:ascii="Times New Roman" w:hAnsi="Times New Roman" w:cs="Times New Roman"/>
          <w:sz w:val="28"/>
          <w:szCs w:val="28"/>
        </w:rPr>
        <w:t xml:space="preserve"> доли замещения первичных ресурсов вторичными в отдельных секторах экономики;</w:t>
      </w:r>
      <w:r w:rsidR="003B3A56">
        <w:rPr>
          <w:rFonts w:ascii="Times New Roman" w:hAnsi="Times New Roman" w:cs="Times New Roman"/>
          <w:sz w:val="28"/>
          <w:szCs w:val="28"/>
        </w:rPr>
        <w:t xml:space="preserve"> </w:t>
      </w:r>
      <w:r w:rsidR="004A7C53" w:rsidRPr="003B3A56">
        <w:rPr>
          <w:rFonts w:ascii="Times New Roman" w:hAnsi="Times New Roman" w:cs="Times New Roman"/>
          <w:sz w:val="28"/>
          <w:szCs w:val="28"/>
        </w:rPr>
        <w:t>повышени</w:t>
      </w:r>
      <w:r w:rsidR="003B3A56" w:rsidRPr="003B3A56">
        <w:rPr>
          <w:rFonts w:ascii="Times New Roman" w:hAnsi="Times New Roman" w:cs="Times New Roman"/>
          <w:sz w:val="28"/>
          <w:szCs w:val="28"/>
        </w:rPr>
        <w:t>е</w:t>
      </w:r>
      <w:r w:rsidR="004A7C53" w:rsidRPr="003B3A56">
        <w:rPr>
          <w:rFonts w:ascii="Times New Roman" w:hAnsi="Times New Roman" w:cs="Times New Roman"/>
          <w:sz w:val="28"/>
          <w:szCs w:val="28"/>
        </w:rPr>
        <w:t xml:space="preserve"> объема инвестиций в секторы обращения с отходами, производства продукции из вторичного сырья;</w:t>
      </w:r>
      <w:r w:rsidR="003B3A56">
        <w:rPr>
          <w:rFonts w:ascii="Times New Roman" w:hAnsi="Times New Roman" w:cs="Times New Roman"/>
          <w:sz w:val="28"/>
          <w:szCs w:val="28"/>
        </w:rPr>
        <w:t xml:space="preserve"> </w:t>
      </w:r>
      <w:r w:rsidR="004A7C53" w:rsidRPr="003B3A56">
        <w:rPr>
          <w:rFonts w:ascii="Times New Roman" w:hAnsi="Times New Roman" w:cs="Times New Roman"/>
          <w:sz w:val="28"/>
          <w:szCs w:val="28"/>
        </w:rPr>
        <w:t>развити</w:t>
      </w:r>
      <w:r w:rsidR="003B3A56" w:rsidRPr="003B3A56">
        <w:rPr>
          <w:rFonts w:ascii="Times New Roman" w:hAnsi="Times New Roman" w:cs="Times New Roman"/>
          <w:sz w:val="28"/>
          <w:szCs w:val="28"/>
        </w:rPr>
        <w:t>е</w:t>
      </w:r>
      <w:r w:rsidR="004A7C53" w:rsidRPr="003B3A56">
        <w:rPr>
          <w:rFonts w:ascii="Times New Roman" w:hAnsi="Times New Roman" w:cs="Times New Roman"/>
          <w:sz w:val="28"/>
          <w:szCs w:val="28"/>
        </w:rPr>
        <w:t xml:space="preserve"> инфраструктуры утилизации вторичных ресурсов, производства продукции, выполнения работ и оказания услуг с использованием вторичного сырья;</w:t>
      </w:r>
      <w:r w:rsidR="003B3A56">
        <w:rPr>
          <w:rFonts w:ascii="Times New Roman" w:hAnsi="Times New Roman" w:cs="Times New Roman"/>
          <w:sz w:val="28"/>
          <w:szCs w:val="28"/>
        </w:rPr>
        <w:t xml:space="preserve"> </w:t>
      </w:r>
      <w:r w:rsidR="004A7C53" w:rsidRPr="003B3A56">
        <w:rPr>
          <w:rFonts w:ascii="Times New Roman" w:hAnsi="Times New Roman" w:cs="Times New Roman"/>
          <w:sz w:val="28"/>
          <w:szCs w:val="28"/>
        </w:rPr>
        <w:t>снижени</w:t>
      </w:r>
      <w:r w:rsidR="003B3A56" w:rsidRPr="003B3A56">
        <w:rPr>
          <w:rFonts w:ascii="Times New Roman" w:hAnsi="Times New Roman" w:cs="Times New Roman"/>
          <w:sz w:val="28"/>
          <w:szCs w:val="28"/>
        </w:rPr>
        <w:t>е</w:t>
      </w:r>
      <w:r w:rsidR="004A7C53" w:rsidRPr="003B3A56">
        <w:rPr>
          <w:rFonts w:ascii="Times New Roman" w:hAnsi="Times New Roman" w:cs="Times New Roman"/>
          <w:sz w:val="28"/>
          <w:szCs w:val="28"/>
        </w:rPr>
        <w:t xml:space="preserve"> объемов образования отходов;</w:t>
      </w:r>
      <w:r w:rsidR="003B3A56">
        <w:rPr>
          <w:rFonts w:ascii="Times New Roman" w:hAnsi="Times New Roman" w:cs="Times New Roman"/>
          <w:sz w:val="28"/>
          <w:szCs w:val="28"/>
        </w:rPr>
        <w:t xml:space="preserve"> </w:t>
      </w:r>
      <w:r w:rsidR="004A7C53" w:rsidRPr="003B3A56">
        <w:rPr>
          <w:rFonts w:ascii="Times New Roman" w:hAnsi="Times New Roman" w:cs="Times New Roman"/>
          <w:sz w:val="28"/>
          <w:szCs w:val="28"/>
        </w:rPr>
        <w:t>повышени</w:t>
      </w:r>
      <w:r w:rsidR="003B3A56" w:rsidRPr="003B3A56">
        <w:rPr>
          <w:rFonts w:ascii="Times New Roman" w:hAnsi="Times New Roman" w:cs="Times New Roman"/>
          <w:sz w:val="28"/>
          <w:szCs w:val="28"/>
        </w:rPr>
        <w:t>е</w:t>
      </w:r>
      <w:r w:rsidR="004A7C53" w:rsidRPr="003B3A56">
        <w:rPr>
          <w:rFonts w:ascii="Times New Roman" w:hAnsi="Times New Roman" w:cs="Times New Roman"/>
          <w:sz w:val="28"/>
          <w:szCs w:val="28"/>
        </w:rPr>
        <w:t xml:space="preserve"> научно-технического потенциала субъекта </w:t>
      </w:r>
      <w:r w:rsidR="003B3A56" w:rsidRPr="003B3A5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A7C53" w:rsidRPr="003B3A56">
        <w:rPr>
          <w:rFonts w:ascii="Times New Roman" w:hAnsi="Times New Roman" w:cs="Times New Roman"/>
          <w:sz w:val="28"/>
          <w:szCs w:val="28"/>
        </w:rPr>
        <w:t xml:space="preserve"> в части развития технологий утилизации вторичных ресурсов, производства продукции из вторичного сырья, повышения ресурсоэффективности произв</w:t>
      </w:r>
      <w:r w:rsidR="003B3A56">
        <w:rPr>
          <w:rFonts w:ascii="Times New Roman" w:hAnsi="Times New Roman" w:cs="Times New Roman"/>
          <w:sz w:val="28"/>
          <w:szCs w:val="28"/>
        </w:rPr>
        <w:t>одственных процессов и отраслей.</w:t>
      </w:r>
    </w:p>
    <w:p w14:paraId="7EBBA864" w14:textId="77777777" w:rsidR="00634B80" w:rsidRDefault="00243779" w:rsidP="00634B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Для достижения указанн</w:t>
      </w:r>
      <w:r w:rsidR="00DF397A">
        <w:rPr>
          <w:rFonts w:ascii="Times New Roman" w:hAnsi="Times New Roman" w:cs="Times New Roman"/>
          <w:sz w:val="28"/>
          <w:szCs w:val="28"/>
        </w:rPr>
        <w:t>ых</w:t>
      </w:r>
      <w:r w:rsidRPr="00243779">
        <w:rPr>
          <w:rFonts w:ascii="Times New Roman" w:hAnsi="Times New Roman" w:cs="Times New Roman"/>
          <w:sz w:val="28"/>
          <w:szCs w:val="28"/>
        </w:rPr>
        <w:t xml:space="preserve"> цел</w:t>
      </w:r>
      <w:r w:rsidR="00DF397A">
        <w:rPr>
          <w:rFonts w:ascii="Times New Roman" w:hAnsi="Times New Roman" w:cs="Times New Roman"/>
          <w:sz w:val="28"/>
          <w:szCs w:val="28"/>
        </w:rPr>
        <w:t>ей</w:t>
      </w:r>
      <w:r w:rsidRPr="00243779">
        <w:rPr>
          <w:rFonts w:ascii="Times New Roman" w:hAnsi="Times New Roman" w:cs="Times New Roman"/>
          <w:sz w:val="28"/>
          <w:szCs w:val="28"/>
        </w:rPr>
        <w:t xml:space="preserve"> необходимо решить следующие задачи:</w:t>
      </w:r>
    </w:p>
    <w:p w14:paraId="00381159" w14:textId="77777777" w:rsidR="00634B80" w:rsidRDefault="00634B80" w:rsidP="00634B80">
      <w:pPr>
        <w:spacing w:after="0" w:line="240" w:lineRule="auto"/>
        <w:ind w:left="375" w:firstLine="16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FE311E" w14:textId="77777777" w:rsidR="00634B80" w:rsidRDefault="00634B80" w:rsidP="00634B80">
      <w:pPr>
        <w:spacing w:after="0" w:line="240" w:lineRule="auto"/>
        <w:ind w:left="375" w:firstLine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инфраструктуры для обращения с отходами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AEFEB4" w14:textId="77777777" w:rsidR="00634B80" w:rsidRPr="00634B80" w:rsidRDefault="00634B80" w:rsidP="00634B80">
      <w:p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E0716" w14:textId="77777777" w:rsidR="00634B80" w:rsidRDefault="00634B80" w:rsidP="00634B80">
      <w:pPr>
        <w:spacing w:after="0" w:line="240" w:lineRule="auto"/>
        <w:ind w:left="375" w:firstLine="16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4B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стимулирование переработки отходов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312AA6C" w14:textId="77777777" w:rsidR="00634B80" w:rsidRPr="00634B80" w:rsidRDefault="00634B80" w:rsidP="00634B80">
      <w:p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E20E812" w14:textId="77777777" w:rsidR="00634B80" w:rsidRDefault="00634B80" w:rsidP="00634B80">
      <w:pPr>
        <w:spacing w:after="0" w:line="240" w:lineRule="auto"/>
        <w:ind w:left="375" w:firstLine="16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4B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совершенствование нормативно-правовой базы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F73D787" w14:textId="77777777" w:rsidR="00634B80" w:rsidRPr="00634B80" w:rsidRDefault="00634B80" w:rsidP="00634B80">
      <w:p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20197B" w14:textId="77777777" w:rsidR="00634B80" w:rsidRDefault="00634B80" w:rsidP="00634B80">
      <w:pPr>
        <w:spacing w:after="0" w:line="240" w:lineRule="auto"/>
        <w:ind w:left="375" w:firstLine="16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4B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повышение экологической культуры населения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C7E4972" w14:textId="77777777" w:rsidR="00634B80" w:rsidRPr="00634B80" w:rsidRDefault="00634B80" w:rsidP="00634B80">
      <w:p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D45202" w14:textId="77777777" w:rsidR="00634B80" w:rsidRPr="00634B80" w:rsidRDefault="00634B80" w:rsidP="00634B80">
      <w:pPr>
        <w:spacing w:after="0" w:line="240" w:lineRule="auto"/>
        <w:ind w:left="375" w:firstLine="16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4B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развитие рынка вторичных ресурсов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35B0E63" w14:textId="77777777" w:rsidR="00634B80" w:rsidRDefault="00634B80" w:rsidP="00634B80">
      <w:pPr>
        <w:spacing w:after="0" w:line="240" w:lineRule="auto"/>
        <w:ind w:left="375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743C8E0" w14:textId="77777777" w:rsidR="00FE5DF6" w:rsidRPr="00634B80" w:rsidRDefault="00634B80" w:rsidP="00634B80">
      <w:pPr>
        <w:spacing w:after="0" w:line="240" w:lineRule="auto"/>
        <w:ind w:left="375" w:firstLine="16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4B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мониторинг и оценка эффективности программы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E7E1C35" w14:textId="77777777" w:rsid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рациональное использование природных ресурсов за счет увеличения </w:t>
      </w:r>
      <w:r w:rsidRPr="00243779">
        <w:rPr>
          <w:rFonts w:ascii="Times New Roman" w:hAnsi="Times New Roman" w:cs="Times New Roman"/>
          <w:sz w:val="28"/>
          <w:szCs w:val="28"/>
        </w:rPr>
        <w:lastRenderedPageBreak/>
        <w:t xml:space="preserve">доли перерабатываемых </w:t>
      </w:r>
      <w:r w:rsidR="00E6156C">
        <w:rPr>
          <w:rFonts w:ascii="Times New Roman" w:hAnsi="Times New Roman" w:cs="Times New Roman"/>
          <w:sz w:val="28"/>
          <w:szCs w:val="28"/>
        </w:rPr>
        <w:t>отходов;</w:t>
      </w:r>
    </w:p>
    <w:p w14:paraId="070CE723" w14:textId="77777777" w:rsidR="00E6156C" w:rsidRPr="00E6156C" w:rsidRDefault="00E6156C" w:rsidP="00E615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56C">
        <w:rPr>
          <w:rFonts w:ascii="Times New Roman" w:hAnsi="Times New Roman" w:cs="Times New Roman"/>
          <w:sz w:val="28"/>
          <w:szCs w:val="28"/>
        </w:rPr>
        <w:t xml:space="preserve">внедрение системы управления переходом к экономике замкнутого цикла в Республике Дагестан; </w:t>
      </w:r>
    </w:p>
    <w:p w14:paraId="150BE0F1" w14:textId="77777777" w:rsidR="00E6156C" w:rsidRPr="00E6156C" w:rsidRDefault="00E6156C" w:rsidP="00E615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56C">
        <w:rPr>
          <w:rFonts w:ascii="Times New Roman" w:hAnsi="Times New Roman" w:cs="Times New Roman"/>
          <w:sz w:val="28"/>
          <w:szCs w:val="28"/>
        </w:rPr>
        <w:t>определение потенциала вовлечения вторичных ресурсов и вторичного сырья в хозяйственный оборот;</w:t>
      </w:r>
    </w:p>
    <w:p w14:paraId="03C12C03" w14:textId="77777777" w:rsidR="00EA4D00" w:rsidRDefault="00E6156C" w:rsidP="00E615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56C">
        <w:rPr>
          <w:rFonts w:ascii="Times New Roman" w:hAnsi="Times New Roman" w:cs="Times New Roman"/>
          <w:sz w:val="28"/>
          <w:szCs w:val="28"/>
        </w:rPr>
        <w:t xml:space="preserve">формирование условий для замещения первичных ресурсов вторичными, включая совершенствование законодательства в соответствующих сферах; </w:t>
      </w:r>
    </w:p>
    <w:p w14:paraId="24C213E2" w14:textId="77777777" w:rsidR="00E6156C" w:rsidRPr="00E6156C" w:rsidRDefault="00E6156C" w:rsidP="00E615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56C">
        <w:rPr>
          <w:rFonts w:ascii="Times New Roman" w:hAnsi="Times New Roman" w:cs="Times New Roman"/>
          <w:sz w:val="28"/>
          <w:szCs w:val="28"/>
        </w:rPr>
        <w:t>внедрение механизмов, обеспечивающих развития рынка вторичных ресурсов, производства продукции из вторичного сырья и ее применения;</w:t>
      </w:r>
    </w:p>
    <w:p w14:paraId="44817FB2" w14:textId="77777777" w:rsidR="00E6156C" w:rsidRPr="00E6156C" w:rsidRDefault="00E6156C" w:rsidP="00E615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56C">
        <w:rPr>
          <w:rFonts w:ascii="Times New Roman" w:hAnsi="Times New Roman" w:cs="Times New Roman"/>
          <w:sz w:val="28"/>
          <w:szCs w:val="28"/>
        </w:rPr>
        <w:t>внедрение механизмов, обеспечивающих развития рынка вторичных ресурсов и вторичного сырья и формирование спроса на продукцию из них;</w:t>
      </w:r>
    </w:p>
    <w:p w14:paraId="370CAB27" w14:textId="7B9A6D9E" w:rsidR="00E6156C" w:rsidRPr="00243779" w:rsidRDefault="00E6156C" w:rsidP="00E615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56C">
        <w:rPr>
          <w:rFonts w:ascii="Times New Roman" w:hAnsi="Times New Roman" w:cs="Times New Roman"/>
          <w:sz w:val="28"/>
          <w:szCs w:val="28"/>
        </w:rPr>
        <w:t>обеспечение оперативного мониторинга и оценки эффективности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</w:t>
      </w:r>
      <w:r w:rsidR="00A4763F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EC8B0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4E0EE0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 позволит обеспечить:</w:t>
      </w:r>
    </w:p>
    <w:p w14:paraId="5E35F9C1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создание эффективной нормативной правовой базы в сфере обращения с </w:t>
      </w:r>
      <w:r w:rsidR="004E0EE0">
        <w:rPr>
          <w:rFonts w:ascii="Times New Roman" w:hAnsi="Times New Roman" w:cs="Times New Roman"/>
          <w:sz w:val="28"/>
          <w:szCs w:val="28"/>
        </w:rPr>
        <w:t>отходами</w:t>
      </w:r>
      <w:r w:rsidRPr="00243779">
        <w:rPr>
          <w:rFonts w:ascii="Times New Roman" w:hAnsi="Times New Roman" w:cs="Times New Roman"/>
          <w:sz w:val="28"/>
          <w:szCs w:val="28"/>
        </w:rPr>
        <w:t>;</w:t>
      </w:r>
    </w:p>
    <w:p w14:paraId="57BB37A8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формирование единой системы обращения с </w:t>
      </w:r>
      <w:r w:rsidR="004E0EE0">
        <w:rPr>
          <w:rFonts w:ascii="Times New Roman" w:hAnsi="Times New Roman" w:cs="Times New Roman"/>
          <w:sz w:val="28"/>
          <w:szCs w:val="28"/>
        </w:rPr>
        <w:t>отходами</w:t>
      </w:r>
      <w:r w:rsidRPr="00243779">
        <w:rPr>
          <w:rFonts w:ascii="Times New Roman" w:hAnsi="Times New Roman" w:cs="Times New Roman"/>
          <w:sz w:val="28"/>
          <w:szCs w:val="28"/>
        </w:rPr>
        <w:t xml:space="preserve"> и вторичными материальными ресурсами в Республике Дагестан;</w:t>
      </w:r>
    </w:p>
    <w:p w14:paraId="4452FA01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организацию сбора, транспортировки, переработки и захоронения </w:t>
      </w:r>
      <w:r w:rsidR="004E0EE0">
        <w:rPr>
          <w:rFonts w:ascii="Times New Roman" w:hAnsi="Times New Roman" w:cs="Times New Roman"/>
          <w:sz w:val="28"/>
          <w:szCs w:val="28"/>
        </w:rPr>
        <w:t>отходами</w:t>
      </w:r>
      <w:r w:rsidRPr="00243779">
        <w:rPr>
          <w:rFonts w:ascii="Times New Roman" w:hAnsi="Times New Roman" w:cs="Times New Roman"/>
          <w:sz w:val="28"/>
          <w:szCs w:val="28"/>
        </w:rPr>
        <w:t xml:space="preserve"> в соответствии с современными экологическими и санитарно-эпидемиологическими требованиями;</w:t>
      </w:r>
    </w:p>
    <w:p w14:paraId="3E4DC743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внедрение прогрессивных технологий переработки и утилизации отходов производства и потребления с использованием современных технологий;</w:t>
      </w:r>
    </w:p>
    <w:p w14:paraId="48E23972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повышение уровня экономической эффективности и экологической безопасности хозяйственной деятельности предприятий всех форм собственности, осуществляющих деятельность на территории Республики Дагестан;</w:t>
      </w:r>
    </w:p>
    <w:p w14:paraId="29C297AB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снижение объемов отходов, подлежащих захоронению, за счет внедрения селективного сбора и сортировки отходов;</w:t>
      </w:r>
    </w:p>
    <w:p w14:paraId="29413903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вовлечение в хозяйственный оборот ценных вторичных материалов (бумаги, картона, цветных и черных металлов, пластических масс и т.д.), содержащихся в отходах;</w:t>
      </w:r>
    </w:p>
    <w:p w14:paraId="46350347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создание дополнительных рабочих мест, в том числе и для социально незащищенных слоев населения.</w:t>
      </w:r>
    </w:p>
    <w:p w14:paraId="7ACB96CD" w14:textId="77777777" w:rsidR="00243779" w:rsidRDefault="00243779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538C5" w14:textId="77777777" w:rsidR="00D825D4" w:rsidRPr="00243779" w:rsidRDefault="00D825D4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3FD8FA" w14:textId="77777777" w:rsidR="00243779" w:rsidRPr="00243779" w:rsidRDefault="00243779" w:rsidP="0024377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I</w:t>
      </w:r>
      <w:r w:rsidR="000F0E3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779">
        <w:rPr>
          <w:rFonts w:ascii="Times New Roman" w:hAnsi="Times New Roman" w:cs="Times New Roman"/>
          <w:sz w:val="28"/>
          <w:szCs w:val="28"/>
        </w:rPr>
        <w:t>. Перечень</w:t>
      </w:r>
      <w:r w:rsidR="009F7176" w:rsidRPr="009F7176">
        <w:rPr>
          <w:rFonts w:ascii="Times New Roman" w:hAnsi="Times New Roman" w:cs="Times New Roman"/>
          <w:sz w:val="28"/>
          <w:szCs w:val="28"/>
        </w:rPr>
        <w:t xml:space="preserve"> </w:t>
      </w:r>
      <w:r w:rsidR="009F7176">
        <w:rPr>
          <w:rFonts w:ascii="Times New Roman" w:hAnsi="Times New Roman" w:cs="Times New Roman"/>
          <w:sz w:val="28"/>
          <w:szCs w:val="28"/>
        </w:rPr>
        <w:t>и описание</w:t>
      </w:r>
      <w:r w:rsidRPr="00243779">
        <w:rPr>
          <w:rFonts w:ascii="Times New Roman" w:hAnsi="Times New Roman" w:cs="Times New Roman"/>
          <w:sz w:val="28"/>
          <w:szCs w:val="28"/>
        </w:rPr>
        <w:t xml:space="preserve"> программных мероприятий</w:t>
      </w:r>
    </w:p>
    <w:p w14:paraId="4173A897" w14:textId="77777777" w:rsidR="00243779" w:rsidRPr="00243779" w:rsidRDefault="00243779" w:rsidP="002437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F7176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</w:t>
      </w:r>
    </w:p>
    <w:p w14:paraId="0D17846C" w14:textId="77777777" w:rsidR="00243779" w:rsidRPr="00243779" w:rsidRDefault="00243779" w:rsidP="002437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с указанием сроков и этапов реализации</w:t>
      </w:r>
    </w:p>
    <w:p w14:paraId="5A3FD55C" w14:textId="77777777" w:rsidR="00243779" w:rsidRPr="00243779" w:rsidRDefault="00243779" w:rsidP="00243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E9181E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Основными мероприятиями </w:t>
      </w:r>
      <w:r w:rsidR="00D0000A"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14:paraId="524F0DBD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1. Формирование комплексной системы обращения с </w:t>
      </w:r>
      <w:r w:rsidR="00BB1440">
        <w:rPr>
          <w:rFonts w:ascii="Times New Roman" w:hAnsi="Times New Roman" w:cs="Times New Roman"/>
          <w:sz w:val="28"/>
          <w:szCs w:val="28"/>
        </w:rPr>
        <w:t>отходами</w:t>
      </w:r>
      <w:r w:rsidR="00E909BC">
        <w:rPr>
          <w:rFonts w:ascii="Times New Roman" w:hAnsi="Times New Roman" w:cs="Times New Roman"/>
          <w:sz w:val="28"/>
          <w:szCs w:val="28"/>
        </w:rPr>
        <w:t xml:space="preserve">, </w:t>
      </w:r>
      <w:r w:rsidRPr="00243779">
        <w:rPr>
          <w:rFonts w:ascii="Times New Roman" w:hAnsi="Times New Roman" w:cs="Times New Roman"/>
          <w:sz w:val="28"/>
          <w:szCs w:val="28"/>
        </w:rPr>
        <w:t>в том числе создание современной материальной базы комплексной системы обращения с ТКО на</w:t>
      </w:r>
      <w:r w:rsidR="00E909BC">
        <w:rPr>
          <w:rFonts w:ascii="Times New Roman" w:hAnsi="Times New Roman" w:cs="Times New Roman"/>
          <w:sz w:val="28"/>
          <w:szCs w:val="28"/>
        </w:rPr>
        <w:t xml:space="preserve"> территории Республики Дагестан (создание контейнерных площадок ТКО, закупка контейнеров для сбора ТКО, закупка специальной техники по транспортировке ТКО)</w:t>
      </w:r>
      <w:r w:rsidRPr="00243779">
        <w:rPr>
          <w:rFonts w:ascii="Times New Roman" w:hAnsi="Times New Roman" w:cs="Times New Roman"/>
          <w:sz w:val="28"/>
          <w:szCs w:val="28"/>
        </w:rPr>
        <w:t>.</w:t>
      </w:r>
    </w:p>
    <w:p w14:paraId="3DCEF981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2. Создание на территории Республики Дагестан</w:t>
      </w:r>
      <w:r w:rsidR="00C6684E">
        <w:rPr>
          <w:rFonts w:ascii="Times New Roman" w:hAnsi="Times New Roman" w:cs="Times New Roman"/>
          <w:sz w:val="28"/>
          <w:szCs w:val="28"/>
        </w:rPr>
        <w:t xml:space="preserve"> в 2026 году трех</w:t>
      </w:r>
      <w:r w:rsidRPr="00243779">
        <w:rPr>
          <w:rFonts w:ascii="Times New Roman" w:hAnsi="Times New Roman" w:cs="Times New Roman"/>
          <w:sz w:val="28"/>
          <w:szCs w:val="28"/>
        </w:rPr>
        <w:t xml:space="preserve"> мусоросортировочных комплексов</w:t>
      </w:r>
      <w:r w:rsidR="00C6684E">
        <w:rPr>
          <w:rFonts w:ascii="Times New Roman" w:hAnsi="Times New Roman" w:cs="Times New Roman"/>
          <w:sz w:val="28"/>
          <w:szCs w:val="28"/>
        </w:rPr>
        <w:t xml:space="preserve"> </w:t>
      </w:r>
      <w:r w:rsidR="00034FB2">
        <w:rPr>
          <w:rFonts w:ascii="Times New Roman" w:hAnsi="Times New Roman" w:cs="Times New Roman"/>
          <w:sz w:val="28"/>
          <w:szCs w:val="28"/>
        </w:rPr>
        <w:t>мощностью 950 тыс. тонн ТКО в год в Дербентском, Хасавюртовском и Карабудахкентском районах</w:t>
      </w:r>
      <w:r w:rsidRPr="00243779">
        <w:rPr>
          <w:rFonts w:ascii="Times New Roman" w:hAnsi="Times New Roman" w:cs="Times New Roman"/>
          <w:sz w:val="28"/>
          <w:szCs w:val="28"/>
        </w:rPr>
        <w:t>.</w:t>
      </w:r>
    </w:p>
    <w:p w14:paraId="4846AEA4" w14:textId="77777777" w:rsidR="00243779" w:rsidRPr="00243779" w:rsidRDefault="003A29B7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3779" w:rsidRPr="00243779">
        <w:rPr>
          <w:rFonts w:ascii="Times New Roman" w:hAnsi="Times New Roman" w:cs="Times New Roman"/>
          <w:sz w:val="28"/>
          <w:szCs w:val="28"/>
        </w:rPr>
        <w:t>. Ст</w:t>
      </w:r>
      <w:r w:rsidR="00EC1676">
        <w:rPr>
          <w:rFonts w:ascii="Times New Roman" w:hAnsi="Times New Roman" w:cs="Times New Roman"/>
          <w:sz w:val="28"/>
          <w:szCs w:val="28"/>
        </w:rPr>
        <w:t>имулирование утилизации отходов, путем введения субсидий для предприятий.</w:t>
      </w:r>
    </w:p>
    <w:p w14:paraId="5AA6AF2E" w14:textId="77777777" w:rsidR="00243779" w:rsidRPr="00243779" w:rsidRDefault="003A29B7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3779" w:rsidRPr="00243779">
        <w:rPr>
          <w:rFonts w:ascii="Times New Roman" w:hAnsi="Times New Roman" w:cs="Times New Roman"/>
          <w:sz w:val="28"/>
          <w:szCs w:val="28"/>
        </w:rPr>
        <w:t>. Обеспечение доступа к информации в сфере обращения с отходами. Для обеспечения населения Республики Дагестан доступной информацией в области обращения с отходами запланировано:</w:t>
      </w:r>
    </w:p>
    <w:p w14:paraId="479B5D3D" w14:textId="77777777" w:rsidR="00243779" w:rsidRPr="00243779" w:rsidRDefault="00243779" w:rsidP="0024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создание информационной системы учета обращения с отходами на базе регионального кадастра отходов;</w:t>
      </w:r>
    </w:p>
    <w:p w14:paraId="2E54CBB9" w14:textId="77777777" w:rsidR="003A29B7" w:rsidRPr="00210D66" w:rsidRDefault="003A29B7" w:rsidP="00210D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3779" w:rsidRPr="002437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создании</w:t>
      </w:r>
      <w:r w:rsidR="00243779" w:rsidRPr="00243779">
        <w:rPr>
          <w:rFonts w:ascii="Times New Roman" w:hAnsi="Times New Roman" w:cs="Times New Roman"/>
          <w:sz w:val="28"/>
          <w:szCs w:val="28"/>
        </w:rPr>
        <w:t xml:space="preserve"> объектов по сбору, транспортированию, обработке и утилизации отходов от использования товаров.</w:t>
      </w:r>
    </w:p>
    <w:p w14:paraId="06183487" w14:textId="77777777" w:rsidR="003A29B7" w:rsidRDefault="003A29B7" w:rsidP="002241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3DAFC" w14:textId="77777777" w:rsidR="002241D8" w:rsidRDefault="002241D8" w:rsidP="002241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14:paraId="4E14DB60" w14:textId="77777777" w:rsidR="002241D8" w:rsidRDefault="002241D8" w:rsidP="002241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ED0E9D">
        <w:rPr>
          <w:rFonts w:ascii="Times New Roman" w:hAnsi="Times New Roman" w:cs="Times New Roman"/>
          <w:b/>
          <w:sz w:val="28"/>
          <w:szCs w:val="28"/>
        </w:rPr>
        <w:t>региональной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Республики Дагестан «Экономика замкнутого цикла в Республике Дагестан»</w:t>
      </w:r>
    </w:p>
    <w:p w14:paraId="1130C5F3" w14:textId="77777777" w:rsidR="002241D8" w:rsidRDefault="002241D8" w:rsidP="002241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594"/>
        <w:gridCol w:w="3790"/>
        <w:gridCol w:w="1824"/>
        <w:gridCol w:w="1815"/>
        <w:gridCol w:w="2467"/>
      </w:tblGrid>
      <w:tr w:rsidR="00182BAC" w14:paraId="0BE6F46E" w14:textId="77777777" w:rsidTr="005909D0"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1726A71D" w14:textId="77777777" w:rsidR="002241D8" w:rsidRPr="002241D8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0E5C0FA" w14:textId="77777777" w:rsidR="002241D8" w:rsidRPr="002241D8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D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14:paraId="49290E90" w14:textId="77777777" w:rsidR="002241D8" w:rsidRPr="002241D8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D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72078B0" w14:textId="77777777" w:rsidR="002241D8" w:rsidRPr="002241D8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D8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43C2D1A0" w14:textId="77777777" w:rsidR="002241D8" w:rsidRPr="002241D8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D8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471" w:type="dxa"/>
            <w:tcBorders>
              <w:bottom w:val="single" w:sz="4" w:space="0" w:color="auto"/>
              <w:right w:val="nil"/>
            </w:tcBorders>
          </w:tcPr>
          <w:p w14:paraId="23F0D13A" w14:textId="77777777" w:rsidR="002241D8" w:rsidRPr="002241D8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D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8975956" w14:textId="77777777" w:rsidR="002241D8" w:rsidRPr="002241D8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D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14:paraId="114B2C16" w14:textId="77777777" w:rsidR="002241D8" w:rsidRPr="002241D8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D8">
              <w:rPr>
                <w:rFonts w:ascii="Times New Roman" w:hAnsi="Times New Roman" w:cs="Times New Roman"/>
                <w:sz w:val="28"/>
                <w:szCs w:val="28"/>
              </w:rPr>
              <w:t xml:space="preserve">(соисполнитель) </w:t>
            </w:r>
          </w:p>
        </w:tc>
      </w:tr>
      <w:tr w:rsidR="00182BAC" w14:paraId="156C8873" w14:textId="77777777" w:rsidTr="005909D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BC86C" w14:textId="77777777" w:rsidR="002241D8" w:rsidRPr="00D228B1" w:rsidRDefault="00BD4D53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4B45F" w14:textId="77777777" w:rsidR="002241D8" w:rsidRPr="00D228B1" w:rsidRDefault="004879BB" w:rsidP="009F6D0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контейнерных площадок ТКО в муниципальных образованиях </w:t>
            </w:r>
            <w:r w:rsidR="006A2468" w:rsidRPr="00D228B1">
              <w:rPr>
                <w:rFonts w:ascii="Times New Roman" w:hAnsi="Times New Roman" w:cs="Times New Roman"/>
                <w:sz w:val="24"/>
                <w:szCs w:val="28"/>
              </w:rPr>
              <w:t>в количестве 1214 площадок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871E3" w14:textId="77777777" w:rsidR="002241D8" w:rsidRPr="00D228B1" w:rsidRDefault="004879BB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Реестр контейнерных площадок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5CEFB" w14:textId="77777777" w:rsidR="002241D8" w:rsidRPr="00D228B1" w:rsidRDefault="004879BB" w:rsidP="009F6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IV </w:t>
            </w: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квартал 20</w:t>
            </w:r>
            <w:r w:rsidR="009F6D08" w:rsidRPr="00D228B1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251E4" w14:textId="77777777" w:rsidR="002241D8" w:rsidRPr="00D228B1" w:rsidRDefault="009F6D08" w:rsidP="009F6D0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Муниципальные</w:t>
            </w:r>
            <w:r w:rsidR="004879BB" w:rsidRPr="00D228B1">
              <w:rPr>
                <w:rFonts w:ascii="Times New Roman" w:hAnsi="Times New Roman" w:cs="Times New Roman"/>
                <w:sz w:val="24"/>
                <w:szCs w:val="28"/>
              </w:rPr>
              <w:t xml:space="preserve"> образований Республики Дагестан</w:t>
            </w:r>
          </w:p>
        </w:tc>
      </w:tr>
      <w:tr w:rsidR="00182BAC" w14:paraId="51AA3AD5" w14:textId="77777777" w:rsidTr="009011D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BB5779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17C9E5" w14:textId="77777777" w:rsidR="002241D8" w:rsidRPr="00D228B1" w:rsidRDefault="006A246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18A949A9" w14:textId="77777777" w:rsidR="00F77647" w:rsidRDefault="00F77647" w:rsidP="006A246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7B885A" w14:textId="77777777" w:rsidR="002241D8" w:rsidRPr="00D228B1" w:rsidRDefault="006A2468" w:rsidP="006A246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Закупка контейнеров для сбора ТКО в количестве 6000 ед.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6B2AA1C2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8C911A" w14:textId="77777777" w:rsidR="002241D8" w:rsidRPr="00D228B1" w:rsidRDefault="006A246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Реестр контейнерных площадок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4A77593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57566E27" w14:textId="77777777" w:rsidR="002241D8" w:rsidRPr="00D228B1" w:rsidRDefault="006A246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IV </w:t>
            </w: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квартал 2028 года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29CCC1C9" w14:textId="77777777" w:rsidR="00F77647" w:rsidRDefault="00F77647" w:rsidP="0048785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32F9E9" w14:textId="77777777" w:rsidR="002241D8" w:rsidRPr="00D228B1" w:rsidRDefault="006A2468" w:rsidP="0048785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Муниципальные образований Республики Дагестан</w:t>
            </w:r>
          </w:p>
        </w:tc>
      </w:tr>
      <w:tr w:rsidR="00182BAC" w14:paraId="7744B4AD" w14:textId="77777777" w:rsidTr="009011D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9FD965" w14:textId="77777777" w:rsidR="002241D8" w:rsidRPr="00D228B1" w:rsidRDefault="002241D8" w:rsidP="003A29B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3163AD44" w14:textId="77777777" w:rsidR="00F77647" w:rsidRDefault="00F77647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FADEAC" w14:textId="77777777" w:rsidR="002241D8" w:rsidRPr="00D228B1" w:rsidRDefault="002241D8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4E3D4593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FA2F11F" w14:textId="77777777" w:rsidR="002241D8" w:rsidRPr="00D228B1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908E823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75BE5131" w14:textId="77777777" w:rsidR="002241D8" w:rsidRPr="00D228B1" w:rsidRDefault="002241D8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213DB3C6" w14:textId="77777777" w:rsidR="00F77647" w:rsidRDefault="00F77647" w:rsidP="0048785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2666DB" w14:textId="77777777" w:rsidR="002241D8" w:rsidRPr="00D228B1" w:rsidRDefault="002241D8" w:rsidP="0048785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82BAC" w14:paraId="3ACDFE5F" w14:textId="77777777" w:rsidTr="009011D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D437E0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705CEC" w14:textId="77777777" w:rsidR="002241D8" w:rsidRPr="00D228B1" w:rsidRDefault="003A29B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95A6B" w:rsidRPr="00D228B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22A9ADB1" w14:textId="77777777" w:rsidR="00F77647" w:rsidRDefault="00F77647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791E9D" w14:textId="77777777" w:rsidR="002241D8" w:rsidRPr="00D228B1" w:rsidRDefault="00D228B1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Создание на территории Республики Дагестан трех мусоросортировочных комплексов мощностью 950 тыс. тонн ТКО в год в Дербентском, Хасавюртовском и Карабудахкентом районах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5B985988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AF90D7" w14:textId="77777777" w:rsidR="002241D8" w:rsidRPr="00D228B1" w:rsidRDefault="00D228B1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0549186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5FA09D" w14:textId="77777777" w:rsidR="002241D8" w:rsidRPr="00D228B1" w:rsidRDefault="00D228B1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IV </w:t>
            </w: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квартал</w:t>
            </w:r>
          </w:p>
          <w:p w14:paraId="6AA18631" w14:textId="77777777" w:rsidR="00D228B1" w:rsidRPr="00D228B1" w:rsidRDefault="00D228B1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2026 года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51A5F9DD" w14:textId="77777777" w:rsidR="00F77647" w:rsidRDefault="00F77647" w:rsidP="00D228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76F7AFC" w14:textId="77777777" w:rsidR="002241D8" w:rsidRPr="00D228B1" w:rsidRDefault="00246C0B" w:rsidP="00D228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Министерство природных ресурсов и экологии Республики Дагестан</w:t>
            </w:r>
          </w:p>
        </w:tc>
      </w:tr>
      <w:tr w:rsidR="00182BAC" w14:paraId="5D61BABA" w14:textId="77777777" w:rsidTr="009011D6">
        <w:trPr>
          <w:trHeight w:val="16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A460C6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2152BD" w14:textId="77777777" w:rsidR="002241D8" w:rsidRPr="00D228B1" w:rsidRDefault="003A29B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D228B1" w:rsidRPr="00D228B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656FE916" w14:textId="77777777" w:rsidR="00F77647" w:rsidRDefault="00F77647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14DD553" w14:textId="77777777" w:rsidR="002241D8" w:rsidRPr="00D228B1" w:rsidRDefault="00D228B1" w:rsidP="003A29B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на территории Республики Дагестан </w:t>
            </w:r>
            <w:r w:rsidR="003A29B7">
              <w:rPr>
                <w:rFonts w:ascii="Times New Roman" w:hAnsi="Times New Roman" w:cs="Times New Roman"/>
                <w:sz w:val="24"/>
                <w:szCs w:val="28"/>
              </w:rPr>
              <w:t>трех</w:t>
            </w: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 xml:space="preserve"> полигонов захоронения непригодных для переработки ТКО производительностью 270 тыс. тонн ТКО в год в Дербентском и Хасавюртовском районах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71FD8CF1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714F7CF" w14:textId="77777777" w:rsidR="002241D8" w:rsidRPr="00D228B1" w:rsidRDefault="00D228B1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A737638" w14:textId="77777777" w:rsidR="00F77647" w:rsidRDefault="00F77647" w:rsidP="00D22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8B411F" w14:textId="77777777" w:rsidR="00D228B1" w:rsidRPr="00D228B1" w:rsidRDefault="00D228B1" w:rsidP="00D22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IV </w:t>
            </w: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квартал</w:t>
            </w:r>
          </w:p>
          <w:p w14:paraId="7B4E28FC" w14:textId="77777777" w:rsidR="002241D8" w:rsidRPr="00D228B1" w:rsidRDefault="00D228B1" w:rsidP="00D22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2026 года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00874CE1" w14:textId="77777777" w:rsidR="00F77647" w:rsidRDefault="00F77647" w:rsidP="00596F2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19CF4A1" w14:textId="77777777" w:rsidR="002241D8" w:rsidRPr="00D228B1" w:rsidRDefault="00246C0B" w:rsidP="00596F2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Министерство природных ресурсов и экологии Республики Дагестан</w:t>
            </w:r>
          </w:p>
        </w:tc>
      </w:tr>
      <w:tr w:rsidR="00F5402E" w14:paraId="583BD13A" w14:textId="77777777" w:rsidTr="009011D6">
        <w:trPr>
          <w:trHeight w:val="16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4548A4" w14:textId="77777777" w:rsidR="00A95A6B" w:rsidRPr="00D228B1" w:rsidRDefault="00A95A6B" w:rsidP="003A29B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4200719A" w14:textId="77777777" w:rsidR="00F77647" w:rsidRDefault="00F77647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612F95D" w14:textId="77777777" w:rsidR="00A95A6B" w:rsidRPr="00D228B1" w:rsidRDefault="00A95A6B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40F52526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9EFDC5" w14:textId="77777777" w:rsidR="00A95A6B" w:rsidRPr="00D228B1" w:rsidRDefault="00A95A6B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97A35AC" w14:textId="77777777" w:rsidR="00F77647" w:rsidRPr="0096699E" w:rsidRDefault="00F77647" w:rsidP="00596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69EFC8" w14:textId="77777777" w:rsidR="00A95A6B" w:rsidRPr="00D228B1" w:rsidRDefault="00A95A6B" w:rsidP="00596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2B20C5DE" w14:textId="77777777" w:rsidR="00F77647" w:rsidRDefault="00F77647" w:rsidP="00596F2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539304" w14:textId="77777777" w:rsidR="00596F21" w:rsidRPr="00D228B1" w:rsidRDefault="00596F21" w:rsidP="00596F2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402E" w14:paraId="2C6CA045" w14:textId="77777777" w:rsidTr="009011D6">
        <w:trPr>
          <w:trHeight w:val="16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D67092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A943FF" w14:textId="77777777" w:rsidR="00A95A6B" w:rsidRPr="00D228B1" w:rsidRDefault="003A29B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A21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32A22E88" w14:textId="77777777" w:rsidR="00F77647" w:rsidRDefault="00F77647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DFE749" w14:textId="77777777" w:rsidR="00A95A6B" w:rsidRPr="00D228B1" w:rsidRDefault="00182BAC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Корректировка территориальной схемы обращения с отходами Республики Дагестан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32B897C3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EA2EF2D" w14:textId="77777777" w:rsidR="00A95A6B" w:rsidRPr="00D228B1" w:rsidRDefault="00182BAC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Приказ Минприроды РД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BBE7B4B" w14:textId="77777777" w:rsidR="00F77647" w:rsidRDefault="00F77647" w:rsidP="00182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558CE674" w14:textId="73E36FA6" w:rsidR="00182BAC" w:rsidRPr="00D228B1" w:rsidRDefault="00182BAC" w:rsidP="00182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</w:t>
            </w: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квартал</w:t>
            </w:r>
          </w:p>
          <w:p w14:paraId="1971D3DF" w14:textId="4B66397A" w:rsidR="00A95A6B" w:rsidRPr="00D228B1" w:rsidRDefault="00182BAC" w:rsidP="00970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970E9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3ED9E2C9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7DE0B84" w14:textId="77777777" w:rsidR="00A95A6B" w:rsidRPr="00D228B1" w:rsidRDefault="00182BAC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Министерство природных ресурсов и экологии Республики Дагестан</w:t>
            </w:r>
          </w:p>
        </w:tc>
      </w:tr>
      <w:tr w:rsidR="00F5402E" w14:paraId="3E5A365B" w14:textId="77777777" w:rsidTr="009011D6">
        <w:trPr>
          <w:trHeight w:val="8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4D3E52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45CC606" w14:textId="77777777" w:rsidR="00A95A6B" w:rsidRPr="00D228B1" w:rsidRDefault="003A29B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82BA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0625C626" w14:textId="77777777" w:rsidR="00F77647" w:rsidRDefault="00F77647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22F5DD8" w14:textId="77777777" w:rsidR="00A95A6B" w:rsidRPr="00D228B1" w:rsidRDefault="00182BAC" w:rsidP="00CC05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Корректировка нормативов накопления ТКО на территории Республики Дагестан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1E301098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4F96B11" w14:textId="77777777" w:rsidR="00A95A6B" w:rsidRPr="00D228B1" w:rsidRDefault="00182BAC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Приказ Минприроды РД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F8D2877" w14:textId="77777777" w:rsidR="00F77647" w:rsidRDefault="00F77647" w:rsidP="00182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45564D66" w14:textId="77777777" w:rsidR="00182BAC" w:rsidRPr="00D228B1" w:rsidRDefault="00182BAC" w:rsidP="00182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IV </w:t>
            </w: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квартал</w:t>
            </w:r>
          </w:p>
          <w:p w14:paraId="1AE418AD" w14:textId="77777777" w:rsidR="00A95A6B" w:rsidRPr="00D228B1" w:rsidRDefault="00182BAC" w:rsidP="00182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28B1">
              <w:rPr>
                <w:rFonts w:ascii="Times New Roman" w:hAnsi="Times New Roman" w:cs="Times New Roman"/>
                <w:sz w:val="24"/>
                <w:szCs w:val="28"/>
              </w:rPr>
              <w:t>2026 года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3B93576D" w14:textId="77777777" w:rsidR="00F77647" w:rsidRDefault="00F77647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8DBB61" w14:textId="77777777" w:rsidR="00A95A6B" w:rsidRPr="00D228B1" w:rsidRDefault="00182BAC" w:rsidP="00224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Министерство природных ресурсов и экологии Республики Дагестан</w:t>
            </w:r>
          </w:p>
        </w:tc>
      </w:tr>
    </w:tbl>
    <w:p w14:paraId="25E40ACA" w14:textId="77777777" w:rsidR="003A29B7" w:rsidRDefault="003A29B7" w:rsidP="00243779">
      <w:pPr>
        <w:pStyle w:val="ConsPlusNormal"/>
        <w:jc w:val="both"/>
      </w:pPr>
    </w:p>
    <w:p w14:paraId="387EB708" w14:textId="77777777" w:rsidR="005E772D" w:rsidRDefault="005E772D" w:rsidP="00243779">
      <w:pPr>
        <w:pStyle w:val="ConsPlusNormal"/>
        <w:jc w:val="both"/>
      </w:pPr>
    </w:p>
    <w:p w14:paraId="70408AF7" w14:textId="77777777" w:rsidR="00F12283" w:rsidRDefault="00C61753" w:rsidP="00F1228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228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12283" w:rsidRPr="00243779">
        <w:rPr>
          <w:rFonts w:ascii="Times New Roman" w:hAnsi="Times New Roman" w:cs="Times New Roman"/>
          <w:sz w:val="28"/>
          <w:szCs w:val="28"/>
        </w:rPr>
        <w:t xml:space="preserve">. </w:t>
      </w:r>
      <w:r w:rsidR="00F12283">
        <w:rPr>
          <w:rFonts w:ascii="Times New Roman" w:hAnsi="Times New Roman" w:cs="Times New Roman"/>
          <w:sz w:val="28"/>
          <w:szCs w:val="28"/>
        </w:rPr>
        <w:t>Описание системы управления и контроля за реализацией региональной программы</w:t>
      </w:r>
    </w:p>
    <w:p w14:paraId="7720167F" w14:textId="77777777" w:rsidR="00F12283" w:rsidRPr="00F12283" w:rsidRDefault="00F12283" w:rsidP="00F1228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50BEE37" w14:textId="77777777" w:rsidR="00F12283" w:rsidRPr="00243779" w:rsidRDefault="00F12283" w:rsidP="00F12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исполнителем П</w:t>
      </w:r>
      <w:r w:rsidRPr="00243779">
        <w:rPr>
          <w:rFonts w:ascii="Times New Roman" w:hAnsi="Times New Roman" w:cs="Times New Roman"/>
          <w:sz w:val="28"/>
          <w:szCs w:val="28"/>
        </w:rPr>
        <w:t>рограммы является Министерство природных ресурсов и экологии Республики Дагестан.</w:t>
      </w:r>
    </w:p>
    <w:p w14:paraId="55BE72FF" w14:textId="77777777" w:rsidR="00F12283" w:rsidRPr="00243779" w:rsidRDefault="00F12283" w:rsidP="00F12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Ответственный исполнитель в ходе выполнения Программы:</w:t>
      </w:r>
    </w:p>
    <w:p w14:paraId="064E7143" w14:textId="77777777" w:rsidR="00F12283" w:rsidRPr="00243779" w:rsidRDefault="00F12283" w:rsidP="00F12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обеспечивает в пределах своих полномочий разработку нормативных правовых актов, необходимых для выполнения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рограммы;</w:t>
      </w:r>
    </w:p>
    <w:p w14:paraId="0A5BDBE7" w14:textId="77777777" w:rsidR="00F12283" w:rsidRPr="00243779" w:rsidRDefault="00F12283" w:rsidP="00F12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 xml:space="preserve">несет ответственность за своевременную и качественную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3779">
        <w:rPr>
          <w:rFonts w:ascii="Times New Roman" w:hAnsi="Times New Roman" w:cs="Times New Roman"/>
          <w:sz w:val="28"/>
          <w:szCs w:val="28"/>
        </w:rPr>
        <w:t>рограммы и достижение ее результатов;</w:t>
      </w:r>
    </w:p>
    <w:p w14:paraId="010FE81E" w14:textId="77777777" w:rsidR="00F12283" w:rsidRPr="00243779" w:rsidRDefault="00F12283" w:rsidP="00F12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обеспечивает непрерывный контроль эффективности реализуемых мероприятий Подпрограммы;</w:t>
      </w:r>
    </w:p>
    <w:p w14:paraId="5A48670B" w14:textId="77777777" w:rsidR="00F12283" w:rsidRPr="00243779" w:rsidRDefault="00F12283" w:rsidP="00F12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t>анализирует и обеспечивает эффективное использование средств, выделяемых на реализацию Программы;</w:t>
      </w:r>
    </w:p>
    <w:p w14:paraId="26A5E7EA" w14:textId="77777777" w:rsidR="00406190" w:rsidRDefault="00F12283" w:rsidP="007717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79">
        <w:rPr>
          <w:rFonts w:ascii="Times New Roman" w:hAnsi="Times New Roman" w:cs="Times New Roman"/>
          <w:sz w:val="28"/>
          <w:szCs w:val="28"/>
        </w:rPr>
        <w:lastRenderedPageBreak/>
        <w:t>организует мониторинг хода реализации Программы и достижения ее целевых индикаторов.</w:t>
      </w:r>
    </w:p>
    <w:p w14:paraId="45BED5EC" w14:textId="77777777" w:rsidR="00E85CA8" w:rsidRPr="007717BD" w:rsidRDefault="00E85CA8" w:rsidP="007717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219760" w14:textId="77777777" w:rsidR="00806ACF" w:rsidRPr="00806ACF" w:rsidRDefault="00806ACF" w:rsidP="00806A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6ACF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34B91325" w14:textId="77777777" w:rsidR="00806ACF" w:rsidRPr="00806ACF" w:rsidRDefault="00806ACF" w:rsidP="00806A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6ACF">
        <w:rPr>
          <w:rFonts w:ascii="Times New Roman" w:hAnsi="Times New Roman" w:cs="Times New Roman"/>
          <w:sz w:val="28"/>
          <w:szCs w:val="28"/>
        </w:rPr>
        <w:t xml:space="preserve">к </w:t>
      </w:r>
      <w:r w:rsidR="006B6BD7">
        <w:rPr>
          <w:rFonts w:ascii="Times New Roman" w:hAnsi="Times New Roman" w:cs="Times New Roman"/>
          <w:sz w:val="28"/>
          <w:szCs w:val="28"/>
        </w:rPr>
        <w:t>региональной</w:t>
      </w:r>
      <w:r w:rsidRPr="00806ACF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14:paraId="3B20410B" w14:textId="77777777" w:rsidR="00806ACF" w:rsidRPr="00806ACF" w:rsidRDefault="00806ACF" w:rsidP="00806A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6AC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F6C0B3A" w14:textId="77777777" w:rsidR="00806ACF" w:rsidRPr="00806ACF" w:rsidRDefault="00806ACF" w:rsidP="00806A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«Экономика замкнутого цикла</w:t>
      </w:r>
    </w:p>
    <w:p w14:paraId="4EF78DCE" w14:textId="77777777" w:rsidR="00806ACF" w:rsidRPr="00806ACF" w:rsidRDefault="00806ACF" w:rsidP="00806A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Дагестан»</w:t>
      </w:r>
    </w:p>
    <w:p w14:paraId="0A07FA98" w14:textId="77777777" w:rsidR="00806ACF" w:rsidRPr="00806ACF" w:rsidRDefault="00806ACF" w:rsidP="00806A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255C21" w14:textId="77777777" w:rsidR="00806ACF" w:rsidRPr="00806ACF" w:rsidRDefault="00806ACF" w:rsidP="0080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28"/>
      <w:bookmarkEnd w:id="1"/>
      <w:r w:rsidRPr="00806ACF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14:paraId="074C3FB3" w14:textId="77777777" w:rsidR="00806ACF" w:rsidRPr="00806ACF" w:rsidRDefault="00806ACF" w:rsidP="0080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6ACF">
        <w:rPr>
          <w:rFonts w:ascii="Times New Roman" w:hAnsi="Times New Roman" w:cs="Times New Roman"/>
          <w:sz w:val="28"/>
          <w:szCs w:val="28"/>
        </w:rPr>
        <w:t xml:space="preserve">И ПОКАЗАТЕЛИ РЕАЛИЗАЦИИ </w:t>
      </w:r>
      <w:r w:rsidR="00ED0E9D">
        <w:rPr>
          <w:rFonts w:ascii="Times New Roman" w:hAnsi="Times New Roman" w:cs="Times New Roman"/>
          <w:sz w:val="28"/>
          <w:szCs w:val="28"/>
        </w:rPr>
        <w:t>РЕГИОНАЛЬНОЙ</w:t>
      </w:r>
      <w:r w:rsidRPr="00806ACF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1334641C" w14:textId="6A9000F4" w:rsidR="00806ACF" w:rsidRPr="00806ACF" w:rsidRDefault="00D47AD9" w:rsidP="0080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«</w:t>
      </w:r>
      <w:r w:rsidR="00FC293F">
        <w:rPr>
          <w:rFonts w:ascii="Times New Roman" w:hAnsi="Times New Roman" w:cs="Times New Roman"/>
          <w:sz w:val="28"/>
          <w:szCs w:val="28"/>
        </w:rPr>
        <w:t>ЭКОНОМИКА ЗАМКНУТОГО ЦИКЛА</w:t>
      </w:r>
    </w:p>
    <w:p w14:paraId="5BF154D8" w14:textId="77777777" w:rsidR="00806ACF" w:rsidRDefault="00D47AD9" w:rsidP="0080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ДАГЕСТАН»</w:t>
      </w:r>
    </w:p>
    <w:p w14:paraId="5450D808" w14:textId="77777777" w:rsidR="00D47AD9" w:rsidRDefault="00D47AD9" w:rsidP="0080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C7C8485" w14:textId="77777777" w:rsidR="00D47AD9" w:rsidRPr="00806ACF" w:rsidRDefault="00D47AD9" w:rsidP="00806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5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40"/>
        <w:gridCol w:w="949"/>
        <w:gridCol w:w="947"/>
        <w:gridCol w:w="949"/>
        <w:gridCol w:w="789"/>
        <w:gridCol w:w="947"/>
        <w:gridCol w:w="949"/>
        <w:gridCol w:w="788"/>
        <w:gridCol w:w="798"/>
      </w:tblGrid>
      <w:tr w:rsidR="00D47AD9" w:rsidRPr="00D47AD9" w14:paraId="2DBE551C" w14:textId="77777777" w:rsidTr="008C39F3">
        <w:trPr>
          <w:trHeight w:val="413"/>
        </w:trPr>
        <w:tc>
          <w:tcPr>
            <w:tcW w:w="426" w:type="dxa"/>
            <w:vMerge w:val="restart"/>
          </w:tcPr>
          <w:p w14:paraId="0FF4C573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AD9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268" w:type="dxa"/>
            <w:vMerge w:val="restart"/>
          </w:tcPr>
          <w:p w14:paraId="3C478C2B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AD9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</w:t>
            </w:r>
          </w:p>
        </w:tc>
        <w:tc>
          <w:tcPr>
            <w:tcW w:w="1140" w:type="dxa"/>
            <w:vMerge w:val="restart"/>
          </w:tcPr>
          <w:p w14:paraId="1FD91AB9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A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47AD9">
              <w:rPr>
                <w:rFonts w:ascii="Times New Roman" w:eastAsia="Times New Roman" w:hAnsi="Times New Roman" w:cs="Times New Roman"/>
                <w:lang w:eastAsia="ru-RU"/>
              </w:rPr>
              <w:t>4 год (базовый)</w:t>
            </w:r>
          </w:p>
        </w:tc>
        <w:tc>
          <w:tcPr>
            <w:tcW w:w="7116" w:type="dxa"/>
            <w:gridSpan w:val="8"/>
          </w:tcPr>
          <w:p w14:paraId="66E30186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AD9">
              <w:rPr>
                <w:rFonts w:ascii="Times New Roman" w:eastAsia="Times New Roman" w:hAnsi="Times New Roman" w:cs="Times New Roman"/>
                <w:lang w:eastAsia="ru-RU"/>
              </w:rPr>
              <w:t>В том числе по годам</w:t>
            </w:r>
          </w:p>
        </w:tc>
      </w:tr>
      <w:tr w:rsidR="00D47AD9" w:rsidRPr="00D47AD9" w14:paraId="1D46B34A" w14:textId="77777777" w:rsidTr="008C39F3">
        <w:trPr>
          <w:trHeight w:val="754"/>
        </w:trPr>
        <w:tc>
          <w:tcPr>
            <w:tcW w:w="426" w:type="dxa"/>
            <w:vMerge/>
          </w:tcPr>
          <w:p w14:paraId="79D3EE6E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26EFB4E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vMerge/>
          </w:tcPr>
          <w:p w14:paraId="06ABB73B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14:paraId="04A10863" w14:textId="77777777" w:rsidR="00D47AD9" w:rsidRPr="00D47AD9" w:rsidRDefault="003F5653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47" w:type="dxa"/>
          </w:tcPr>
          <w:p w14:paraId="30CB690D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49" w:type="dxa"/>
          </w:tcPr>
          <w:p w14:paraId="0689DC36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89" w:type="dxa"/>
          </w:tcPr>
          <w:p w14:paraId="71D1B7D7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47" w:type="dxa"/>
          </w:tcPr>
          <w:p w14:paraId="1586A41A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49" w:type="dxa"/>
          </w:tcPr>
          <w:p w14:paraId="6952299F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788" w:type="dxa"/>
          </w:tcPr>
          <w:p w14:paraId="1013B11A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798" w:type="dxa"/>
          </w:tcPr>
          <w:p w14:paraId="5E7DDAFB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2031</w:t>
            </w:r>
          </w:p>
        </w:tc>
      </w:tr>
      <w:tr w:rsidR="00D47AD9" w:rsidRPr="00D47AD9" w14:paraId="15EA68B9" w14:textId="77777777" w:rsidTr="008C39F3">
        <w:trPr>
          <w:trHeight w:val="295"/>
        </w:trPr>
        <w:tc>
          <w:tcPr>
            <w:tcW w:w="426" w:type="dxa"/>
          </w:tcPr>
          <w:p w14:paraId="3C58EB22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A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14:paraId="3A415B9B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A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0" w:type="dxa"/>
          </w:tcPr>
          <w:p w14:paraId="7864247E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A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49" w:type="dxa"/>
          </w:tcPr>
          <w:p w14:paraId="34D8F826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47" w:type="dxa"/>
          </w:tcPr>
          <w:p w14:paraId="02B4A5BF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49" w:type="dxa"/>
          </w:tcPr>
          <w:p w14:paraId="67473EFD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9" w:type="dxa"/>
          </w:tcPr>
          <w:p w14:paraId="33486F5E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47" w:type="dxa"/>
          </w:tcPr>
          <w:p w14:paraId="7CE53280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49" w:type="dxa"/>
          </w:tcPr>
          <w:p w14:paraId="7FCF5208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8" w:type="dxa"/>
          </w:tcPr>
          <w:p w14:paraId="4F8AEEB9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8" w:type="dxa"/>
          </w:tcPr>
          <w:p w14:paraId="1FF505C0" w14:textId="77777777" w:rsidR="00D47AD9" w:rsidRPr="00D47AD9" w:rsidRDefault="00D47AD9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8C39F3" w:rsidRPr="00D47AD9" w14:paraId="786E4E2B" w14:textId="77777777" w:rsidTr="008C39F3">
        <w:trPr>
          <w:trHeight w:val="295"/>
        </w:trPr>
        <w:tc>
          <w:tcPr>
            <w:tcW w:w="426" w:type="dxa"/>
          </w:tcPr>
          <w:p w14:paraId="5CC0501B" w14:textId="77777777" w:rsidR="008C39F3" w:rsidRPr="008C39F3" w:rsidRDefault="008C39F3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68" w:type="dxa"/>
          </w:tcPr>
          <w:p w14:paraId="58CDFFE9" w14:textId="77777777" w:rsidR="00B96CFA" w:rsidRPr="00B96CFA" w:rsidRDefault="00B96CFA" w:rsidP="00B9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CFA">
              <w:rPr>
                <w:rFonts w:ascii="Times New Roman" w:hAnsi="Times New Roman" w:cs="Times New Roman"/>
              </w:rPr>
              <w:t>Доля обрабатываемых твердых</w:t>
            </w:r>
          </w:p>
          <w:p w14:paraId="71DF8142" w14:textId="77777777" w:rsidR="00B96CFA" w:rsidRPr="00B96CFA" w:rsidRDefault="00B96CFA" w:rsidP="00B9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CFA">
              <w:rPr>
                <w:rFonts w:ascii="Times New Roman" w:hAnsi="Times New Roman" w:cs="Times New Roman"/>
              </w:rPr>
              <w:t>коммунальных отходов в общей массе</w:t>
            </w:r>
          </w:p>
          <w:p w14:paraId="266EA53C" w14:textId="77777777" w:rsidR="00B96CFA" w:rsidRPr="00B96CFA" w:rsidRDefault="00B96CFA" w:rsidP="00B9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CFA">
              <w:rPr>
                <w:rFonts w:ascii="Times New Roman" w:hAnsi="Times New Roman" w:cs="Times New Roman"/>
              </w:rPr>
              <w:t>образованных твердых коммунальных</w:t>
            </w:r>
          </w:p>
          <w:p w14:paraId="7DC5A3C5" w14:textId="77777777" w:rsidR="008C39F3" w:rsidRPr="008C39F3" w:rsidRDefault="00B96CFA" w:rsidP="00B9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CFA">
              <w:rPr>
                <w:rFonts w:ascii="Times New Roman" w:hAnsi="Times New Roman" w:cs="Times New Roman"/>
              </w:rPr>
              <w:t>отходов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39F3" w:rsidRPr="008C39F3">
              <w:rPr>
                <w:rFonts w:ascii="Times New Roman" w:hAnsi="Times New Roman" w:cs="Times New Roman"/>
              </w:rPr>
              <w:t>проц.</w:t>
            </w:r>
          </w:p>
        </w:tc>
        <w:tc>
          <w:tcPr>
            <w:tcW w:w="1140" w:type="dxa"/>
          </w:tcPr>
          <w:p w14:paraId="2228A684" w14:textId="77777777" w:rsidR="008C39F3" w:rsidRPr="008C39F3" w:rsidRDefault="00E61076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0C88E9CD" w14:textId="77777777" w:rsidR="008C39F3" w:rsidRPr="008C39F3" w:rsidRDefault="00E61076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</w:tcPr>
          <w:p w14:paraId="7B7E1AC3" w14:textId="77777777" w:rsidR="008C39F3" w:rsidRPr="008C39F3" w:rsidRDefault="00EE4622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2FD59B02" w14:textId="77777777" w:rsidR="008C39F3" w:rsidRPr="008C39F3" w:rsidRDefault="008B608C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</w:tcPr>
          <w:p w14:paraId="30A8726B" w14:textId="77777777" w:rsidR="008C39F3" w:rsidRPr="008C39F3" w:rsidRDefault="00EE4622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947" w:type="dxa"/>
          </w:tcPr>
          <w:p w14:paraId="493A52C7" w14:textId="77777777" w:rsidR="008C39F3" w:rsidRPr="008C39F3" w:rsidRDefault="00EE4622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949" w:type="dxa"/>
          </w:tcPr>
          <w:p w14:paraId="5D868950" w14:textId="77777777" w:rsidR="008C39F3" w:rsidRPr="008C39F3" w:rsidRDefault="00EE4622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788" w:type="dxa"/>
          </w:tcPr>
          <w:p w14:paraId="0D4EA6EB" w14:textId="77777777" w:rsidR="008C39F3" w:rsidRPr="008C39F3" w:rsidRDefault="00EE4622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98" w:type="dxa"/>
          </w:tcPr>
          <w:p w14:paraId="1D664B95" w14:textId="77777777" w:rsidR="008C39F3" w:rsidRPr="008C39F3" w:rsidRDefault="00EE4622" w:rsidP="00D47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BB7477" w:rsidRPr="00D47AD9" w14:paraId="294DFA06" w14:textId="77777777" w:rsidTr="008C39F3">
        <w:trPr>
          <w:trHeight w:val="295"/>
        </w:trPr>
        <w:tc>
          <w:tcPr>
            <w:tcW w:w="426" w:type="dxa"/>
          </w:tcPr>
          <w:p w14:paraId="3AB9CCEB" w14:textId="77777777" w:rsidR="00BB7477" w:rsidRPr="008C39F3" w:rsidRDefault="00BB7477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9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268" w:type="dxa"/>
          </w:tcPr>
          <w:p w14:paraId="04F7329C" w14:textId="77777777" w:rsidR="00B96CFA" w:rsidRPr="00B96CFA" w:rsidRDefault="00B96CFA" w:rsidP="00B96C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CFA">
              <w:rPr>
                <w:rFonts w:ascii="Times New Roman" w:eastAsia="Times New Roman" w:hAnsi="Times New Roman" w:cs="Times New Roman"/>
                <w:lang w:eastAsia="ru-RU"/>
              </w:rPr>
              <w:t>Доля захораниваемых твердых</w:t>
            </w:r>
          </w:p>
          <w:p w14:paraId="1A5D38FB" w14:textId="77777777" w:rsidR="00B96CFA" w:rsidRPr="00B96CFA" w:rsidRDefault="00B96CFA" w:rsidP="00B96C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CFA">
              <w:rPr>
                <w:rFonts w:ascii="Times New Roman" w:eastAsia="Times New Roman" w:hAnsi="Times New Roman" w:cs="Times New Roman"/>
                <w:lang w:eastAsia="ru-RU"/>
              </w:rPr>
              <w:t>коммунальных отходов в общей массе</w:t>
            </w:r>
          </w:p>
          <w:p w14:paraId="055FB267" w14:textId="77777777" w:rsidR="00B96CFA" w:rsidRPr="00B96CFA" w:rsidRDefault="00B96CFA" w:rsidP="00B96C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CFA">
              <w:rPr>
                <w:rFonts w:ascii="Times New Roman" w:eastAsia="Times New Roman" w:hAnsi="Times New Roman" w:cs="Times New Roman"/>
                <w:lang w:eastAsia="ru-RU"/>
              </w:rPr>
              <w:t>образованных твердых коммунальных</w:t>
            </w:r>
          </w:p>
          <w:p w14:paraId="434BDC41" w14:textId="77777777" w:rsidR="00BB7477" w:rsidRPr="008C39F3" w:rsidRDefault="00B96CFA" w:rsidP="00B96C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CFA">
              <w:rPr>
                <w:rFonts w:ascii="Times New Roman" w:eastAsia="Times New Roman" w:hAnsi="Times New Roman" w:cs="Times New Roman"/>
                <w:lang w:eastAsia="ru-RU"/>
              </w:rPr>
              <w:t>отходов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проц</w:t>
            </w:r>
            <w:r w:rsidR="004E761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40" w:type="dxa"/>
          </w:tcPr>
          <w:p w14:paraId="504D845A" w14:textId="77777777" w:rsidR="00BB7477" w:rsidRPr="008C39F3" w:rsidRDefault="00BB7477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49" w:type="dxa"/>
          </w:tcPr>
          <w:p w14:paraId="48DB4943" w14:textId="77777777" w:rsidR="00BB7477" w:rsidRPr="008C39F3" w:rsidRDefault="00BB7477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47" w:type="dxa"/>
          </w:tcPr>
          <w:p w14:paraId="1F965DA4" w14:textId="77777777" w:rsidR="00BB7477" w:rsidRPr="008C39F3" w:rsidRDefault="00BB7477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49" w:type="dxa"/>
          </w:tcPr>
          <w:p w14:paraId="66932F4C" w14:textId="77777777" w:rsidR="00BB7477" w:rsidRPr="008C39F3" w:rsidRDefault="009F3A58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9" w:type="dxa"/>
          </w:tcPr>
          <w:p w14:paraId="378A64D4" w14:textId="77777777" w:rsidR="00BB7477" w:rsidRPr="008C39F3" w:rsidRDefault="00BB7477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947" w:type="dxa"/>
          </w:tcPr>
          <w:p w14:paraId="534AFA46" w14:textId="77777777" w:rsidR="00BB7477" w:rsidRPr="008C39F3" w:rsidRDefault="00EE462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49" w:type="dxa"/>
          </w:tcPr>
          <w:p w14:paraId="7E70206C" w14:textId="77777777" w:rsidR="00BB7477" w:rsidRPr="008C39F3" w:rsidRDefault="00EE462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88" w:type="dxa"/>
          </w:tcPr>
          <w:p w14:paraId="2E98DD00" w14:textId="77777777" w:rsidR="00BB7477" w:rsidRPr="008C39F3" w:rsidRDefault="00EE462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98" w:type="dxa"/>
          </w:tcPr>
          <w:p w14:paraId="396315F4" w14:textId="77777777" w:rsidR="00BB7477" w:rsidRPr="008C39F3" w:rsidRDefault="00EE462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E7612" w:rsidRPr="00D47AD9" w14:paraId="036669C2" w14:textId="77777777" w:rsidTr="008C39F3">
        <w:trPr>
          <w:trHeight w:val="295"/>
        </w:trPr>
        <w:tc>
          <w:tcPr>
            <w:tcW w:w="426" w:type="dxa"/>
          </w:tcPr>
          <w:p w14:paraId="2F7D7D7D" w14:textId="77777777" w:rsidR="004E7612" w:rsidRPr="008C39F3" w:rsidRDefault="004E7612" w:rsidP="004E7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268" w:type="dxa"/>
          </w:tcPr>
          <w:p w14:paraId="7C43FEEC" w14:textId="77777777" w:rsidR="004E7612" w:rsidRPr="00B96CFA" w:rsidRDefault="004E7612" w:rsidP="004E7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Достижение 50% обработки отходов в сфере сельскохозяйственного производства в общей массе образованных отходов, проц.</w:t>
            </w:r>
          </w:p>
        </w:tc>
        <w:tc>
          <w:tcPr>
            <w:tcW w:w="1140" w:type="dxa"/>
          </w:tcPr>
          <w:p w14:paraId="57978DC2" w14:textId="77777777" w:rsidR="004E7612" w:rsidRDefault="004E761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6C262636" w14:textId="77777777" w:rsidR="004E7612" w:rsidRDefault="004E761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</w:tcPr>
          <w:p w14:paraId="0E94E48D" w14:textId="77777777" w:rsidR="004E7612" w:rsidRDefault="004E761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01109D50" w14:textId="77777777" w:rsidR="004E7612" w:rsidRDefault="004E761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</w:tcPr>
          <w:p w14:paraId="756FC05B" w14:textId="77777777" w:rsidR="004E7612" w:rsidRDefault="004E761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47" w:type="dxa"/>
          </w:tcPr>
          <w:p w14:paraId="5B334909" w14:textId="77777777" w:rsidR="004E7612" w:rsidRDefault="004E761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49" w:type="dxa"/>
          </w:tcPr>
          <w:p w14:paraId="5985CBE3" w14:textId="77777777" w:rsidR="004E7612" w:rsidRDefault="004E761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88" w:type="dxa"/>
          </w:tcPr>
          <w:p w14:paraId="7CEBB9B3" w14:textId="77777777" w:rsidR="004E7612" w:rsidRDefault="004E761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98" w:type="dxa"/>
          </w:tcPr>
          <w:p w14:paraId="7A3FF9FD" w14:textId="77777777" w:rsidR="004E7612" w:rsidRDefault="004E761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E7612" w:rsidRPr="00D47AD9" w14:paraId="6001F940" w14:textId="77777777" w:rsidTr="008C39F3">
        <w:trPr>
          <w:trHeight w:val="295"/>
        </w:trPr>
        <w:tc>
          <w:tcPr>
            <w:tcW w:w="426" w:type="dxa"/>
          </w:tcPr>
          <w:p w14:paraId="0AF3DAEC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68" w:type="dxa"/>
          </w:tcPr>
          <w:p w14:paraId="48223FFD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50%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обработки отходов в сфере промышленного и гражданского в общей массе образованных отходов строительства, проц.</w:t>
            </w:r>
          </w:p>
        </w:tc>
        <w:tc>
          <w:tcPr>
            <w:tcW w:w="1140" w:type="dxa"/>
          </w:tcPr>
          <w:p w14:paraId="64FDA5D9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949" w:type="dxa"/>
          </w:tcPr>
          <w:p w14:paraId="71D066F9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</w:tcPr>
          <w:p w14:paraId="630B42EF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4213BAFE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</w:tcPr>
          <w:p w14:paraId="09F978E5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47" w:type="dxa"/>
          </w:tcPr>
          <w:p w14:paraId="429F9BC5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49" w:type="dxa"/>
          </w:tcPr>
          <w:p w14:paraId="00279F59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88" w:type="dxa"/>
          </w:tcPr>
          <w:p w14:paraId="0B18D773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98" w:type="dxa"/>
          </w:tcPr>
          <w:p w14:paraId="530E2082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E7612" w:rsidRPr="00D47AD9" w14:paraId="246E1784" w14:textId="77777777" w:rsidTr="008C39F3">
        <w:trPr>
          <w:trHeight w:val="295"/>
        </w:trPr>
        <w:tc>
          <w:tcPr>
            <w:tcW w:w="426" w:type="dxa"/>
          </w:tcPr>
          <w:p w14:paraId="46C3FB98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2268" w:type="dxa"/>
          </w:tcPr>
          <w:p w14:paraId="6797CCE9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замещения предприятиями Республики Дагестан замещения первичного сырья вторичным, проц.</w:t>
            </w:r>
          </w:p>
        </w:tc>
        <w:tc>
          <w:tcPr>
            <w:tcW w:w="1140" w:type="dxa"/>
          </w:tcPr>
          <w:p w14:paraId="459CE68D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2F459C3F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</w:tcPr>
          <w:p w14:paraId="1C87DB61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22F7DE73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</w:tcPr>
          <w:p w14:paraId="1A1D9CD3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</w:tcPr>
          <w:p w14:paraId="7D160338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508680DE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88" w:type="dxa"/>
          </w:tcPr>
          <w:p w14:paraId="530A9280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8" w:type="dxa"/>
          </w:tcPr>
          <w:p w14:paraId="57A307C6" w14:textId="77777777" w:rsidR="004E7612" w:rsidRDefault="004E7612" w:rsidP="004E7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24AB4" w:rsidRPr="00D47AD9" w14:paraId="47F94624" w14:textId="77777777" w:rsidTr="008C39F3">
        <w:trPr>
          <w:trHeight w:val="295"/>
        </w:trPr>
        <w:tc>
          <w:tcPr>
            <w:tcW w:w="426" w:type="dxa"/>
          </w:tcPr>
          <w:p w14:paraId="2E88DB9A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68" w:type="dxa"/>
          </w:tcPr>
          <w:p w14:paraId="535D62B5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Охват проектами и социальными программами в сфере экономики замкнутого цикла жителей Республики Дагестан, проц</w:t>
            </w:r>
          </w:p>
        </w:tc>
        <w:tc>
          <w:tcPr>
            <w:tcW w:w="1140" w:type="dxa"/>
          </w:tcPr>
          <w:p w14:paraId="40A0A9B2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6E9AF9BD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</w:tcPr>
          <w:p w14:paraId="4A6BACF7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1FD74963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</w:tcPr>
          <w:p w14:paraId="212723A6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</w:tcPr>
          <w:p w14:paraId="758F521F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164E5FA8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88" w:type="dxa"/>
          </w:tcPr>
          <w:p w14:paraId="57B87530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8" w:type="dxa"/>
          </w:tcPr>
          <w:p w14:paraId="5A74A560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24AB4" w:rsidRPr="00D47AD9" w14:paraId="617DFF2C" w14:textId="77777777" w:rsidTr="008C39F3">
        <w:trPr>
          <w:trHeight w:val="295"/>
        </w:trPr>
        <w:tc>
          <w:tcPr>
            <w:tcW w:w="426" w:type="dxa"/>
          </w:tcPr>
          <w:p w14:paraId="4104ACFE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</w:p>
        </w:tc>
        <w:tc>
          <w:tcPr>
            <w:tcW w:w="2268" w:type="dxa"/>
          </w:tcPr>
          <w:p w14:paraId="6B6D64E9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Вовлечение в хозяйственный оборот отходов производства и потребления в качестве вторичных ресурсов и сырья </w:t>
            </w:r>
          </w:p>
        </w:tc>
        <w:tc>
          <w:tcPr>
            <w:tcW w:w="1140" w:type="dxa"/>
          </w:tcPr>
          <w:p w14:paraId="5EC53A46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4F59848B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</w:tcPr>
          <w:p w14:paraId="383E9EAA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5559B540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</w:tcPr>
          <w:p w14:paraId="6D8B3BC1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</w:tcPr>
          <w:p w14:paraId="11803D59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9" w:type="dxa"/>
          </w:tcPr>
          <w:p w14:paraId="7FBE37E6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88" w:type="dxa"/>
          </w:tcPr>
          <w:p w14:paraId="3F737814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98" w:type="dxa"/>
          </w:tcPr>
          <w:p w14:paraId="4BD2651E" w14:textId="77777777" w:rsidR="00524AB4" w:rsidRDefault="00524AB4" w:rsidP="00524A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BB7477" w:rsidRPr="00D47AD9" w14:paraId="0564108E" w14:textId="77777777" w:rsidTr="008C39F3">
        <w:trPr>
          <w:trHeight w:val="295"/>
        </w:trPr>
        <w:tc>
          <w:tcPr>
            <w:tcW w:w="426" w:type="dxa"/>
          </w:tcPr>
          <w:p w14:paraId="39B31B91" w14:textId="77777777" w:rsidR="00BB7477" w:rsidRPr="00D47AD9" w:rsidRDefault="00BB7477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3.</w:t>
            </w:r>
          </w:p>
        </w:tc>
        <w:tc>
          <w:tcPr>
            <w:tcW w:w="2268" w:type="dxa"/>
          </w:tcPr>
          <w:p w14:paraId="273568B0" w14:textId="77777777" w:rsidR="00BB7477" w:rsidRPr="00317392" w:rsidRDefault="00317392" w:rsidP="00317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92">
              <w:rPr>
                <w:rFonts w:ascii="Times New Roman" w:hAnsi="Times New Roman" w:cs="Times New Roman"/>
              </w:rPr>
              <w:t>Количество созданных рабочих мест</w:t>
            </w:r>
          </w:p>
        </w:tc>
        <w:tc>
          <w:tcPr>
            <w:tcW w:w="1140" w:type="dxa"/>
          </w:tcPr>
          <w:p w14:paraId="46FDE7B4" w14:textId="77777777" w:rsidR="00BB7477" w:rsidRPr="00D47AD9" w:rsidRDefault="0031739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949" w:type="dxa"/>
          </w:tcPr>
          <w:p w14:paraId="15AEADF9" w14:textId="77777777" w:rsidR="00BB7477" w:rsidRDefault="0031739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947" w:type="dxa"/>
          </w:tcPr>
          <w:p w14:paraId="6954EB2B" w14:textId="77777777" w:rsidR="00BB7477" w:rsidRDefault="0031739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949" w:type="dxa"/>
          </w:tcPr>
          <w:p w14:paraId="79CEB5EC" w14:textId="77777777" w:rsidR="00BB7477" w:rsidRDefault="0031739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789" w:type="dxa"/>
          </w:tcPr>
          <w:p w14:paraId="0A260EC1" w14:textId="77777777" w:rsidR="00BB7477" w:rsidRDefault="0031739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947" w:type="dxa"/>
          </w:tcPr>
          <w:p w14:paraId="7110CADE" w14:textId="77777777" w:rsidR="00BB7477" w:rsidRDefault="0031739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949" w:type="dxa"/>
          </w:tcPr>
          <w:p w14:paraId="2C438ECD" w14:textId="77777777" w:rsidR="00BB7477" w:rsidRDefault="0031739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788" w:type="dxa"/>
          </w:tcPr>
          <w:p w14:paraId="36CA1488" w14:textId="77777777" w:rsidR="00BB7477" w:rsidRDefault="00317392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798" w:type="dxa"/>
          </w:tcPr>
          <w:p w14:paraId="018278E1" w14:textId="77777777" w:rsidR="00BB7477" w:rsidRDefault="00A94538" w:rsidP="00BB7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</w:tr>
    </w:tbl>
    <w:p w14:paraId="6ADBCFA2" w14:textId="00CF71F8" w:rsidR="00917EFB" w:rsidRDefault="00917EFB" w:rsidP="00F537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53D97D" w14:textId="78CB5232" w:rsidR="00D26083" w:rsidRDefault="00D26083" w:rsidP="00F537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1D3FF0" w14:textId="77777777" w:rsidR="00D26083" w:rsidRPr="003021B0" w:rsidRDefault="00D26083" w:rsidP="00F537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26083" w:rsidRPr="0030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405AF" w14:textId="77777777" w:rsidR="007C4D8F" w:rsidRDefault="007C4D8F" w:rsidP="004879BB">
      <w:pPr>
        <w:spacing w:after="0" w:line="240" w:lineRule="auto"/>
      </w:pPr>
      <w:r>
        <w:separator/>
      </w:r>
    </w:p>
  </w:endnote>
  <w:endnote w:type="continuationSeparator" w:id="0">
    <w:p w14:paraId="7641C65E" w14:textId="77777777" w:rsidR="007C4D8F" w:rsidRDefault="007C4D8F" w:rsidP="0048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08C4B" w14:textId="77777777" w:rsidR="007C4D8F" w:rsidRDefault="007C4D8F" w:rsidP="004879BB">
      <w:pPr>
        <w:spacing w:after="0" w:line="240" w:lineRule="auto"/>
      </w:pPr>
      <w:r>
        <w:separator/>
      </w:r>
    </w:p>
  </w:footnote>
  <w:footnote w:type="continuationSeparator" w:id="0">
    <w:p w14:paraId="2CAD50E5" w14:textId="77777777" w:rsidR="007C4D8F" w:rsidRDefault="007C4D8F" w:rsidP="00487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6FF"/>
    <w:multiLevelType w:val="hybridMultilevel"/>
    <w:tmpl w:val="DE6A492C"/>
    <w:lvl w:ilvl="0" w:tplc="72189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D39B2"/>
    <w:multiLevelType w:val="multilevel"/>
    <w:tmpl w:val="53C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A7121"/>
    <w:multiLevelType w:val="multilevel"/>
    <w:tmpl w:val="A242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046DE"/>
    <w:multiLevelType w:val="hybridMultilevel"/>
    <w:tmpl w:val="0DCCAC78"/>
    <w:lvl w:ilvl="0" w:tplc="72189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68507B"/>
    <w:multiLevelType w:val="multilevel"/>
    <w:tmpl w:val="A564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FD"/>
    <w:rsid w:val="00004259"/>
    <w:rsid w:val="00027E8C"/>
    <w:rsid w:val="00034028"/>
    <w:rsid w:val="00034FB2"/>
    <w:rsid w:val="00043B48"/>
    <w:rsid w:val="00062B82"/>
    <w:rsid w:val="00090859"/>
    <w:rsid w:val="000938C2"/>
    <w:rsid w:val="000967D5"/>
    <w:rsid w:val="000B49A3"/>
    <w:rsid w:val="000B5C42"/>
    <w:rsid w:val="000C7A0C"/>
    <w:rsid w:val="000D61CA"/>
    <w:rsid w:val="000D7184"/>
    <w:rsid w:val="000D7BF9"/>
    <w:rsid w:val="000E1E1C"/>
    <w:rsid w:val="000F0E32"/>
    <w:rsid w:val="00101A6E"/>
    <w:rsid w:val="00136C07"/>
    <w:rsid w:val="00143A2C"/>
    <w:rsid w:val="00153E2C"/>
    <w:rsid w:val="001558E4"/>
    <w:rsid w:val="001644A5"/>
    <w:rsid w:val="00181698"/>
    <w:rsid w:val="00182BAC"/>
    <w:rsid w:val="00182EA8"/>
    <w:rsid w:val="001A1354"/>
    <w:rsid w:val="001D5F9E"/>
    <w:rsid w:val="0021023D"/>
    <w:rsid w:val="00210D66"/>
    <w:rsid w:val="002241D8"/>
    <w:rsid w:val="00243779"/>
    <w:rsid w:val="00246C0B"/>
    <w:rsid w:val="00247711"/>
    <w:rsid w:val="002515E6"/>
    <w:rsid w:val="0025272B"/>
    <w:rsid w:val="00252E69"/>
    <w:rsid w:val="00270A64"/>
    <w:rsid w:val="002722F2"/>
    <w:rsid w:val="00280FBE"/>
    <w:rsid w:val="00293689"/>
    <w:rsid w:val="00296A54"/>
    <w:rsid w:val="002A4B88"/>
    <w:rsid w:val="002B2ABE"/>
    <w:rsid w:val="002B7A48"/>
    <w:rsid w:val="002C3EAC"/>
    <w:rsid w:val="002C6543"/>
    <w:rsid w:val="002F6DEF"/>
    <w:rsid w:val="003021B0"/>
    <w:rsid w:val="00317392"/>
    <w:rsid w:val="00321483"/>
    <w:rsid w:val="0032179E"/>
    <w:rsid w:val="00323F8E"/>
    <w:rsid w:val="00334D1E"/>
    <w:rsid w:val="00336DB1"/>
    <w:rsid w:val="0034566C"/>
    <w:rsid w:val="00354A75"/>
    <w:rsid w:val="003573ED"/>
    <w:rsid w:val="00364BD7"/>
    <w:rsid w:val="00377753"/>
    <w:rsid w:val="003A29B7"/>
    <w:rsid w:val="003B3A56"/>
    <w:rsid w:val="003D27E9"/>
    <w:rsid w:val="003D40B6"/>
    <w:rsid w:val="003E16A0"/>
    <w:rsid w:val="003E1FA2"/>
    <w:rsid w:val="003F0543"/>
    <w:rsid w:val="003F5653"/>
    <w:rsid w:val="00401402"/>
    <w:rsid w:val="00406190"/>
    <w:rsid w:val="004061E5"/>
    <w:rsid w:val="00423A08"/>
    <w:rsid w:val="004262A6"/>
    <w:rsid w:val="00443ECF"/>
    <w:rsid w:val="004460A7"/>
    <w:rsid w:val="00453C2B"/>
    <w:rsid w:val="0047522A"/>
    <w:rsid w:val="0048785C"/>
    <w:rsid w:val="004879BB"/>
    <w:rsid w:val="00494FFB"/>
    <w:rsid w:val="004A7C53"/>
    <w:rsid w:val="004C4F6E"/>
    <w:rsid w:val="004E0EE0"/>
    <w:rsid w:val="004E5280"/>
    <w:rsid w:val="004E7612"/>
    <w:rsid w:val="004F0B25"/>
    <w:rsid w:val="005004CE"/>
    <w:rsid w:val="005014BA"/>
    <w:rsid w:val="0050190E"/>
    <w:rsid w:val="00507D6D"/>
    <w:rsid w:val="00512E0E"/>
    <w:rsid w:val="00524AB4"/>
    <w:rsid w:val="00534A3A"/>
    <w:rsid w:val="00537DBA"/>
    <w:rsid w:val="00547543"/>
    <w:rsid w:val="0056555D"/>
    <w:rsid w:val="00572188"/>
    <w:rsid w:val="005735AB"/>
    <w:rsid w:val="00575A21"/>
    <w:rsid w:val="00590984"/>
    <w:rsid w:val="005909D0"/>
    <w:rsid w:val="00596F21"/>
    <w:rsid w:val="005A2F0E"/>
    <w:rsid w:val="005A550B"/>
    <w:rsid w:val="005A7EBC"/>
    <w:rsid w:val="005C45E7"/>
    <w:rsid w:val="005D6C26"/>
    <w:rsid w:val="005E772D"/>
    <w:rsid w:val="005F053E"/>
    <w:rsid w:val="00610B5D"/>
    <w:rsid w:val="00610D71"/>
    <w:rsid w:val="00627EF9"/>
    <w:rsid w:val="00634B80"/>
    <w:rsid w:val="006355A6"/>
    <w:rsid w:val="00636301"/>
    <w:rsid w:val="00656802"/>
    <w:rsid w:val="00660BE9"/>
    <w:rsid w:val="00667263"/>
    <w:rsid w:val="0068336A"/>
    <w:rsid w:val="0068665B"/>
    <w:rsid w:val="00697284"/>
    <w:rsid w:val="006A0095"/>
    <w:rsid w:val="006A14FB"/>
    <w:rsid w:val="006A2468"/>
    <w:rsid w:val="006A3A60"/>
    <w:rsid w:val="006B0206"/>
    <w:rsid w:val="006B215C"/>
    <w:rsid w:val="006B6BD7"/>
    <w:rsid w:val="006C22FB"/>
    <w:rsid w:val="006C4B9A"/>
    <w:rsid w:val="006F55E8"/>
    <w:rsid w:val="0071016A"/>
    <w:rsid w:val="007268BD"/>
    <w:rsid w:val="00745CB6"/>
    <w:rsid w:val="007517A2"/>
    <w:rsid w:val="00757486"/>
    <w:rsid w:val="00767F54"/>
    <w:rsid w:val="007717BD"/>
    <w:rsid w:val="00773F57"/>
    <w:rsid w:val="007748FC"/>
    <w:rsid w:val="00781A59"/>
    <w:rsid w:val="00791EFE"/>
    <w:rsid w:val="007B18AE"/>
    <w:rsid w:val="007C4D8F"/>
    <w:rsid w:val="007E5701"/>
    <w:rsid w:val="007E79B7"/>
    <w:rsid w:val="007F2E1F"/>
    <w:rsid w:val="007F6582"/>
    <w:rsid w:val="00801C72"/>
    <w:rsid w:val="0080674F"/>
    <w:rsid w:val="00806ACF"/>
    <w:rsid w:val="008161D7"/>
    <w:rsid w:val="00824CF7"/>
    <w:rsid w:val="00873307"/>
    <w:rsid w:val="00875233"/>
    <w:rsid w:val="00893849"/>
    <w:rsid w:val="008A74FA"/>
    <w:rsid w:val="008B608C"/>
    <w:rsid w:val="008C39F3"/>
    <w:rsid w:val="008D2C81"/>
    <w:rsid w:val="008D6FFF"/>
    <w:rsid w:val="008E1829"/>
    <w:rsid w:val="009011D6"/>
    <w:rsid w:val="00901526"/>
    <w:rsid w:val="009016D3"/>
    <w:rsid w:val="0090188D"/>
    <w:rsid w:val="00917EFB"/>
    <w:rsid w:val="00927C36"/>
    <w:rsid w:val="009378D8"/>
    <w:rsid w:val="009506FD"/>
    <w:rsid w:val="00954D60"/>
    <w:rsid w:val="00957D9E"/>
    <w:rsid w:val="0096699E"/>
    <w:rsid w:val="00970E94"/>
    <w:rsid w:val="009962EE"/>
    <w:rsid w:val="009A20ED"/>
    <w:rsid w:val="009B469D"/>
    <w:rsid w:val="009C0AA5"/>
    <w:rsid w:val="009C3E35"/>
    <w:rsid w:val="009E6BA4"/>
    <w:rsid w:val="009F3A58"/>
    <w:rsid w:val="009F6D08"/>
    <w:rsid w:val="009F7176"/>
    <w:rsid w:val="00A04F7E"/>
    <w:rsid w:val="00A12D91"/>
    <w:rsid w:val="00A2419A"/>
    <w:rsid w:val="00A37C43"/>
    <w:rsid w:val="00A4763F"/>
    <w:rsid w:val="00A57CEE"/>
    <w:rsid w:val="00A657B7"/>
    <w:rsid w:val="00A771E8"/>
    <w:rsid w:val="00A84CB8"/>
    <w:rsid w:val="00A912D1"/>
    <w:rsid w:val="00A922A6"/>
    <w:rsid w:val="00A94538"/>
    <w:rsid w:val="00A9565D"/>
    <w:rsid w:val="00A95A6B"/>
    <w:rsid w:val="00AB757A"/>
    <w:rsid w:val="00AC6B80"/>
    <w:rsid w:val="00AD04A5"/>
    <w:rsid w:val="00AD0A7B"/>
    <w:rsid w:val="00AD10C9"/>
    <w:rsid w:val="00AF3098"/>
    <w:rsid w:val="00B07EB0"/>
    <w:rsid w:val="00B45073"/>
    <w:rsid w:val="00B47EF3"/>
    <w:rsid w:val="00B47F72"/>
    <w:rsid w:val="00B522F0"/>
    <w:rsid w:val="00B67A56"/>
    <w:rsid w:val="00B77F3C"/>
    <w:rsid w:val="00B96CFA"/>
    <w:rsid w:val="00BB1440"/>
    <w:rsid w:val="00BB56B4"/>
    <w:rsid w:val="00BB7477"/>
    <w:rsid w:val="00BC7095"/>
    <w:rsid w:val="00BD0B16"/>
    <w:rsid w:val="00BD4D53"/>
    <w:rsid w:val="00BF7500"/>
    <w:rsid w:val="00C039E0"/>
    <w:rsid w:val="00C14B37"/>
    <w:rsid w:val="00C30F65"/>
    <w:rsid w:val="00C3308B"/>
    <w:rsid w:val="00C375D9"/>
    <w:rsid w:val="00C42E24"/>
    <w:rsid w:val="00C6096D"/>
    <w:rsid w:val="00C61753"/>
    <w:rsid w:val="00C63688"/>
    <w:rsid w:val="00C65167"/>
    <w:rsid w:val="00C6684E"/>
    <w:rsid w:val="00C90AFC"/>
    <w:rsid w:val="00CA166A"/>
    <w:rsid w:val="00CA2189"/>
    <w:rsid w:val="00CA2E7A"/>
    <w:rsid w:val="00CA571B"/>
    <w:rsid w:val="00CB3F99"/>
    <w:rsid w:val="00CC052C"/>
    <w:rsid w:val="00CC3792"/>
    <w:rsid w:val="00D0000A"/>
    <w:rsid w:val="00D20B68"/>
    <w:rsid w:val="00D228B1"/>
    <w:rsid w:val="00D26083"/>
    <w:rsid w:val="00D35C16"/>
    <w:rsid w:val="00D41866"/>
    <w:rsid w:val="00D46DEE"/>
    <w:rsid w:val="00D472AD"/>
    <w:rsid w:val="00D478F9"/>
    <w:rsid w:val="00D47AD9"/>
    <w:rsid w:val="00D52E0B"/>
    <w:rsid w:val="00D65EE8"/>
    <w:rsid w:val="00D664D7"/>
    <w:rsid w:val="00D72ACB"/>
    <w:rsid w:val="00D825D4"/>
    <w:rsid w:val="00DA4192"/>
    <w:rsid w:val="00DA6600"/>
    <w:rsid w:val="00DC5C20"/>
    <w:rsid w:val="00DC6406"/>
    <w:rsid w:val="00DF17E7"/>
    <w:rsid w:val="00DF397A"/>
    <w:rsid w:val="00DF7A1D"/>
    <w:rsid w:val="00E120E1"/>
    <w:rsid w:val="00E13DE1"/>
    <w:rsid w:val="00E57CE8"/>
    <w:rsid w:val="00E61076"/>
    <w:rsid w:val="00E6156C"/>
    <w:rsid w:val="00E66AE1"/>
    <w:rsid w:val="00E7664C"/>
    <w:rsid w:val="00E771BC"/>
    <w:rsid w:val="00E85CA8"/>
    <w:rsid w:val="00E9070C"/>
    <w:rsid w:val="00E909BC"/>
    <w:rsid w:val="00E979AA"/>
    <w:rsid w:val="00EA3057"/>
    <w:rsid w:val="00EA4D00"/>
    <w:rsid w:val="00EB74B3"/>
    <w:rsid w:val="00EC1676"/>
    <w:rsid w:val="00ED0E9D"/>
    <w:rsid w:val="00ED2179"/>
    <w:rsid w:val="00ED2F72"/>
    <w:rsid w:val="00EE4622"/>
    <w:rsid w:val="00EF2B01"/>
    <w:rsid w:val="00EF2DCE"/>
    <w:rsid w:val="00F035DC"/>
    <w:rsid w:val="00F107C0"/>
    <w:rsid w:val="00F12283"/>
    <w:rsid w:val="00F12752"/>
    <w:rsid w:val="00F22492"/>
    <w:rsid w:val="00F228E9"/>
    <w:rsid w:val="00F439AF"/>
    <w:rsid w:val="00F53770"/>
    <w:rsid w:val="00F5402E"/>
    <w:rsid w:val="00F54722"/>
    <w:rsid w:val="00F54D6F"/>
    <w:rsid w:val="00F56FAC"/>
    <w:rsid w:val="00F664B6"/>
    <w:rsid w:val="00F77647"/>
    <w:rsid w:val="00F84224"/>
    <w:rsid w:val="00F910E5"/>
    <w:rsid w:val="00F94DB4"/>
    <w:rsid w:val="00F95BA3"/>
    <w:rsid w:val="00FB2F2D"/>
    <w:rsid w:val="00FC293F"/>
    <w:rsid w:val="00FC7E1E"/>
    <w:rsid w:val="00FD27A1"/>
    <w:rsid w:val="00FD3087"/>
    <w:rsid w:val="00FE14FA"/>
    <w:rsid w:val="00FE27F9"/>
    <w:rsid w:val="00FE5DEC"/>
    <w:rsid w:val="00FE5DF6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8172"/>
  <w15:chartTrackingRefBased/>
  <w15:docId w15:val="{E6689131-62AD-4752-8BBE-7A35B417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79"/>
  </w:style>
  <w:style w:type="paragraph" w:styleId="1">
    <w:name w:val="heading 1"/>
    <w:basedOn w:val="a"/>
    <w:link w:val="10"/>
    <w:uiPriority w:val="1"/>
    <w:qFormat/>
    <w:rsid w:val="00F95BA3"/>
    <w:pPr>
      <w:widowControl w:val="0"/>
      <w:autoSpaceDE w:val="0"/>
      <w:autoSpaceDN w:val="0"/>
      <w:spacing w:after="0" w:line="240" w:lineRule="auto"/>
      <w:ind w:left="61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6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B56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4A7C53"/>
    <w:pPr>
      <w:ind w:left="720"/>
      <w:contextualSpacing/>
    </w:pPr>
    <w:rPr>
      <w:kern w:val="2"/>
      <w14:ligatures w14:val="standardContextual"/>
    </w:rPr>
  </w:style>
  <w:style w:type="character" w:customStyle="1" w:styleId="fontstyle01">
    <w:name w:val="fontstyle01"/>
    <w:basedOn w:val="a0"/>
    <w:rsid w:val="0068665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4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3B48"/>
    <w:rPr>
      <w:b/>
      <w:bCs/>
    </w:rPr>
  </w:style>
  <w:style w:type="table" w:styleId="a6">
    <w:name w:val="Table Grid"/>
    <w:basedOn w:val="a1"/>
    <w:uiPriority w:val="39"/>
    <w:rsid w:val="0022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4879B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879B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879BB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F95BA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F95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95B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BB8D-E433-4CD0-9BE5-73B2DD94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19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Эминов</dc:creator>
  <cp:keywords/>
  <dc:description/>
  <cp:lastModifiedBy>Рустам Эминов</cp:lastModifiedBy>
  <cp:revision>320</cp:revision>
  <dcterms:created xsi:type="dcterms:W3CDTF">2025-12-08T11:43:00Z</dcterms:created>
  <dcterms:modified xsi:type="dcterms:W3CDTF">2026-05-20T11:36:00Z</dcterms:modified>
</cp:coreProperties>
</file>