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210" w14:textId="22282C65" w:rsidR="00212AF7" w:rsidRPr="00EB5E8E" w:rsidRDefault="00212AF7" w:rsidP="00EE7BD6">
      <w:pPr>
        <w:autoSpaceDE w:val="0"/>
        <w:autoSpaceDN w:val="0"/>
        <w:adjustRightInd w:val="0"/>
        <w:spacing w:after="0" w:line="240" w:lineRule="auto"/>
        <w:ind w:right="284"/>
        <w:jc w:val="right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14:paraId="22293B62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2D7E197" w14:textId="77777777" w:rsidR="00212AF7" w:rsidRPr="00EB5E8E" w:rsidRDefault="00212AF7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AC9D23E" w14:textId="77777777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6B936E5C" w14:textId="77777777" w:rsidR="0094331B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B6C3311" w14:textId="77777777" w:rsidR="006E424C" w:rsidRPr="00EB5E8E" w:rsidRDefault="006E424C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FDB776" w14:textId="5E4A3B44" w:rsidR="0094331B" w:rsidRPr="00EB5E8E" w:rsidRDefault="0094331B" w:rsidP="009433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5E8E">
        <w:rPr>
          <w:rFonts w:ascii="Times New Roman" w:hAnsi="Times New Roman" w:cs="Times New Roman"/>
          <w:sz w:val="28"/>
          <w:szCs w:val="28"/>
        </w:rPr>
        <w:t xml:space="preserve">от </w:t>
      </w:r>
      <w:r w:rsidR="004273BA">
        <w:rPr>
          <w:rFonts w:ascii="Times New Roman" w:hAnsi="Times New Roman" w:cs="Times New Roman"/>
          <w:sz w:val="28"/>
          <w:szCs w:val="28"/>
        </w:rPr>
        <w:t>«</w:t>
      </w:r>
      <w:r w:rsidRPr="00EB5E8E">
        <w:rPr>
          <w:rFonts w:ascii="Times New Roman" w:hAnsi="Times New Roman" w:cs="Times New Roman"/>
          <w:sz w:val="28"/>
          <w:szCs w:val="28"/>
        </w:rPr>
        <w:t>___</w:t>
      </w:r>
      <w:r w:rsidR="004273BA">
        <w:rPr>
          <w:rFonts w:ascii="Times New Roman" w:hAnsi="Times New Roman" w:cs="Times New Roman"/>
          <w:sz w:val="28"/>
          <w:szCs w:val="28"/>
        </w:rPr>
        <w:t>»</w:t>
      </w:r>
      <w:r w:rsidRPr="00EB5E8E">
        <w:rPr>
          <w:rFonts w:ascii="Times New Roman" w:hAnsi="Times New Roman" w:cs="Times New Roman"/>
          <w:sz w:val="28"/>
          <w:szCs w:val="28"/>
        </w:rPr>
        <w:tab/>
        <w:t>_________</w:t>
      </w:r>
      <w:r w:rsidRPr="00EB5E8E">
        <w:rPr>
          <w:rFonts w:ascii="Times New Roman" w:hAnsi="Times New Roman" w:cs="Times New Roman"/>
          <w:sz w:val="28"/>
          <w:szCs w:val="28"/>
        </w:rPr>
        <w:tab/>
        <w:t>202</w:t>
      </w:r>
      <w:r w:rsidR="00636086">
        <w:rPr>
          <w:rFonts w:ascii="Times New Roman" w:hAnsi="Times New Roman" w:cs="Times New Roman"/>
          <w:sz w:val="28"/>
          <w:szCs w:val="28"/>
        </w:rPr>
        <w:t>4</w:t>
      </w:r>
      <w:r w:rsidRPr="00EB5E8E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5B83B28" w14:textId="77777777" w:rsidR="00274A43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6A6422" w14:textId="757B7342" w:rsidR="00F611FD" w:rsidRPr="00F611FD" w:rsidRDefault="00F611FD" w:rsidP="00F611FD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77657978"/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</w:t>
      </w:r>
      <w:bookmarkStart w:id="1" w:name="_Hlk177657167"/>
      <w:r w:rsidR="002F13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ПРИЗНАНИИ УТРАТИВШИМИ СИЛУ НЕКОТОРЫХ ПОЛОЖЕНИЙ </w:t>
      </w:r>
      <w:bookmarkStart w:id="2" w:name="_Hlk177656951"/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</w:t>
      </w:r>
      <w:r w:rsidR="002F13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ПРАВИТЕЛЬСТВА</w:t>
      </w:r>
    </w:p>
    <w:p w14:paraId="449740AE" w14:textId="4734823D" w:rsidR="006A1FEF" w:rsidRDefault="00F611FD" w:rsidP="00F611FD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РЕСПУБЛИКИ ДАГЕСТАН ОТ 22 АПРЕЛЯ 2016 Г. </w:t>
      </w:r>
      <w:r w:rsidR="001A45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</w:t>
      </w: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103</w:t>
      </w:r>
    </w:p>
    <w:bookmarkEnd w:id="0"/>
    <w:bookmarkEnd w:id="1"/>
    <w:bookmarkEnd w:id="2"/>
    <w:p w14:paraId="27C96921" w14:textId="77777777" w:rsidR="00F611FD" w:rsidRPr="00EB5E8E" w:rsidRDefault="00F611FD" w:rsidP="00F611FD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AD7BE8B" w14:textId="77777777" w:rsidR="004273BA" w:rsidRPr="004273BA" w:rsidRDefault="004273BA" w:rsidP="004273BA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51BC7D" w14:textId="21B5BD7B" w:rsidR="004273BA" w:rsidRDefault="004273BA" w:rsidP="004273BA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3BA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Республики Дагестан постановляет:</w:t>
      </w:r>
    </w:p>
    <w:p w14:paraId="510DA144" w14:textId="77777777" w:rsidR="004273BA" w:rsidRDefault="004273BA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CC789D" w14:textId="69349B48" w:rsidR="00274A43" w:rsidRDefault="002F1328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изменение в</w:t>
      </w:r>
      <w:r w:rsidR="00FD3DEE" w:rsidRPr="00FD3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природных ресурсов и экологии Республики Дагестан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утвержденное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от 22 апреля 2016 г.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103 </w:t>
      </w:r>
      <w:r w:rsidR="004273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О вопросах Министерства природных ресурсов и экологии Республики Дагестан, о внесении изменений и признании утратившими силу некоторых актов Правительства Республики Дагестан</w:t>
      </w:r>
      <w:r w:rsidR="004273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44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bookmarkStart w:id="3" w:name="_Hlk175317188"/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(www.pravo.gov.ru), 2016, 27 апреля,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0500201604270001</w:t>
      </w:r>
      <w:bookmarkEnd w:id="3"/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7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0500201612070007; 12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0500201612120005; 15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0500201612150003; 30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0500201612300007; 2017, 16 марта,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0500201703160012; 1 августа,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0500201708010016; 28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0500201712280028; интернет-портал правовой информации Республики Дагестан (www.pravo.e-dag.ru), 2018, 25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05002003528; 2019, 22 февраля,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05002003795; 17 мая,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05002004199; 25 июля,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05002004449; 30 октября,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05002004818; 2020, 16 июня,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05002005674; 2021, 5 февраля,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05002006424; 1 июля,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05002007417; 8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05002008079; 2022, 16 сентября,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05002009630; 31 декабря,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05002010445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F1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октября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</w:t>
      </w:r>
      <w:r w:rsidRPr="002F1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05002009851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7EC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апреля, </w:t>
      </w:r>
      <w:r w:rsidR="00F611F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611FD" w:rsidRPr="00F611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EC6" w:rsidRPr="008C7EC6">
        <w:rPr>
          <w:rFonts w:ascii="Times New Roman" w:hAnsi="Times New Roman" w:cs="Times New Roman"/>
          <w:color w:val="000000" w:themeColor="text1"/>
          <w:sz w:val="28"/>
          <w:szCs w:val="28"/>
        </w:rPr>
        <w:t>05002011031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2024,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11 октября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9A5417" w:rsidRPr="009A5417">
        <w:t xml:space="preserve"> </w:t>
      </w:r>
      <w:r w:rsidR="009A5417" w:rsidRPr="009A5417">
        <w:rPr>
          <w:rFonts w:ascii="Times New Roman" w:hAnsi="Times New Roman" w:cs="Times New Roman"/>
          <w:color w:val="000000" w:themeColor="text1"/>
          <w:sz w:val="28"/>
          <w:szCs w:val="28"/>
        </w:rPr>
        <w:t>05002014170</w:t>
      </w:r>
      <w:r w:rsidR="002D6BA5" w:rsidRPr="002D6BA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A5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следующее изменение:</w:t>
      </w:r>
    </w:p>
    <w:p w14:paraId="028F9CBE" w14:textId="77777777" w:rsidR="009A5417" w:rsidRPr="002D6BA5" w:rsidRDefault="009A5417" w:rsidP="00FE6411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F8E4E0" w14:textId="66BCF67D" w:rsidR="002F1328" w:rsidRDefault="002F1328" w:rsidP="001763B2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постановление вступает силу со дня его официального опубликования.</w:t>
      </w:r>
    </w:p>
    <w:p w14:paraId="6FBADF31" w14:textId="20446173" w:rsidR="00274A43" w:rsidRPr="0003290F" w:rsidRDefault="00274A43" w:rsidP="001763B2">
      <w:pPr>
        <w:autoSpaceDE w:val="0"/>
        <w:autoSpaceDN w:val="0"/>
        <w:adjustRightInd w:val="0"/>
        <w:spacing w:after="0"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A5207E" w14:textId="76DC6B1F" w:rsidR="00D853F5" w:rsidRPr="00EB5E8E" w:rsidRDefault="00D853F5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2C6783" w14:textId="178BDFB0" w:rsidR="00D853F5" w:rsidRPr="00EB5E8E" w:rsidRDefault="00D853F5" w:rsidP="00FE6411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61C3C5" w14:textId="77777777" w:rsidR="00274A43" w:rsidRPr="00EB5E8E" w:rsidRDefault="0051250B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</w:t>
      </w:r>
      <w:r w:rsidR="00274A43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Правительства</w:t>
      </w:r>
    </w:p>
    <w:p w14:paraId="12A013A4" w14:textId="29894041" w:rsidR="0051250B" w:rsidRPr="00EB5E8E" w:rsidRDefault="00274A43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  <w:r w:rsidR="00A052A9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A72430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A052A9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1250B" w:rsidRPr="00EB5E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Абдулмуслимов А.М.</w:t>
      </w:r>
    </w:p>
    <w:p w14:paraId="1172C76C" w14:textId="7B592A7C" w:rsidR="00A72430" w:rsidRPr="00EB5E8E" w:rsidRDefault="00A72430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BFD65A" w14:textId="62E67C9E" w:rsidR="00A72430" w:rsidRPr="00EB5E8E" w:rsidRDefault="00A72430" w:rsidP="00FE6411">
      <w:p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5E8337" w14:textId="768F186D" w:rsidR="00F31F6C" w:rsidRPr="00EB5E8E" w:rsidRDefault="009702B6" w:rsidP="003260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2CCE3082" w14:textId="77777777" w:rsidR="007554CD" w:rsidRPr="007554CD" w:rsidRDefault="007554CD" w:rsidP="007554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54CD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7D27BA33" w14:textId="77777777" w:rsidR="007554CD" w:rsidRPr="007554CD" w:rsidRDefault="007554CD" w:rsidP="00755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54C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81F2199" w14:textId="77777777" w:rsidR="007554CD" w:rsidRPr="007554CD" w:rsidRDefault="007554CD" w:rsidP="00755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54C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D58DA26" w14:textId="268B40DB" w:rsidR="007554CD" w:rsidRDefault="007554CD" w:rsidP="00755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54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___________</w:t>
      </w:r>
      <w:r w:rsidRPr="007554C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5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0F662AE0" w14:textId="77777777" w:rsidR="007554CD" w:rsidRPr="007554CD" w:rsidRDefault="007554CD" w:rsidP="00755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618EDD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CFA15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684F17" w14:textId="21255072" w:rsidR="007C25A4" w:rsidRPr="00F611FD" w:rsidRDefault="007C25A4" w:rsidP="007C25A4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C2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ПРИЗНАНИЕ УТРАТИВШИМИ СИЛУ НЕКОТОРЫХ ПОЛОЖЕНИЙ </w:t>
      </w: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ПРАВИТЕЛЬСТВА</w:t>
      </w:r>
    </w:p>
    <w:p w14:paraId="6FAEFEBF" w14:textId="77777777" w:rsidR="007C25A4" w:rsidRDefault="007C25A4" w:rsidP="007C25A4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РЕСПУБЛИКИ ДАГЕСТАН ОТ 22 АПРЕЛЯ 2016 Г.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</w:t>
      </w:r>
      <w:r w:rsidRPr="00F611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103</w:t>
      </w:r>
    </w:p>
    <w:p w14:paraId="23B14928" w14:textId="276FCA9E" w:rsidR="007554CD" w:rsidRDefault="007554CD" w:rsidP="007C25A4">
      <w:pPr>
        <w:autoSpaceDE w:val="0"/>
        <w:autoSpaceDN w:val="0"/>
        <w:adjustRightInd w:val="0"/>
        <w:spacing w:after="0" w:line="240" w:lineRule="auto"/>
        <w:ind w:right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1F742" w14:textId="77777777" w:rsidR="007554CD" w:rsidRPr="007C25A4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10942B" w14:textId="22AC4E28" w:rsidR="007554CD" w:rsidRPr="007C25A4" w:rsidRDefault="007C25A4" w:rsidP="00FD3DEE">
      <w:pPr>
        <w:pStyle w:val="a4"/>
        <w:numPr>
          <w:ilvl w:val="0"/>
          <w:numId w:val="2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постановлении:</w:t>
      </w:r>
    </w:p>
    <w:p w14:paraId="446BD7BA" w14:textId="612897FD" w:rsidR="007C25A4" w:rsidRDefault="007C25A4" w:rsidP="007C25A4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 преамбуле слова «</w:t>
      </w:r>
      <w:r w:rsidR="00C758AD" w:rsidRP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13 сентября 2013 г. </w:t>
      </w:r>
      <w:r w:rsid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758AD" w:rsidRP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257</w:t>
      </w:r>
      <w:r w:rsidRPr="007C2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заменить словами «</w:t>
      </w:r>
      <w:r w:rsid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758AD" w:rsidRP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28</w:t>
      </w:r>
      <w:r w:rsid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 </w:t>
      </w:r>
      <w:r w:rsidR="00C758AD" w:rsidRP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C758AD" w:rsidRP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758AD" w:rsidRPr="00C758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70D8E2C5" w14:textId="7F6AA532" w:rsidR="007C25A4" w:rsidRDefault="007C25A4" w:rsidP="007C25A4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7C2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четвертый пункта 2 признать утратившим силу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345C6F3" w14:textId="752365C9" w:rsidR="007C25A4" w:rsidRPr="007C25A4" w:rsidRDefault="007C25A4" w:rsidP="007C25A4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</w:t>
      </w:r>
      <w:r w:rsidRPr="007C2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одпункты 8.58(4), 8.58(6), 8.58(7)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2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7C2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Министерстве природных ресурсов и экологии Республики Дагестан, утвержденно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7C25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указанным постановлением, признать утратившими силу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5D55928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A8A244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333E3C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0124B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FAB9A5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0FE49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89F6EF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338CF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70E4AD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959AC3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C2ACBE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86DE7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7433A2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BD6033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57FC3B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D1F04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7E54F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0ACAA8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2D94E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9B2DFA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47764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8E4F04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9D3719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B5AC30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843F3B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07DC19" w14:textId="77777777" w:rsidR="007554CD" w:rsidRDefault="007554CD" w:rsidP="00F31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528A4" w14:textId="5BF1873E" w:rsidR="00F31F6C" w:rsidRPr="00EB5E8E" w:rsidRDefault="00F31F6C" w:rsidP="008F4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к проекту </w:t>
      </w:r>
      <w:bookmarkStart w:id="4" w:name="_Hlk118989002"/>
      <w:bookmarkStart w:id="5" w:name="_Hlk128391393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Правительства Республики Дагестан</w:t>
      </w:r>
      <w:bookmarkEnd w:id="4"/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6" w:name="_Hlk112659758"/>
      <w:r w:rsidR="0042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F46DE" w:rsidRPr="008F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признании утратившими силу некоторых положений </w:t>
      </w:r>
      <w:r w:rsidR="008F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="008F46DE" w:rsidRPr="008F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</w:t>
      </w:r>
      <w:r w:rsidR="008F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46DE" w:rsidRPr="008F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 от 22 апреля 2016 г. № 103</w:t>
      </w:r>
      <w:r w:rsidR="00427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5"/>
      <w:bookmarkEnd w:id="6"/>
    </w:p>
    <w:p w14:paraId="5E1500CE" w14:textId="77777777" w:rsidR="00F31F6C" w:rsidRPr="00EB5E8E" w:rsidRDefault="00F31F6C" w:rsidP="00F31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CC7E2" w14:textId="0929E4EB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Республики Дагестан 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46DE" w:rsidRPr="008F46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признании утратившими силу некоторых положений постановления Правительства Республики Дагестан от 22 апреля 2016 г. № 103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постановления) подготовлен в целях актуализации содержания и приведения в соответствие действующему законодательству </w:t>
      </w:r>
      <w:r w:rsid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12E8C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Дагестан </w:t>
      </w:r>
      <w:r w:rsidR="006E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 вышеназванного постановления и 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4273BA"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 природных ресурсов и экологии Республики Дагестан</w:t>
      </w:r>
      <w:r w:rsidR="00712E8C"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="004273BA"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мер в области профилактики терроризма, минимизации и ликвидации последствий его проявлений</w:t>
      </w:r>
      <w:r w:rsid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FD1DC" w14:textId="6964FB81" w:rsidR="0050308B" w:rsidRDefault="004273BA" w:rsidP="00427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25.06.2024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1B4"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Республики Дагестан от 14 марта 2017 г. </w:t>
      </w:r>
      <w:r w:rsidR="001A45E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</w:t>
      </w:r>
      <w:r w:rsidR="001A45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</w:t>
      </w:r>
      <w:r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D60429" w14:textId="0D884F57" w:rsidR="004F41B4" w:rsidRDefault="004273BA" w:rsidP="00427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Указанными изменениями </w:t>
      </w:r>
      <w:r w:rsidR="001B6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затронуты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полномочия Министерства природных ресурсов и экологии Республики Дагестан в 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частности 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Минприроды 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исключено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перечня республиканских органов исполнительной</w:t>
      </w:r>
      <w:r w:rsidR="00544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86C" w:rsidRPr="00CD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меры в</w:t>
      </w:r>
      <w:r w:rsidR="004F41B4" w:rsidRP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участия в проведении учений в целях усиления взаимодействия при осуществлении мер по противодействию терроризму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41B4" w:rsidRP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4F41B4" w:rsidRP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F41B4" w:rsidRP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аварийно-спасательных работ по восстановлению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</w:t>
      </w:r>
      <w:r w:rsid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8C880" w14:textId="1944658C" w:rsidR="00C05B4D" w:rsidRDefault="00C05B4D" w:rsidP="0077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проектом </w:t>
      </w:r>
      <w:r w:rsidR="001A4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</w:t>
      </w:r>
      <w:r w:rsidR="004D35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утратившим </w:t>
      </w:r>
      <w:r w:rsidR="00E9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</w:t>
      </w:r>
      <w:r w:rsidR="00776B4D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776B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76B4D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</w:t>
      </w:r>
      <w:r w:rsidR="00776B4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776B4D" w:rsidRPr="00176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 </w:t>
      </w:r>
      <w:r w:rsidR="00776B4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6E3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РД </w:t>
      </w:r>
      <w:r w:rsidR="006E308A"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апреля 2016 г. </w:t>
      </w:r>
      <w:r w:rsidR="006E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E308A" w:rsidRPr="0042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</w:t>
      </w:r>
      <w:r w:rsidR="0077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принятием п</w:t>
      </w:r>
      <w:r w:rsidR="00776B4D" w:rsidRPr="00776B4D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</w:t>
      </w:r>
      <w:r w:rsidR="00776B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76B4D" w:rsidRPr="0077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РД от 20.08.2024 </w:t>
      </w:r>
      <w:r w:rsidR="00776B4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76B4D" w:rsidRPr="0077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253</w:t>
      </w:r>
      <w:r w:rsidR="0077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76B4D" w:rsidRPr="0077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изменения в пункт 2 постановления Правительства Республики Дагестан от 31 марта 2010 г. </w:t>
      </w:r>
      <w:r w:rsidR="006A789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76B4D" w:rsidRPr="0077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</w:t>
      </w:r>
      <w:r w:rsidR="00776B4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исключено требование об определении </w:t>
      </w:r>
      <w:r w:rsidR="00776B4D" w:rsidRP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утверждением структуры центрального аппарата органа исполнительной власти Республики Дагестан </w:t>
      </w:r>
      <w:r w:rsid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776B4D" w:rsidRP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</w:t>
      </w:r>
      <w:r w:rsid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76B4D" w:rsidRP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6B4D" w:rsidRPr="0077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</w:t>
      </w:r>
      <w:r w:rsidR="006E3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F0968" w14:textId="77777777" w:rsidR="00F31F6C" w:rsidRPr="00EB5E8E" w:rsidRDefault="00F31F6C" w:rsidP="00F31F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Вступление в силу проекта постановления не повлечет изменения, принятия или признания утратившими силу иных нормативно-правовых актов Республики Дагестан. </w:t>
      </w:r>
    </w:p>
    <w:p w14:paraId="1F04D94E" w14:textId="03FAB468" w:rsidR="00F31F6C" w:rsidRDefault="00F31F6C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14:paraId="448F5901" w14:textId="77777777" w:rsidR="00814A70" w:rsidRDefault="00814A70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11E35" w14:textId="77777777" w:rsidR="00814A70" w:rsidRDefault="00814A70" w:rsidP="00C14C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AE25C" w14:textId="52B9C641" w:rsidR="00814A70" w:rsidRPr="00EB5E8E" w:rsidRDefault="00814A70" w:rsidP="0081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Справка, составленная по результатам проведённого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</w:t>
      </w:r>
      <w:r w:rsidRPr="004F4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F46DE" w:rsidRPr="008F4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признании утратившими силу некоторых положений постановления Правительства Республики Дагестан от 22 апреля 2016 г. № 103</w:t>
      </w:r>
      <w:r w:rsidRPr="004F4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30AA775" w14:textId="77777777" w:rsidR="00814A70" w:rsidRPr="00EB5E8E" w:rsidRDefault="00814A70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70AA5" w14:textId="77777777" w:rsidR="00814A70" w:rsidRPr="00EB5E8E" w:rsidRDefault="00814A70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03F4D" w14:textId="04697549" w:rsidR="00814A70" w:rsidRPr="00EB5E8E" w:rsidRDefault="00814A70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Республики Дагестан «</w:t>
      </w:r>
      <w:r w:rsidR="008F46DE" w:rsidRPr="008F46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признании утратившими силу некоторых положений постановления Правительства Республики Дагестан от 22 апреля 2016 г. № 103</w:t>
      </w:r>
      <w:r w:rsidRPr="004F4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проект постановления) подготовлен с учётом изменений, отражённых в </w:t>
      </w:r>
      <w:r w:rsidR="00FD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вышестоящих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актах.</w:t>
      </w:r>
    </w:p>
    <w:p w14:paraId="1BB91AE8" w14:textId="567C57CE" w:rsidR="00814A70" w:rsidRPr="00EB5E8E" w:rsidRDefault="00814A70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состояния федеральной и региональной нормативной правовой базы по вопросам, затрагиваемы</w:t>
      </w:r>
      <w:r w:rsidRPr="00CD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постановления, проводился в </w:t>
      </w:r>
      <w:hyperlink r:id="rId6" w:history="1">
        <w:r w:rsidRPr="00EB5E8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/>
          </w:rPr>
          <w:t>целях совершенствования</w:t>
        </w:r>
      </w:hyperlink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нормативных правовых актов Республики Дагестан, основной задачей которого являлось определение степени урегулированности в Республике Дагестан вопросов, отнесенных к предметам ведения Республики Дагестан.</w:t>
      </w:r>
    </w:p>
    <w:p w14:paraId="2749F706" w14:textId="4D80E0E4" w:rsidR="00814A70" w:rsidRPr="00EB5E8E" w:rsidRDefault="00814A70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FD40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ониторинга осуществлялся сбор, анализ и обобщение информации о соответствии федеральному законодательству проекта постановления.</w:t>
      </w:r>
    </w:p>
    <w:p w14:paraId="5B965DC2" w14:textId="77777777" w:rsidR="00814A70" w:rsidRPr="00EB5E8E" w:rsidRDefault="00814A70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осуществляется посредством анализа действующих и вновь принятых нормативно правовых актов как федерального уровня, так и республиканского.</w:t>
      </w:r>
    </w:p>
    <w:p w14:paraId="4933B79D" w14:textId="04846B33" w:rsidR="00814A70" w:rsidRPr="00F31F6C" w:rsidRDefault="00814A70" w:rsidP="00814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систематической комплексной деятельности по осуществлению сбора, анализа и обобщения информации о состоянии федерального законодательства и законодательства Республики Дагестан по вопросам, регулируемым проектом постановления, установлено, что аналогичные нормативные правовые акты приняты в ряде субъектов Российской Федерации</w:t>
      </w:r>
      <w:r w:rsidR="001168A0" w:rsidRPr="00CD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14A70" w:rsidRPr="00F31F6C" w:rsidSect="00A72430">
      <w:pgSz w:w="11906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EF4"/>
    <w:multiLevelType w:val="hybridMultilevel"/>
    <w:tmpl w:val="40DC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03574"/>
    <w:multiLevelType w:val="hybridMultilevel"/>
    <w:tmpl w:val="14E62E68"/>
    <w:lvl w:ilvl="0" w:tplc="2BA0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516875">
    <w:abstractNumId w:val="0"/>
  </w:num>
  <w:num w:numId="2" w16cid:durableId="16929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43"/>
    <w:rsid w:val="000062C7"/>
    <w:rsid w:val="00006A12"/>
    <w:rsid w:val="000114E1"/>
    <w:rsid w:val="00015CCD"/>
    <w:rsid w:val="00017E87"/>
    <w:rsid w:val="000268C6"/>
    <w:rsid w:val="0003290F"/>
    <w:rsid w:val="00045743"/>
    <w:rsid w:val="00045A67"/>
    <w:rsid w:val="00052503"/>
    <w:rsid w:val="00055C72"/>
    <w:rsid w:val="00061BDF"/>
    <w:rsid w:val="000A240D"/>
    <w:rsid w:val="000E45E6"/>
    <w:rsid w:val="000F411D"/>
    <w:rsid w:val="000F5387"/>
    <w:rsid w:val="001168A0"/>
    <w:rsid w:val="00126DB3"/>
    <w:rsid w:val="0013555E"/>
    <w:rsid w:val="0014158A"/>
    <w:rsid w:val="00153C3D"/>
    <w:rsid w:val="00163A55"/>
    <w:rsid w:val="001721F3"/>
    <w:rsid w:val="001763B2"/>
    <w:rsid w:val="00181976"/>
    <w:rsid w:val="001870EF"/>
    <w:rsid w:val="001A45E4"/>
    <w:rsid w:val="001A4F8F"/>
    <w:rsid w:val="001B04C2"/>
    <w:rsid w:val="001B5570"/>
    <w:rsid w:val="001B6668"/>
    <w:rsid w:val="001C5D1F"/>
    <w:rsid w:val="001D31C6"/>
    <w:rsid w:val="00212AF7"/>
    <w:rsid w:val="0024476B"/>
    <w:rsid w:val="002543AE"/>
    <w:rsid w:val="00271C7E"/>
    <w:rsid w:val="00274A43"/>
    <w:rsid w:val="002B6F78"/>
    <w:rsid w:val="002C0E86"/>
    <w:rsid w:val="002D6BA5"/>
    <w:rsid w:val="002F1328"/>
    <w:rsid w:val="002F2460"/>
    <w:rsid w:val="002F66C1"/>
    <w:rsid w:val="00321317"/>
    <w:rsid w:val="00324278"/>
    <w:rsid w:val="003260A6"/>
    <w:rsid w:val="00327A81"/>
    <w:rsid w:val="003353BC"/>
    <w:rsid w:val="003429E3"/>
    <w:rsid w:val="003562B1"/>
    <w:rsid w:val="0036107E"/>
    <w:rsid w:val="00376392"/>
    <w:rsid w:val="003A4EAB"/>
    <w:rsid w:val="003D699F"/>
    <w:rsid w:val="003E0299"/>
    <w:rsid w:val="004078CB"/>
    <w:rsid w:val="00413A8B"/>
    <w:rsid w:val="00414929"/>
    <w:rsid w:val="0041598A"/>
    <w:rsid w:val="004273BA"/>
    <w:rsid w:val="004320C3"/>
    <w:rsid w:val="00437450"/>
    <w:rsid w:val="004460A5"/>
    <w:rsid w:val="004521AD"/>
    <w:rsid w:val="00462CC1"/>
    <w:rsid w:val="00471FAB"/>
    <w:rsid w:val="004862C3"/>
    <w:rsid w:val="004C6ED3"/>
    <w:rsid w:val="004D100E"/>
    <w:rsid w:val="004D35D5"/>
    <w:rsid w:val="004E46F1"/>
    <w:rsid w:val="004F41B4"/>
    <w:rsid w:val="004F7310"/>
    <w:rsid w:val="0050019C"/>
    <w:rsid w:val="00503073"/>
    <w:rsid w:val="0050308B"/>
    <w:rsid w:val="0051250B"/>
    <w:rsid w:val="005205AC"/>
    <w:rsid w:val="0054486C"/>
    <w:rsid w:val="00574B0A"/>
    <w:rsid w:val="00582EE4"/>
    <w:rsid w:val="005A4400"/>
    <w:rsid w:val="005B2B6B"/>
    <w:rsid w:val="005C0B8E"/>
    <w:rsid w:val="005C397D"/>
    <w:rsid w:val="005D43F9"/>
    <w:rsid w:val="005D67FC"/>
    <w:rsid w:val="005F1EBC"/>
    <w:rsid w:val="005F1F24"/>
    <w:rsid w:val="006210E9"/>
    <w:rsid w:val="0062720B"/>
    <w:rsid w:val="00636086"/>
    <w:rsid w:val="006377D5"/>
    <w:rsid w:val="006417A7"/>
    <w:rsid w:val="00647B5A"/>
    <w:rsid w:val="00651B82"/>
    <w:rsid w:val="00652882"/>
    <w:rsid w:val="0065411B"/>
    <w:rsid w:val="006642D0"/>
    <w:rsid w:val="00681AC5"/>
    <w:rsid w:val="006A1FEF"/>
    <w:rsid w:val="006A789A"/>
    <w:rsid w:val="006B268A"/>
    <w:rsid w:val="006C1325"/>
    <w:rsid w:val="006C3A46"/>
    <w:rsid w:val="006E308A"/>
    <w:rsid w:val="006E3130"/>
    <w:rsid w:val="006E424C"/>
    <w:rsid w:val="006E6B61"/>
    <w:rsid w:val="00712E8C"/>
    <w:rsid w:val="007340D1"/>
    <w:rsid w:val="0074409D"/>
    <w:rsid w:val="007554CD"/>
    <w:rsid w:val="007717F1"/>
    <w:rsid w:val="00776B4D"/>
    <w:rsid w:val="00777CA3"/>
    <w:rsid w:val="0078163F"/>
    <w:rsid w:val="00782384"/>
    <w:rsid w:val="00783AFD"/>
    <w:rsid w:val="007C25A4"/>
    <w:rsid w:val="007F18E0"/>
    <w:rsid w:val="007F3CF1"/>
    <w:rsid w:val="00807695"/>
    <w:rsid w:val="00810CAB"/>
    <w:rsid w:val="0081206A"/>
    <w:rsid w:val="00814A70"/>
    <w:rsid w:val="00821143"/>
    <w:rsid w:val="0083189D"/>
    <w:rsid w:val="008411F0"/>
    <w:rsid w:val="00844111"/>
    <w:rsid w:val="0087334E"/>
    <w:rsid w:val="008A1957"/>
    <w:rsid w:val="008A307D"/>
    <w:rsid w:val="008B7680"/>
    <w:rsid w:val="008C7EC6"/>
    <w:rsid w:val="008D2836"/>
    <w:rsid w:val="008E54FC"/>
    <w:rsid w:val="008F46DE"/>
    <w:rsid w:val="009000B0"/>
    <w:rsid w:val="009014E6"/>
    <w:rsid w:val="00931ABE"/>
    <w:rsid w:val="00941AE6"/>
    <w:rsid w:val="0094331B"/>
    <w:rsid w:val="00945724"/>
    <w:rsid w:val="00964FD4"/>
    <w:rsid w:val="009702B6"/>
    <w:rsid w:val="009A0FDA"/>
    <w:rsid w:val="009A14FE"/>
    <w:rsid w:val="009A5417"/>
    <w:rsid w:val="009B6F6B"/>
    <w:rsid w:val="009D02A2"/>
    <w:rsid w:val="009D4880"/>
    <w:rsid w:val="009E086A"/>
    <w:rsid w:val="009E2F63"/>
    <w:rsid w:val="009F28BE"/>
    <w:rsid w:val="00A052A9"/>
    <w:rsid w:val="00A05BB1"/>
    <w:rsid w:val="00A42037"/>
    <w:rsid w:val="00A5619F"/>
    <w:rsid w:val="00A64CD9"/>
    <w:rsid w:val="00A72430"/>
    <w:rsid w:val="00A952C3"/>
    <w:rsid w:val="00AB367D"/>
    <w:rsid w:val="00AC6543"/>
    <w:rsid w:val="00AC67C9"/>
    <w:rsid w:val="00AE28F2"/>
    <w:rsid w:val="00AF3EA3"/>
    <w:rsid w:val="00AF70EF"/>
    <w:rsid w:val="00B2099F"/>
    <w:rsid w:val="00B24D27"/>
    <w:rsid w:val="00B32FF8"/>
    <w:rsid w:val="00B53354"/>
    <w:rsid w:val="00B60C22"/>
    <w:rsid w:val="00B62772"/>
    <w:rsid w:val="00B95FBA"/>
    <w:rsid w:val="00BA3CB2"/>
    <w:rsid w:val="00BB0988"/>
    <w:rsid w:val="00BD622A"/>
    <w:rsid w:val="00C04CB0"/>
    <w:rsid w:val="00C05B4D"/>
    <w:rsid w:val="00C139D3"/>
    <w:rsid w:val="00C14C82"/>
    <w:rsid w:val="00C24BCF"/>
    <w:rsid w:val="00C27B9E"/>
    <w:rsid w:val="00C40B0F"/>
    <w:rsid w:val="00C758AD"/>
    <w:rsid w:val="00C8041B"/>
    <w:rsid w:val="00CA70F4"/>
    <w:rsid w:val="00CB3A27"/>
    <w:rsid w:val="00CD3685"/>
    <w:rsid w:val="00CD6320"/>
    <w:rsid w:val="00CE495B"/>
    <w:rsid w:val="00D32679"/>
    <w:rsid w:val="00D4516E"/>
    <w:rsid w:val="00D47C2A"/>
    <w:rsid w:val="00D83719"/>
    <w:rsid w:val="00D853F5"/>
    <w:rsid w:val="00D85A83"/>
    <w:rsid w:val="00DA1DA4"/>
    <w:rsid w:val="00DA2A9B"/>
    <w:rsid w:val="00DA7E60"/>
    <w:rsid w:val="00DD21FE"/>
    <w:rsid w:val="00DE641D"/>
    <w:rsid w:val="00DF0A13"/>
    <w:rsid w:val="00E03583"/>
    <w:rsid w:val="00E04013"/>
    <w:rsid w:val="00E1265A"/>
    <w:rsid w:val="00E20B13"/>
    <w:rsid w:val="00E32576"/>
    <w:rsid w:val="00E45218"/>
    <w:rsid w:val="00E52870"/>
    <w:rsid w:val="00E54609"/>
    <w:rsid w:val="00E7388E"/>
    <w:rsid w:val="00E77901"/>
    <w:rsid w:val="00E82CC9"/>
    <w:rsid w:val="00E84A92"/>
    <w:rsid w:val="00E90AE5"/>
    <w:rsid w:val="00E95AC1"/>
    <w:rsid w:val="00EB5E8E"/>
    <w:rsid w:val="00EC18CA"/>
    <w:rsid w:val="00ED1BE6"/>
    <w:rsid w:val="00EE57C1"/>
    <w:rsid w:val="00EE7BD6"/>
    <w:rsid w:val="00F13AE6"/>
    <w:rsid w:val="00F31F6C"/>
    <w:rsid w:val="00F3701C"/>
    <w:rsid w:val="00F5189F"/>
    <w:rsid w:val="00F611FD"/>
    <w:rsid w:val="00F638EC"/>
    <w:rsid w:val="00F64E44"/>
    <w:rsid w:val="00F67F6E"/>
    <w:rsid w:val="00F73659"/>
    <w:rsid w:val="00F80EDC"/>
    <w:rsid w:val="00F8505C"/>
    <w:rsid w:val="00F8590D"/>
    <w:rsid w:val="00F87C57"/>
    <w:rsid w:val="00FA32D6"/>
    <w:rsid w:val="00FD3DEE"/>
    <w:rsid w:val="00FD4007"/>
    <w:rsid w:val="00FD5B70"/>
    <w:rsid w:val="00FD64B1"/>
    <w:rsid w:val="00FE6411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85FC"/>
  <w15:docId w15:val="{642E383E-68C1-41BB-B988-6896B20A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8EC"/>
  </w:style>
  <w:style w:type="paragraph" w:styleId="2">
    <w:name w:val="heading 2"/>
    <w:basedOn w:val="a"/>
    <w:link w:val="20"/>
    <w:uiPriority w:val="9"/>
    <w:qFormat/>
    <w:rsid w:val="00A95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5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2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7F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CF1"/>
    <w:rPr>
      <w:color w:val="0000FF"/>
      <w:u w:val="single"/>
    </w:rPr>
  </w:style>
  <w:style w:type="paragraph" w:customStyle="1" w:styleId="ConsPlusTitle">
    <w:name w:val="ConsPlusTitle"/>
    <w:rsid w:val="003353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2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52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9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69E6E1F701884E9F79FC9840A287FA06ACAAA52008AF19FCFAEED634B3BC6E4CAC18C69C3C9B2C3487283827C40C66C99D72B9B7555E98C98972EiEW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C828D-03FC-4FFE-9974-0A2F62AD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Ибрагим</dc:creator>
  <cp:lastModifiedBy>Рашид Алиев</cp:lastModifiedBy>
  <cp:revision>3</cp:revision>
  <cp:lastPrinted>2024-09-12T14:59:00Z</cp:lastPrinted>
  <dcterms:created xsi:type="dcterms:W3CDTF">2024-09-19T14:34:00Z</dcterms:created>
  <dcterms:modified xsi:type="dcterms:W3CDTF">2024-11-22T14:03:00Z</dcterms:modified>
</cp:coreProperties>
</file>