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B8D7" w14:textId="23FB45A2" w:rsidR="00CB0327" w:rsidRDefault="002A312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 о проведении общественных обсуждений по объекту государственной экологической экспертизы</w:t>
      </w:r>
      <w:r w:rsidR="00A35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проектной документации</w:t>
      </w:r>
    </w:p>
    <w:p w14:paraId="328AF1D0" w14:textId="457E3D84" w:rsidR="00CB0327" w:rsidRPr="00B5107B" w:rsidRDefault="002025F0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5D1492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Подходной канал Сухогрузной гавани морского порта Махачкала</w:t>
      </w:r>
      <w:r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2A3121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включая предварительные материалы оценки воздействия на окружающую среду (ОВОС)</w:t>
      </w:r>
    </w:p>
    <w:p w14:paraId="176B8D02" w14:textId="77777777" w:rsidR="00CB0327" w:rsidRDefault="00CB03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0D5467" w14:textId="5E5D2EE3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DB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</w:t>
      </w:r>
      <w:r w:rsidR="005D1492" w:rsidRPr="00F916D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унитарное предприятия «Росморпорт» </w:t>
      </w:r>
      <w:r w:rsidR="007F20EF" w:rsidRPr="00F916DB">
        <w:rPr>
          <w:rFonts w:ascii="Times New Roman" w:hAnsi="Times New Roman" w:cs="Times New Roman"/>
          <w:sz w:val="24"/>
          <w:szCs w:val="24"/>
        </w:rPr>
        <w:t>(</w:t>
      </w:r>
      <w:r w:rsidR="005D1492" w:rsidRPr="00F916DB">
        <w:rPr>
          <w:rFonts w:ascii="Times New Roman" w:hAnsi="Times New Roman" w:cs="Times New Roman"/>
          <w:sz w:val="24"/>
          <w:szCs w:val="24"/>
        </w:rPr>
        <w:t>ФГУП «Росморпорт»</w:t>
      </w:r>
      <w:r w:rsidR="007F20EF" w:rsidRPr="00F916DB">
        <w:rPr>
          <w:rFonts w:ascii="Times New Roman" w:hAnsi="Times New Roman" w:cs="Times New Roman"/>
          <w:sz w:val="24"/>
          <w:szCs w:val="24"/>
        </w:rPr>
        <w:t>)</w:t>
      </w:r>
      <w:r w:rsidRPr="00F916DB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F916DB" w:rsidRPr="00F916DB">
        <w:rPr>
          <w:rFonts w:ascii="Times New Roman" w:hAnsi="Times New Roman" w:cs="Times New Roman"/>
          <w:sz w:val="24"/>
          <w:szCs w:val="24"/>
        </w:rPr>
        <w:t>1037702023831</w:t>
      </w:r>
      <w:r w:rsidRPr="00F916DB">
        <w:rPr>
          <w:rFonts w:ascii="Times New Roman" w:hAnsi="Times New Roman" w:cs="Times New Roman"/>
          <w:sz w:val="24"/>
          <w:szCs w:val="24"/>
        </w:rPr>
        <w:t xml:space="preserve">, ИНН: </w:t>
      </w:r>
      <w:r w:rsidR="00F916DB" w:rsidRPr="00F916DB">
        <w:rPr>
          <w:rFonts w:ascii="Times New Roman" w:hAnsi="Times New Roman" w:cs="Times New Roman"/>
          <w:sz w:val="24"/>
          <w:szCs w:val="24"/>
        </w:rPr>
        <w:t>7702352454</w:t>
      </w:r>
      <w:r w:rsidRPr="00F916DB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A27E41" w:rsidRPr="00F916DB">
        <w:rPr>
          <w:rFonts w:ascii="Times New Roman" w:hAnsi="Times New Roman" w:cs="Times New Roman"/>
          <w:sz w:val="24"/>
          <w:szCs w:val="24"/>
        </w:rPr>
        <w:t xml:space="preserve">Республика Дагестан, г. Махачкала, </w:t>
      </w:r>
      <w:r w:rsidR="007F20EF" w:rsidRPr="00F916DB">
        <w:rPr>
          <w:rFonts w:ascii="Times New Roman" w:hAnsi="Times New Roman" w:cs="Times New Roman"/>
          <w:sz w:val="24"/>
          <w:szCs w:val="24"/>
        </w:rPr>
        <w:t xml:space="preserve">ул. </w:t>
      </w:r>
      <w:r w:rsidR="00F916DB" w:rsidRPr="00F916DB">
        <w:rPr>
          <w:rFonts w:ascii="Times New Roman" w:hAnsi="Times New Roman" w:cs="Times New Roman"/>
          <w:sz w:val="24"/>
          <w:szCs w:val="24"/>
        </w:rPr>
        <w:t>Радужная</w:t>
      </w:r>
      <w:r w:rsidR="00A27E41" w:rsidRPr="00F916DB">
        <w:rPr>
          <w:rFonts w:ascii="Times New Roman" w:hAnsi="Times New Roman" w:cs="Times New Roman"/>
          <w:sz w:val="24"/>
          <w:szCs w:val="24"/>
        </w:rPr>
        <w:t xml:space="preserve">, </w:t>
      </w:r>
      <w:r w:rsidR="00F916DB" w:rsidRPr="00F916DB">
        <w:rPr>
          <w:rFonts w:ascii="Times New Roman" w:hAnsi="Times New Roman" w:cs="Times New Roman"/>
          <w:sz w:val="24"/>
          <w:szCs w:val="24"/>
        </w:rPr>
        <w:t>д. 21</w:t>
      </w:r>
      <w:r w:rsidR="007F20EF" w:rsidRPr="00F916DB">
        <w:rPr>
          <w:rFonts w:ascii="Times New Roman" w:hAnsi="Times New Roman" w:cs="Times New Roman"/>
          <w:sz w:val="24"/>
          <w:szCs w:val="24"/>
        </w:rPr>
        <w:t>,</w:t>
      </w:r>
      <w:r w:rsidRPr="00F916DB">
        <w:rPr>
          <w:rFonts w:ascii="Times New Roman" w:hAnsi="Times New Roman" w:cs="Times New Roman"/>
          <w:sz w:val="24"/>
          <w:szCs w:val="24"/>
        </w:rPr>
        <w:t xml:space="preserve"> контакты: тел. +7 (</w:t>
      </w:r>
      <w:r w:rsidR="00A27E41" w:rsidRPr="00F916DB">
        <w:rPr>
          <w:rFonts w:ascii="Times New Roman" w:hAnsi="Times New Roman" w:cs="Times New Roman"/>
          <w:sz w:val="24"/>
          <w:szCs w:val="24"/>
        </w:rPr>
        <w:t>8722</w:t>
      </w:r>
      <w:r w:rsidRPr="00F916DB">
        <w:rPr>
          <w:rFonts w:ascii="Times New Roman" w:hAnsi="Times New Roman" w:cs="Times New Roman"/>
          <w:sz w:val="24"/>
          <w:szCs w:val="24"/>
        </w:rPr>
        <w:t xml:space="preserve">) </w:t>
      </w:r>
      <w:r w:rsidR="00A27E41" w:rsidRPr="00F916DB">
        <w:rPr>
          <w:rFonts w:ascii="Times New Roman" w:hAnsi="Times New Roman" w:cs="Times New Roman"/>
          <w:sz w:val="24"/>
          <w:szCs w:val="24"/>
        </w:rPr>
        <w:t>51-</w:t>
      </w:r>
      <w:r w:rsidR="00F916DB" w:rsidRPr="00F916DB">
        <w:rPr>
          <w:rFonts w:ascii="Times New Roman" w:hAnsi="Times New Roman" w:cs="Times New Roman"/>
          <w:sz w:val="24"/>
          <w:szCs w:val="24"/>
        </w:rPr>
        <w:t>80</w:t>
      </w:r>
      <w:r w:rsidR="00A27E41" w:rsidRPr="00F916DB">
        <w:rPr>
          <w:rFonts w:ascii="Times New Roman" w:hAnsi="Times New Roman" w:cs="Times New Roman"/>
          <w:sz w:val="24"/>
          <w:szCs w:val="24"/>
        </w:rPr>
        <w:t>-</w:t>
      </w:r>
      <w:r w:rsidR="00F916DB" w:rsidRPr="00F916DB">
        <w:rPr>
          <w:rFonts w:ascii="Times New Roman" w:hAnsi="Times New Roman" w:cs="Times New Roman"/>
          <w:sz w:val="24"/>
          <w:szCs w:val="24"/>
        </w:rPr>
        <w:t>34</w:t>
      </w:r>
      <w:r w:rsidRPr="00F916DB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hyperlink r:id="rId8" w:history="1"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F916DB" w:rsidRPr="00994C72"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mcl</w:t>
        </w:r>
        <w:r w:rsidR="00F916DB" w:rsidRPr="00994C72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rosmorport</w:t>
        </w:r>
        <w:r w:rsidR="00F916DB" w:rsidRPr="00994C72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916DB" w:rsidRPr="00F916DB">
        <w:rPr>
          <w:rFonts w:ascii="Times New Roman" w:hAnsi="Times New Roman" w:cs="Times New Roman"/>
          <w:sz w:val="24"/>
          <w:szCs w:val="24"/>
        </w:rPr>
        <w:t xml:space="preserve"> </w:t>
      </w:r>
      <w:r w:rsidRPr="00F91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C29E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0103" w14:textId="5841DE81" w:rsidR="00CB0327" w:rsidRPr="00515A2A" w:rsidRDefault="0068045A" w:rsidP="00515A2A">
      <w:pPr>
        <w:widowControl w:val="0"/>
        <w:numPr>
          <w:ilvl w:val="1"/>
          <w:numId w:val="0"/>
        </w:numPr>
        <w:tabs>
          <w:tab w:val="left" w:pos="0"/>
          <w:tab w:val="num" w:pos="851"/>
        </w:tabs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3121">
        <w:rPr>
          <w:rFonts w:ascii="Times New Roman" w:hAnsi="Times New Roman" w:cs="Times New Roman"/>
          <w:b/>
          <w:bCs/>
          <w:sz w:val="24"/>
          <w:szCs w:val="24"/>
        </w:rPr>
        <w:t>Генеральный проектировщик</w:t>
      </w:r>
      <w:r w:rsidR="00515A2A">
        <w:rPr>
          <w:rFonts w:ascii="Times New Roman" w:hAnsi="Times New Roman" w:cs="Times New Roman"/>
          <w:b/>
          <w:bCs/>
          <w:sz w:val="24"/>
          <w:szCs w:val="24"/>
        </w:rPr>
        <w:t>, исполнитель ОВОС</w:t>
      </w:r>
      <w:r w:rsidR="002A31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A3121">
        <w:rPr>
          <w:rFonts w:ascii="Times New Roman" w:hAnsi="Times New Roman" w:cs="Times New Roman"/>
          <w:sz w:val="24"/>
          <w:szCs w:val="24"/>
        </w:rPr>
        <w:t xml:space="preserve"> </w:t>
      </w:r>
      <w:r w:rsidR="000069D5" w:rsidRPr="00515A2A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с ограниченной ответственностью «</w:t>
      </w:r>
      <w:r w:rsidR="00515A2A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НОВЫЕ БЕРЕГА»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(ООО «</w:t>
      </w:r>
      <w:r w:rsidR="00515A2A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НОВЫЕ БЕРЕГА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»), ОГРН: </w:t>
      </w:r>
      <w:r w:rsidR="00515A2A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1213900015560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ИНН: </w:t>
      </w:r>
      <w:r w:rsidR="00515A2A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3906409253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юридический адрес: </w:t>
      </w:r>
      <w:r w:rsidR="00515A2A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194017, г. Санкт-Петербург, вн.тер.г. Муниципальный округ Светлановское, пр-кт удельный, д. 5 литера а, помещ. 22-н офис 400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, контакты: тел.  +7 (</w:t>
      </w:r>
      <w:r w:rsidR="00515A2A">
        <w:rPr>
          <w:rFonts w:ascii="Times New Roman" w:hAnsi="Times New Roman" w:cs="Times New Roman"/>
          <w:color w:val="000000" w:themeColor="text1"/>
          <w:sz w:val="24"/>
          <w:szCs w:val="24"/>
        </w:rPr>
        <w:t>812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15A2A">
        <w:rPr>
          <w:rFonts w:ascii="Times New Roman" w:hAnsi="Times New Roman" w:cs="Times New Roman"/>
          <w:color w:val="000000" w:themeColor="text1"/>
          <w:sz w:val="24"/>
          <w:szCs w:val="24"/>
        </w:rPr>
        <w:t>982-40-04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 электронной почты </w:t>
      </w:r>
      <w:r w:rsidR="0051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="00515A2A" w:rsidRPr="00F916DB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51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nberega</w:t>
      </w:r>
      <w:r w:rsidR="00515A2A" w:rsidRPr="00F916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A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31B33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71DC1" w14:textId="067B8AD4" w:rsidR="00CB0327" w:rsidRDefault="002A3121" w:rsidP="00AC16E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уполномоченного органа, ответственного за проведение общественных обсуждений: </w:t>
      </w:r>
      <w:r w:rsidR="00AC16E3" w:rsidRPr="00AC16E3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адрес: 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Фактический адрес: 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телефон: </w:t>
      </w:r>
      <w:r w:rsidR="00AC16E3" w:rsidRPr="00AC16E3">
        <w:rPr>
          <w:rFonts w:ascii="Times New Roman" w:hAnsi="Times New Roman" w:cs="Times New Roman"/>
          <w:bCs/>
          <w:sz w:val="24"/>
          <w:szCs w:val="24"/>
        </w:rPr>
        <w:t>+7 (8722) 67-12-40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адрес электронной почты: </w:t>
      </w:r>
      <w:hyperlink r:id="rId9" w:history="1"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minprirodi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e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-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dag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535193">
        <w:rPr>
          <w:rFonts w:ascii="Times New Roman" w:hAnsi="Times New Roman" w:cs="Times New Roman"/>
          <w:sz w:val="24"/>
          <w:szCs w:val="24"/>
        </w:rPr>
        <w:t>.</w:t>
      </w:r>
    </w:p>
    <w:p w14:paraId="6D6D76BD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7113A5" w14:textId="5B062C4B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объекта обсуждений: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объект государственной экологической экспертизы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0B14" w:rsidRPr="00CE0B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проектная документация</w:t>
      </w:r>
      <w:r w:rsidR="00CE0B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025F0" w:rsidRP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5D1492" w:rsidRPr="005D14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Подходной канал Сухогрузной гавани морского порта Махачкала</w:t>
      </w:r>
      <w:r w:rsidR="002025F0" w:rsidRP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включая предварительные материалы оценки воздействия на окружающую среду (ОВОС)</w:t>
      </w:r>
    </w:p>
    <w:p w14:paraId="5C0B527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67A1E8" w14:textId="0280493D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планируемой (намечаемой)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25F0" w:rsidRPr="005D149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D1492" w:rsidRPr="005D14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Подходной канал Сухогрузной гавани морского порта Махачкала</w:t>
      </w:r>
      <w:r w:rsidR="002025F0" w:rsidRPr="005D149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BB12BA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91833C" w14:textId="77777777" w:rsidR="00F916DB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планируемой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57B7DC9" w14:textId="6DA7C730" w:rsidR="005D1492" w:rsidRDefault="00F916D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Обеспечение безопасности судоходства круглосуточно и круглогодично, улучшение условий плавания в связи с изменением</w:t>
      </w:r>
      <w:r w:rsidR="00727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моря и навигационной обстановки при входе и проходе судов по каналу сухогрузной гавани.</w:t>
      </w:r>
    </w:p>
    <w:p w14:paraId="58917CA3" w14:textId="48F3EFD9" w:rsidR="0072737A" w:rsidRDefault="007273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Увеличение пропускной способности Сухогрузной гавани порта с целью приемки расчетных судов в пол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 грузу.</w:t>
      </w:r>
    </w:p>
    <w:p w14:paraId="5145333E" w14:textId="78A408A9" w:rsidR="0072737A" w:rsidRDefault="007273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Обеспечение навигационных глубин в течении года между ремонтными дноуглубительными работами.</w:t>
      </w:r>
    </w:p>
    <w:p w14:paraId="655E8A64" w14:textId="1E7E0E12" w:rsidR="0072737A" w:rsidRDefault="0072737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Обеспечение безопасного маневрирования судов при входе в канал Сухогрузной гавани и выходе из него.</w:t>
      </w:r>
      <w:r w:rsidR="009F4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156775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2EE480" w14:textId="399C261D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Предварительное место реализации планируемой (намечаемой)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</w:t>
      </w:r>
      <w:r w:rsidR="002025F0"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 Дагестан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1492">
        <w:rPr>
          <w:rFonts w:ascii="Times New Roman" w:hAnsi="Times New Roman" w:cs="Times New Roman"/>
          <w:color w:val="000000" w:themeColor="text1"/>
          <w:sz w:val="24"/>
          <w:szCs w:val="24"/>
        </w:rPr>
        <w:t>г. Дагестан, Сухогрузная гавань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6EF942" w14:textId="77777777" w:rsidR="005D1492" w:rsidRDefault="005D149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0B2AD" w14:textId="5827A012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Контактные данные ответственных лиц со стороны заказчика (исполнителя): </w:t>
      </w:r>
    </w:p>
    <w:p w14:paraId="15AFBF7C" w14:textId="07DBB59A" w:rsidR="004310FC" w:rsidRPr="004310FC" w:rsidRDefault="002A3121" w:rsidP="004310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Представитель заказчика:</w:t>
      </w:r>
      <w:r w:rsidR="005D1492"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10FC" w:rsidRPr="00431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Главный специалист сектора по охране окружающей среды</w:t>
      </w:r>
      <w:r w:rsidR="005D1492" w:rsidRPr="00431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D1492" w:rsidRPr="004310F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унитарное предприятия «Росморпорт» (ФГУП «Росморпорт»), </w:t>
      </w:r>
      <w:r w:rsidR="004310FC" w:rsidRPr="004310FC">
        <w:rPr>
          <w:rFonts w:ascii="Times New Roman" w:hAnsi="Times New Roman" w:cs="Times New Roman"/>
          <w:sz w:val="24"/>
          <w:szCs w:val="24"/>
        </w:rPr>
        <w:t>Гаджиева Аида Адамовна</w:t>
      </w:r>
      <w:r w:rsidRPr="004310FC">
        <w:rPr>
          <w:rFonts w:ascii="Times New Roman" w:hAnsi="Times New Roman" w:cs="Times New Roman"/>
          <w:sz w:val="24"/>
          <w:szCs w:val="24"/>
        </w:rPr>
        <w:t xml:space="preserve">, контакты: тел. </w:t>
      </w:r>
      <w:r w:rsidR="000313BA" w:rsidRPr="004310FC">
        <w:rPr>
          <w:rFonts w:ascii="Times New Roman" w:hAnsi="Times New Roman" w:cs="Times New Roman"/>
          <w:sz w:val="24"/>
          <w:szCs w:val="24"/>
        </w:rPr>
        <w:t>+7</w:t>
      </w:r>
      <w:r w:rsidR="004310FC" w:rsidRPr="004310FC">
        <w:rPr>
          <w:rFonts w:ascii="Times New Roman" w:hAnsi="Times New Roman" w:cs="Times New Roman"/>
          <w:sz w:val="24"/>
          <w:szCs w:val="24"/>
        </w:rPr>
        <w:t xml:space="preserve"> (872) 251-80-34 доб. 212</w:t>
      </w:r>
      <w:r w:rsidRPr="004310FC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hyperlink r:id="rId10" w:history="1">
        <w:r w:rsidR="004310FC" w:rsidRPr="00A265E4">
          <w:rPr>
            <w:rStyle w:val="af6"/>
            <w:rFonts w:ascii="Times New Roman" w:hAnsi="Times New Roman" w:cs="Times New Roman"/>
            <w:sz w:val="24"/>
            <w:szCs w:val="24"/>
          </w:rPr>
          <w:t>A.Gadzhieva@mcl.rosmorport.ru</w:t>
        </w:r>
      </w:hyperlink>
      <w:r w:rsidR="00431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38F2F" w14:textId="64F6E547" w:rsidR="00CB0327" w:rsidRPr="00FE71E3" w:rsidRDefault="00CB0327" w:rsidP="004310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8CA41" w14:textId="258A7A9A" w:rsidR="005D1492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проектировщика: </w:t>
      </w:r>
      <w:r w:rsidR="004310FC" w:rsidRPr="004310FC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главного инженера проекта общества с ограниченной ответственностью «НОВЫЕ БЕРЕГА</w:t>
      </w:r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(ООО «НОВЫЕ БЕРЕГА»), Родионов Артем Витальевич, контакты: тел. +7 (921) 899-73-09, адрес электронной почты - </w:t>
      </w:r>
      <w:hyperlink r:id="rId11" w:history="1">
        <w:r w:rsidR="004310FC" w:rsidRPr="00A265E4">
          <w:rPr>
            <w:rStyle w:val="af6"/>
            <w:rFonts w:ascii="Times New Roman" w:hAnsi="Times New Roman" w:cs="Times New Roman"/>
            <w:sz w:val="24"/>
            <w:szCs w:val="24"/>
          </w:rPr>
          <w:t>rodionov@nberega.ru</w:t>
        </w:r>
      </w:hyperlink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8E3D68" w14:textId="77777777" w:rsidR="004310FC" w:rsidRDefault="004310F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BB718F" w14:textId="7042037F" w:rsidR="00CB0327" w:rsidRPr="007A2F6B" w:rsidRDefault="002A3121" w:rsidP="007A2F6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</w:t>
      </w:r>
      <w:bookmarkStart w:id="1" w:name="_Hlk213712370"/>
      <w:r w:rsidR="00CE0B14"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уполномоченного органа, ответственного за проведение общественных обсуждений</w:t>
      </w:r>
      <w:bookmarkEnd w:id="1"/>
      <w:r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B5107B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консультант отдела государственной экологической экспертизы и нормирования воздействия на окружающую среду Управления охраны окружающей среды</w:t>
      </w:r>
      <w:r w:rsid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Минприроды РД</w:t>
      </w:r>
      <w:r w:rsidR="00B5107B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2F6B" w:rsidRP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Магомедов Г. А., </w:t>
      </w:r>
      <w:r w:rsid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контакты: </w:t>
      </w:r>
      <w:r w:rsidR="007A2F6B" w:rsidRPr="007A2F6B">
        <w:rPr>
          <w:rFonts w:ascii="Times New Roman" w:hAnsi="Times New Roman" w:cs="Times New Roman"/>
          <w:color w:val="000000" w:themeColor="text1"/>
          <w:sz w:val="24"/>
          <w:szCs w:val="24"/>
        </w:rPr>
        <w:t>тел. +79640535236,</w:t>
      </w:r>
      <w:r w:rsid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 электронной почты - </w:t>
      </w:r>
      <w:r w:rsidR="007A2F6B" w:rsidRP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7A2F6B" w:rsidRPr="004D7F94">
          <w:rPr>
            <w:rStyle w:val="af6"/>
            <w:rFonts w:ascii="Times New Roman" w:hAnsi="Times New Roman" w:cs="Times New Roman"/>
            <w:sz w:val="24"/>
            <w:szCs w:val="24"/>
          </w:rPr>
          <w:t>gusein2198@mail.ru</w:t>
        </w:r>
      </w:hyperlink>
      <w:r w:rsid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0085A4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13C6D0" w14:textId="39FCAFCD" w:rsidR="00CB0327" w:rsidRDefault="002A3121" w:rsidP="00212CD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месте, в котором размещен и доступен для очного ознакомления объект обсуждений: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CD8" w:rsidRPr="00212CD8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природных ресурсов и экологии Республики Дагестан: 367000, Республика Дагестан, г. Махачкала, ул. Абубакарова, 73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BED20F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8D61A3" w14:textId="0667AB9A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Дни и часы, в которые возможно ознакомление с объектом обсуждений: 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, с 0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:00 по местному времени, перерыв с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0-14:00, суббота, воскресенье – выходные дни.</w:t>
      </w:r>
    </w:p>
    <w:p w14:paraId="7AE7A266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4E0A62" w14:textId="2DE2CAC7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 открытия доступа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289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90B3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3F117AA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2581DD" w14:textId="1708BAB5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доступности объекта обсуждений: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календарных дней с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90B3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AE1F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 включительно. </w:t>
      </w:r>
    </w:p>
    <w:p w14:paraId="60F3E276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43A748" w14:textId="15A1DB11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2" w:name="_Hlk192516747"/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Электронная ссылка на место размещения объекта обсуждений в сети Интернет:</w:t>
      </w:r>
      <w:bookmarkEnd w:id="2"/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94C72" w:rsidRPr="00D81B19">
        <w:rPr>
          <w:rStyle w:val="af6"/>
          <w:rFonts w:ascii="Times New Roman" w:hAnsi="Times New Roman" w:cs="Times New Roman"/>
        </w:rPr>
        <w:t>https://cloud.mail.ru/public/AfsG/JFsF84CFC</w:t>
      </w:r>
    </w:p>
    <w:p w14:paraId="49752389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E12952" w14:textId="34A313CA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размещения объекта обсуждений: </w:t>
      </w:r>
      <w:r w:rsidR="00D76289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90B3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.01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FAED81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564AB4" w14:textId="5EF9D7BB" w:rsidR="0061725D" w:rsidRPr="00D81B19" w:rsidRDefault="002A3121" w:rsidP="0061725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размещения объекта обсуждений: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календарных дней с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90B3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737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DB201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DB201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B201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включительно. </w:t>
      </w:r>
    </w:p>
    <w:p w14:paraId="0EDA73DE" w14:textId="6B368341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9BC558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размещении окончательных материалов оценки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воздействия на окружающую среду в сети «Интернет»:</w:t>
      </w:r>
    </w:p>
    <w:p w14:paraId="0BEEAC92" w14:textId="34E684DE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Окончательные материалы оценки воздействия на окружающую среду, после утверждения </w:t>
      </w:r>
      <w:r w:rsidRPr="00D76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заказчиком будут размещены на 30 дней в открытом доступе в сети "Интернет" в электронном виде по ссылке:</w:t>
      </w:r>
      <w:r w:rsidR="00D76289"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(пункт 51 Правил проведения оценки воздействия на окружающую среду, утвержденных постановлением Правительства РФ от 28.11.2024 № 1644 (далее – Правила).</w:t>
      </w:r>
    </w:p>
    <w:p w14:paraId="6EDA4AD8" w14:textId="2F8D1D8B" w:rsidR="007A4842" w:rsidRDefault="007A48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B32175" w14:textId="1A1755AE" w:rsidR="00B5107B" w:rsidRDefault="00B510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3EB554" w14:textId="5CBF0512" w:rsidR="00B5107B" w:rsidRDefault="00B510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326E2A" w14:textId="77777777" w:rsidR="00B5107B" w:rsidRDefault="00B510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17F47C" w14:textId="697E77BF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Информация о возможности проведения по инициативе граждан слушаний: </w:t>
      </w:r>
    </w:p>
    <w:p w14:paraId="550B39B3" w14:textId="7C5AE90F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 с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90B3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737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B15D39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521B56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инициирования гражданами проведения слушаний:</w:t>
      </w:r>
    </w:p>
    <w:p w14:paraId="75EFA4F4" w14:textId="15F82EDA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Проведение слушаний может быть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инициировано гражданами путем направления в уполномоченный орган соответствующей инициативы в период </w:t>
      </w:r>
      <w:r w:rsidR="00CE0B14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90B3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включительно в произвольной форме:</w:t>
      </w:r>
    </w:p>
    <w:p w14:paraId="05982872" w14:textId="17BDEC8E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в форме электронного документа по адресу электронной почты </w:t>
      </w:r>
      <w:r w:rsidR="00890B32" w:rsidRPr="00D81B19">
        <w:rPr>
          <w:rFonts w:ascii="Times New Roman" w:hAnsi="Times New Roman" w:cs="Times New Roman"/>
          <w:sz w:val="24"/>
          <w:szCs w:val="24"/>
        </w:rPr>
        <w:t>minprirodi@e-dag.ru</w:t>
      </w:r>
      <w:r w:rsidR="000069D5" w:rsidRPr="00D81B19">
        <w:rPr>
          <w:rFonts w:ascii="Times New Roman" w:hAnsi="Times New Roman" w:cs="Times New Roman"/>
          <w:sz w:val="24"/>
          <w:szCs w:val="24"/>
        </w:rPr>
        <w:t>;</w:t>
      </w:r>
    </w:p>
    <w:p w14:paraId="755A873C" w14:textId="076C747C" w:rsidR="00FA4655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в письменной форме по адресу: </w:t>
      </w:r>
      <w:r w:rsidR="0061725D" w:rsidRPr="00D81B19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="0061725D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F79C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25D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="00FA4655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DBAD16" w14:textId="75205B46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 (</w:t>
      </w:r>
      <w:r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Приложение 1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598C2771" w14:textId="7687AAB0" w:rsidR="00CB0327" w:rsidRPr="00D81B19" w:rsidRDefault="00CE0B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Адрес в пределах места нахождения органа, ответственного за проведение слушаний</w:t>
      </w:r>
      <w:r w:rsidR="002A3121"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70D1FD07" w14:textId="22E64045" w:rsidR="00CB0327" w:rsidRPr="00D81B19" w:rsidRDefault="00FA465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, 367000, Республика Дагестан, г. Махачкала, ул. Абубакарова, 73.</w:t>
      </w:r>
    </w:p>
    <w:p w14:paraId="42E4F3B9" w14:textId="3C92ACAA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Контактные данные ответственного лица (ответственных лиц) со стороны уполномоченного органа: </w:t>
      </w:r>
      <w:r w:rsidR="007A2F6B"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Магомедов Г. А., контакты: тел. +79640535236, адрес электронной почты -  </w:t>
      </w:r>
      <w:hyperlink r:id="rId13" w:history="1">
        <w:r w:rsidR="007A2F6B" w:rsidRPr="00D81B19">
          <w:rPr>
            <w:rStyle w:val="af6"/>
            <w:rFonts w:ascii="Times New Roman" w:hAnsi="Times New Roman" w:cs="Times New Roman"/>
            <w:bCs/>
            <w:i/>
            <w:sz w:val="24"/>
            <w:szCs w:val="24"/>
          </w:rPr>
          <w:t>gusein2198@mail.ru</w:t>
        </w:r>
      </w:hyperlink>
      <w:r w:rsidR="007A2F6B"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</w:p>
    <w:p w14:paraId="581B57CA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C03CADC" w14:textId="77777777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288A11AC" w14:textId="031A1424" w:rsidR="00CB0327" w:rsidRDefault="00115C0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период с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90B3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C0B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01.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BC0B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DB201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0BC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DB201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C0BC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B201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B2010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включительно </w:t>
      </w:r>
      <w:r w:rsidR="002A3121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участники общественных обсуждений</w:t>
      </w:r>
      <w:r w:rsidR="002A3121" w:rsidRPr="00BC0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имеют право вносить предложения и замечания</w:t>
      </w:r>
      <w:r w:rsidR="002A31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касающиеся такого объекта обсуждений:</w:t>
      </w:r>
    </w:p>
    <w:p w14:paraId="20E4F3BB" w14:textId="3317900C" w:rsidR="00CB0327" w:rsidRPr="00115C05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в письменной форме в </w:t>
      </w:r>
      <w:r w:rsidR="00115C05" w:rsidRPr="00115C05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Дагестан, по адресу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Абубакарова, 73, 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режим работы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09:00 до 18:00 по местному времени, перерыв с 13:00-14:00, суббота, воскресенье – выходные дни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или в форме электронного документа, направленного в адрес уполномоченного органа: </w:t>
      </w:r>
      <w:r w:rsidR="00890B32" w:rsidRPr="00890B32">
        <w:rPr>
          <w:rFonts w:ascii="Times New Roman" w:hAnsi="Times New Roman" w:cs="Times New Roman"/>
          <w:sz w:val="24"/>
          <w:szCs w:val="24"/>
        </w:rPr>
        <w:t>minprirodi@e-dag.ru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A670A27" w14:textId="68D50D85" w:rsidR="00CB0327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размещенном в месте доступности объекта обсуждений для очного ознакомления </w:t>
      </w:r>
      <w:r w:rsidR="00FA4655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FA4655" w:rsidRPr="00115C05">
        <w:rPr>
          <w:rFonts w:ascii="Times New Roman" w:hAnsi="Times New Roman" w:cs="Times New Roman"/>
          <w:bCs/>
          <w:sz w:val="24"/>
          <w:szCs w:val="24"/>
        </w:rPr>
        <w:t>Министерств</w:t>
      </w:r>
      <w:r w:rsidR="00FA4655">
        <w:rPr>
          <w:rFonts w:ascii="Times New Roman" w:hAnsi="Times New Roman" w:cs="Times New Roman"/>
          <w:bCs/>
          <w:sz w:val="24"/>
          <w:szCs w:val="24"/>
        </w:rPr>
        <w:t>е</w:t>
      </w:r>
      <w:r w:rsidR="00FA4655" w:rsidRPr="00115C05">
        <w:rPr>
          <w:rFonts w:ascii="Times New Roman" w:hAnsi="Times New Roman" w:cs="Times New Roman"/>
          <w:bCs/>
          <w:sz w:val="24"/>
          <w:szCs w:val="24"/>
        </w:rPr>
        <w:t xml:space="preserve"> природных ресурсов и экологии Республики Дагестан, по адресу</w:t>
      </w:r>
      <w:r w:rsidR="00FA465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Абубакарова, 73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режим работы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, с 09:00 до 18:00 по местному времени, перерыв с 13:00-14:00, суббота, воскресенье – выходные дни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47AFE1" w14:textId="77777777" w:rsidR="005F79C0" w:rsidRDefault="005F79C0" w:rsidP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79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также в письменной или устной форме в ходе проведения слушаний (в случае проведения таких слушаний).</w:t>
      </w:r>
    </w:p>
    <w:p w14:paraId="08964E54" w14:textId="77777777" w:rsidR="005F79C0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D3D01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71A2A19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(при наличии);</w:t>
      </w:r>
    </w:p>
    <w:p w14:paraId="71CE0002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6E34165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-согласие на обработку персональных данных в соответствии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с законодательством Российской Федерации в области персональных данных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1)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7506C1F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</w:r>
      <w:bookmarkStart w:id="3" w:name="_Hlk192255973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2)</w:t>
      </w:r>
      <w:bookmarkEnd w:id="3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350D673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14:paraId="0F3FD6EB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24A062" w14:textId="77777777" w:rsidR="00CB0327" w:rsidRDefault="00CB032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EEBA2" w14:textId="77777777" w:rsidR="00F12DB3" w:rsidRDefault="00F12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12DB3">
          <w:pgSz w:w="11906" w:h="16838"/>
          <w:pgMar w:top="1134" w:right="851" w:bottom="1134" w:left="993" w:header="1276" w:footer="127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12DDBB" w14:textId="135DB325" w:rsid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lastRenderedPageBreak/>
        <w:t>Приложение 1</w:t>
      </w:r>
    </w:p>
    <w:p w14:paraId="51466106" w14:textId="14867C81" w:rsidR="00F12DB3" w:rsidRPr="009426F4" w:rsidRDefault="00F12DB3" w:rsidP="00F12DB3">
      <w:pPr>
        <w:spacing w:after="0" w:line="240" w:lineRule="auto"/>
        <w:jc w:val="center"/>
        <w:rPr>
          <w:rFonts w:ascii="Liberation Sans" w:eastAsia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>СОГЛАСИЕ</w:t>
      </w:r>
      <w:r>
        <w:rPr>
          <w:rFonts w:ascii="Liberation Sans" w:eastAsia="Liberation Sans" w:hAnsi="Liberation Sans" w:cs="Liberation Sans"/>
          <w:b/>
        </w:rPr>
        <w:t xml:space="preserve"> </w:t>
      </w:r>
      <w:r w:rsidRPr="009426F4">
        <w:rPr>
          <w:rFonts w:ascii="Liberation Sans" w:eastAsia="Liberation Sans" w:hAnsi="Liberation Sans" w:cs="Liberation Sans"/>
          <w:b/>
        </w:rPr>
        <w:t xml:space="preserve">на обработку персональных данных </w:t>
      </w:r>
    </w:p>
    <w:p w14:paraId="14050EDB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 xml:space="preserve">участника общественных обсуждений </w:t>
      </w:r>
      <w:r w:rsidRPr="009426F4">
        <w:rPr>
          <w:rFonts w:ascii="Liberation Sans" w:hAnsi="Liberation Sans" w:cs="Liberation Sans"/>
          <w:b/>
        </w:rPr>
        <w:t>по объекту</w:t>
      </w:r>
      <w:r>
        <w:rPr>
          <w:rFonts w:ascii="Liberation Sans" w:hAnsi="Liberation Sans" w:cs="Liberation Sans"/>
          <w:b/>
        </w:rPr>
        <w:t xml:space="preserve"> </w:t>
      </w:r>
      <w:r w:rsidRPr="00011981">
        <w:rPr>
          <w:rFonts w:ascii="Liberation Sans" w:hAnsi="Liberation Sans" w:cs="Liberation Sans"/>
          <w:b/>
        </w:rPr>
        <w:t>государственной экологической экспертизы</w:t>
      </w:r>
      <w:r>
        <w:rPr>
          <w:rFonts w:ascii="Liberation Sans" w:hAnsi="Liberation Sans" w:cs="Liberation Sans"/>
          <w:b/>
        </w:rPr>
        <w:t xml:space="preserve"> проектной документации</w:t>
      </w:r>
      <w:r w:rsidRPr="009426F4">
        <w:rPr>
          <w:rFonts w:ascii="Liberation Sans" w:hAnsi="Liberation Sans" w:cs="Liberation Sans"/>
          <w:b/>
        </w:rPr>
        <w:t xml:space="preserve">: </w:t>
      </w:r>
    </w:p>
    <w:p w14:paraId="21179BB6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0"/>
        <w:gridCol w:w="284"/>
        <w:gridCol w:w="4927"/>
      </w:tblGrid>
      <w:tr w:rsidR="00F12DB3" w:rsidRPr="009426F4" w14:paraId="7803A4F4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1BD58C8" w14:textId="136A8EAC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</w:pPr>
            <w:r w:rsidRPr="004D39FD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«</w:t>
            </w:r>
            <w:r w:rsidR="00BC0BC2" w:rsidRPr="00BC0BC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Подходной канал Сухогрузной гавани морского порта Махачкала</w:t>
            </w:r>
            <w:r w:rsidR="00BC0BC2" w:rsidRPr="00BC0BC2">
              <w:rPr>
                <w:rFonts w:ascii="Arial" w:eastAsia="Liberation Sans" w:hAnsi="Arial" w:cs="Arial"/>
                <w:b/>
                <w:bCs/>
                <w:color w:val="000000" w:themeColor="text1"/>
              </w:rPr>
              <w:t>»</w:t>
            </w:r>
          </w:p>
        </w:tc>
      </w:tr>
      <w:tr w:rsidR="00F12DB3" w:rsidRPr="009426F4" w14:paraId="1D421272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EDC1C9A" w14:textId="79F01E31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</w:pPr>
          </w:p>
        </w:tc>
      </w:tr>
      <w:tr w:rsidR="00F12DB3" w:rsidRPr="009426F4" w14:paraId="0EC6A769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CA525E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включая предварительные материалы оценки воздействия на </w:t>
            </w:r>
          </w:p>
        </w:tc>
      </w:tr>
      <w:tr w:rsidR="00F12DB3" w:rsidRPr="009426F4" w14:paraId="07B8C8A3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61110A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окружающую среду</w:t>
            </w:r>
          </w:p>
        </w:tc>
      </w:tr>
      <w:tr w:rsidR="00F12DB3" w:rsidRPr="009426F4" w14:paraId="6E178951" w14:textId="77777777" w:rsidTr="004C3E3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F5D35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hAnsi="Liberation Sans" w:cs="Liberation Sans"/>
                <w:b/>
                <w:bCs/>
              </w:rPr>
              <w:t>Я,</w:t>
            </w:r>
            <w:r w:rsidRPr="009426F4"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FB92D9C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60559952" w14:textId="77777777" w:rsidTr="004C3E3A"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FBEBD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93D4C0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субъекта персональных данных)</w:t>
            </w:r>
          </w:p>
        </w:tc>
      </w:tr>
      <w:tr w:rsidR="00F12DB3" w:rsidRPr="009426F4" w14:paraId="2FD2CE6A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EE7DB3F" w14:textId="77777777" w:rsidR="00F12DB3" w:rsidRPr="009426F4" w:rsidRDefault="00F12DB3" w:rsidP="00F12DB3">
            <w:pPr>
              <w:spacing w:after="0" w:line="240" w:lineRule="auto"/>
              <w:rPr>
                <w:rFonts w:ascii="Liberation Sans" w:eastAsia="Liberation Sans" w:hAnsi="Liberation Sans" w:cs="Liberation Sans"/>
                <w:b/>
                <w:bCs/>
              </w:rPr>
            </w:pPr>
          </w:p>
        </w:tc>
      </w:tr>
      <w:tr w:rsidR="00F12DB3" w:rsidRPr="009426F4" w14:paraId="155D5C6D" w14:textId="77777777" w:rsidTr="004C3E3A">
        <w:trPr>
          <w:trHeight w:val="755"/>
        </w:trPr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54579C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sz w:val="18"/>
              </w:rPr>
            </w:pPr>
            <w:r w:rsidRPr="009426F4">
              <w:rPr>
                <w:sz w:val="18"/>
                <w:lang w:eastAsia="zh-CN"/>
              </w:rPr>
              <w:t>для юридических лиц: полное и сокращенное (при наличии) наименование, основной государственный регистрационный номер</w:t>
            </w:r>
            <w:r w:rsidRPr="009426F4">
              <w:rPr>
                <w:sz w:val="18"/>
              </w:rPr>
              <w:t xml:space="preserve"> </w:t>
            </w:r>
            <w:r w:rsidRPr="009426F4">
              <w:rPr>
                <w:sz w:val="18"/>
                <w:lang w:eastAsia="zh-CN"/>
              </w:rPr>
              <w:t>фамилия, имя, отчество (при наличии) и должность представителя</w:t>
            </w:r>
          </w:p>
        </w:tc>
      </w:tr>
      <w:tr w:rsidR="00F12DB3" w:rsidRPr="009426F4" w14:paraId="1C72DCD5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9AF7D9E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зарегистрирован (а) по адресу:</w:t>
            </w:r>
          </w:p>
        </w:tc>
      </w:tr>
      <w:tr w:rsidR="00F12DB3" w:rsidRPr="009426F4" w14:paraId="382D706D" w14:textId="77777777" w:rsidTr="004C3E3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8EA75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B614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289469B" w14:textId="77777777" w:rsidTr="004C3E3A">
        <w:tc>
          <w:tcPr>
            <w:tcW w:w="49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3ED6AC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документ, удостоверяющий личность:</w:t>
            </w:r>
          </w:p>
        </w:tc>
        <w:tc>
          <w:tcPr>
            <w:tcW w:w="52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FBE4C7D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200C5AF7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7667111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E36081C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0A7BA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15D77ABE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20998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Представитель (при наличии):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F96C38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C046B" w14:textId="77777777" w:rsidTr="004C3E3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68C920F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A0D7905" w14:textId="77777777" w:rsidTr="004C3E3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D254D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представителя субъекта персональных данных)</w:t>
            </w:r>
          </w:p>
        </w:tc>
      </w:tr>
      <w:tr w:rsidR="00F12DB3" w:rsidRPr="009426F4" w14:paraId="2E6DC35B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E8A882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зарегистрирован (а) по адресу: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955F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1D4DD78B" w14:textId="77777777" w:rsidTr="004C3E3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EC574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CDCCA6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73104BB9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2A837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документ, удостоверяющий личность:</w:t>
            </w:r>
            <w:r w:rsidRPr="009426F4">
              <w:rPr>
                <w:rFonts w:ascii="Liberation Sans" w:eastAsia="Liberation Sans" w:hAnsi="Liberation Sans" w:cs="Liberation Sans"/>
              </w:rPr>
              <w:t xml:space="preserve"> 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0C331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5BCB7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335E0A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F86EF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31644BDB" w14:textId="77777777" w:rsidTr="004C3E3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E5A129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5E4654DA" w14:textId="77777777" w:rsidTr="004C3E3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BEDF9B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</w:rPr>
              <w:t>Доверенность от ___ ___________ ______г.</w:t>
            </w:r>
          </w:p>
        </w:tc>
        <w:tc>
          <w:tcPr>
            <w:tcW w:w="49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8952F5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D54649E" w14:textId="77777777" w:rsidTr="004C3E3A">
        <w:trPr>
          <w:trHeight w:val="38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322223" w14:textId="77777777" w:rsidR="00F12DB3" w:rsidRPr="009426F4" w:rsidRDefault="00F12DB3" w:rsidP="00F12DB3">
            <w:pPr>
              <w:widowControl w:val="0"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(или реквизиты иного документа, подтверждающего полномочия представителя)</w:t>
            </w:r>
          </w:p>
        </w:tc>
      </w:tr>
    </w:tbl>
    <w:p w14:paraId="09A4DB51" w14:textId="77777777" w:rsidR="00F12DB3" w:rsidRPr="00F12DB3" w:rsidRDefault="00F12DB3" w:rsidP="00F12DB3">
      <w:pPr>
        <w:widowControl w:val="0"/>
        <w:spacing w:after="0" w:line="240" w:lineRule="auto"/>
        <w:jc w:val="center"/>
        <w:rPr>
          <w:rFonts w:ascii="Liberation Sans" w:hAnsi="Liberation Sans" w:cs="Liberation Sans"/>
          <w:sz w:val="8"/>
          <w:szCs w:val="8"/>
        </w:rPr>
      </w:pPr>
    </w:p>
    <w:p w14:paraId="147E64B5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в соответствии с частью 4 статьи 9 Федерального закона от 27.07.2006 </w:t>
      </w:r>
      <w:r w:rsidRPr="009426F4">
        <w:rPr>
          <w:rFonts w:ascii="Liberation Sans" w:eastAsia="Liberation Sans" w:hAnsi="Liberation Sans" w:cs="Liberation Sans"/>
        </w:rPr>
        <w:br/>
        <w:t xml:space="preserve">№ 152-ФЗ «О персональных данных» свободно, своей волей и в своём интересе </w:t>
      </w:r>
      <w:r w:rsidRPr="009426F4">
        <w:rPr>
          <w:rFonts w:ascii="Liberation Sans" w:eastAsia="Liberation Sans" w:hAnsi="Liberation Sans" w:cs="Liberation Sans"/>
          <w:u w:val="single"/>
        </w:rPr>
        <w:t xml:space="preserve">выражаю своё согласие уполномоченным должностным лицам </w:t>
      </w:r>
      <w:r w:rsidRPr="004D39FD">
        <w:rPr>
          <w:rFonts w:ascii="Liberation Sans" w:eastAsia="Liberation Sans" w:hAnsi="Liberation Sans" w:cs="Liberation Sans"/>
          <w:u w:val="single"/>
        </w:rPr>
        <w:t>Министерств</w:t>
      </w:r>
      <w:r>
        <w:rPr>
          <w:rFonts w:ascii="Liberation Sans" w:eastAsia="Liberation Sans" w:hAnsi="Liberation Sans" w:cs="Liberation Sans"/>
          <w:u w:val="single"/>
        </w:rPr>
        <w:t>а</w:t>
      </w:r>
      <w:r w:rsidRPr="004D39FD">
        <w:rPr>
          <w:rFonts w:ascii="Liberation Sans" w:eastAsia="Liberation Sans" w:hAnsi="Liberation Sans" w:cs="Liberation Sans"/>
          <w:u w:val="single"/>
        </w:rPr>
        <w:t xml:space="preserve"> природных ресурсов и экологии Республики Дагестан</w:t>
      </w:r>
      <w:r w:rsidRPr="009426F4">
        <w:rPr>
          <w:rFonts w:ascii="Liberation Sans" w:eastAsia="Liberation Sans" w:hAnsi="Liberation Sans" w:cs="Liberation Sans"/>
        </w:rPr>
        <w:t xml:space="preserve">, </w:t>
      </w:r>
      <w:r w:rsidRPr="009426F4">
        <w:rPr>
          <w:rFonts w:ascii="Liberation Sans" w:eastAsia="Liberation Sans" w:hAnsi="Liberation Sans" w:cs="Liberation Sans"/>
          <w:u w:val="single"/>
        </w:rPr>
        <w:t xml:space="preserve">расположенного по адресу: </w:t>
      </w:r>
      <w:r w:rsidRPr="004D39FD">
        <w:rPr>
          <w:rFonts w:ascii="Liberation Sans" w:eastAsia="Liberation Sans" w:hAnsi="Liberation Sans" w:cs="Liberation Sans"/>
          <w:u w:val="single"/>
        </w:rPr>
        <w:t>367000, Республика Дагестан, г. Махачкала, ул. Абубакарова, 73</w:t>
      </w:r>
      <w:r w:rsidRPr="009426F4">
        <w:rPr>
          <w:rFonts w:ascii="Liberation Sans" w:eastAsia="Liberation Sans" w:hAnsi="Liberation Sans" w:cs="Liberation Sans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использование, передачу (распространение, предоставление, доступ), а также сведений, сообщаемых им в составе замечаний и предложений, поданных организатору общественных обсуждений следующих персональных данных:</w:t>
      </w:r>
    </w:p>
    <w:p w14:paraId="4FEA22A9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фамилия, имя, отчество, дата и место рождения, гражданство; </w:t>
      </w:r>
    </w:p>
    <w:p w14:paraId="64407BFE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регистрации и фактического проживания; </w:t>
      </w:r>
    </w:p>
    <w:p w14:paraId="18E1ADDF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дата регистрации по месту жительства; </w:t>
      </w:r>
    </w:p>
    <w:p w14:paraId="24D7FB63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паспорт (серия, номер, кем и когда выдан); </w:t>
      </w:r>
    </w:p>
    <w:p w14:paraId="0CD3C15C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номер телефона; </w:t>
      </w:r>
    </w:p>
    <w:p w14:paraId="32ADA955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электронной почты; </w:t>
      </w:r>
    </w:p>
    <w:p w14:paraId="4B460396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580465EF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3BC776DD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07B62DAA" w14:textId="77777777" w:rsidR="00F12DB3" w:rsidRPr="009426F4" w:rsidRDefault="00F12DB3" w:rsidP="00F12DB3">
      <w:pPr>
        <w:widowControl w:val="0"/>
        <w:spacing w:after="0" w:line="240" w:lineRule="auto"/>
        <w:jc w:val="both"/>
        <w:rPr>
          <w:rFonts w:ascii="Liberation Sans" w:hAnsi="Liberation Sans" w:cs="Liberation Sans"/>
        </w:rPr>
      </w:pPr>
    </w:p>
    <w:p w14:paraId="73028F86" w14:textId="5DE64A3F" w:rsidR="00F12DB3" w:rsidRPr="009426F4" w:rsidRDefault="00F12DB3" w:rsidP="00F12DB3">
      <w:pPr>
        <w:widowControl w:val="0"/>
        <w:spacing w:after="0" w:line="240" w:lineRule="auto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«___»____________202</w:t>
      </w:r>
      <w:r w:rsidR="00BC0BC2">
        <w:rPr>
          <w:rFonts w:ascii="Liberation Sans" w:eastAsia="Liberation Sans" w:hAnsi="Liberation Sans" w:cs="Liberation Sans"/>
        </w:rPr>
        <w:t>6</w:t>
      </w:r>
      <w:r w:rsidRPr="009426F4">
        <w:rPr>
          <w:rFonts w:ascii="Liberation Sans" w:eastAsia="Liberation Sans" w:hAnsi="Liberation Sans" w:cs="Liberation Sans"/>
        </w:rPr>
        <w:t xml:space="preserve"> года</w:t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  <w:t xml:space="preserve">                    Субъект персональных данных:</w:t>
      </w:r>
    </w:p>
    <w:p w14:paraId="4448ED6F" w14:textId="77777777" w:rsidR="00F12DB3" w:rsidRPr="009426F4" w:rsidRDefault="00F12DB3" w:rsidP="00F12DB3">
      <w:pPr>
        <w:spacing w:after="0" w:line="240" w:lineRule="auto"/>
        <w:rPr>
          <w:rFonts w:ascii="Liberation Sans" w:hAnsi="Liberation Sans" w:cs="Liberation Sans"/>
          <w:bCs/>
        </w:rPr>
      </w:pP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  <w:t xml:space="preserve">        __________________ / _______</w:t>
      </w:r>
    </w:p>
    <w:p w14:paraId="223B3D57" w14:textId="53F06258" w:rsidR="00F12DB3" w:rsidRP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 w:rsidRPr="00F12DB3">
        <w:rPr>
          <w:rFonts w:ascii="Liberation Sans" w:eastAsia="Liberation Sans" w:hAnsi="Liberation Sans" w:cs="Liberation Sans"/>
          <w:b/>
        </w:rPr>
        <w:lastRenderedPageBreak/>
        <w:t>Приложение 2</w:t>
      </w:r>
    </w:p>
    <w:p w14:paraId="18B722DB" w14:textId="066315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СОГЛАСИЕ</w:t>
      </w:r>
    </w:p>
    <w:p w14:paraId="44C0E2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на участие в подписании протокола общественных обсуждений</w:t>
      </w:r>
    </w:p>
    <w:p w14:paraId="36CEA738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0"/>
          <w:szCs w:val="20"/>
          <w:lang w:eastAsia="ru-RU"/>
        </w:rPr>
      </w:pPr>
    </w:p>
    <w:tbl>
      <w:tblPr>
        <w:tblStyle w:val="14"/>
        <w:tblW w:w="1002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7"/>
      </w:tblGrid>
      <w:tr w:rsidR="00F12DB3" w:rsidRPr="00F12DB3" w14:paraId="71D2C33B" w14:textId="77777777" w:rsidTr="00BC0BC2">
        <w:tc>
          <w:tcPr>
            <w:tcW w:w="562" w:type="dxa"/>
          </w:tcPr>
          <w:p w14:paraId="30F1D24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8"/>
                <w:szCs w:val="28"/>
                <w:lang w:bidi="ru-RU"/>
              </w:rPr>
              <w:t>Я,</w:t>
            </w:r>
          </w:p>
        </w:tc>
        <w:tc>
          <w:tcPr>
            <w:tcW w:w="9467" w:type="dxa"/>
            <w:tcBorders>
              <w:bottom w:val="single" w:sz="4" w:space="0" w:color="000000"/>
            </w:tcBorders>
          </w:tcPr>
          <w:p w14:paraId="481BE95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5C5965DD" w14:textId="77777777" w:rsidTr="00BC0BC2">
        <w:tc>
          <w:tcPr>
            <w:tcW w:w="562" w:type="dxa"/>
          </w:tcPr>
          <w:p w14:paraId="3D98A379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467" w:type="dxa"/>
            <w:tcBorders>
              <w:top w:val="single" w:sz="4" w:space="0" w:color="000000"/>
            </w:tcBorders>
          </w:tcPr>
          <w:p w14:paraId="23C4284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  <w:t>(фамилия, имя, отчество участника общественных обсуждений)</w:t>
            </w:r>
          </w:p>
          <w:p w14:paraId="374B1FE3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зарегистрирован (а) по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адресу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: ______________________________________</w:t>
            </w:r>
          </w:p>
          <w:p w14:paraId="5813225A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места регистрации)</w:t>
            </w:r>
          </w:p>
          <w:p w14:paraId="7119BD32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</w:p>
          <w:p w14:paraId="037C1397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документ, удостоверяющий личность: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A083509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(наименование документа,</w:t>
            </w:r>
          </w:p>
          <w:p w14:paraId="37E7886A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486924CC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серия, номер, сведения о дате выдачи документа и выдавшем его органе)</w:t>
            </w:r>
          </w:p>
          <w:p w14:paraId="04B57B3B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Фактический адрес места жительства</w:t>
            </w:r>
            <w:r w:rsidRPr="00F12DB3">
              <w:rPr>
                <w:rFonts w:ascii="Liberation Sans" w:hAnsi="Liberation Sans" w:cs="Liberation Sans"/>
                <w:sz w:val="28"/>
                <w:szCs w:val="28"/>
              </w:rPr>
              <w:t>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145471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указывается полностью, 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19C55A8F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включая индекс)</w:t>
            </w:r>
          </w:p>
          <w:p w14:paraId="432FD692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Телефон: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___________________________________________________________</w:t>
            </w:r>
          </w:p>
          <w:p w14:paraId="1D4788D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71C3B70F" w14:textId="77777777" w:rsidTr="00BC0BC2">
        <w:tc>
          <w:tcPr>
            <w:tcW w:w="10029" w:type="dxa"/>
            <w:gridSpan w:val="2"/>
          </w:tcPr>
          <w:p w14:paraId="6CA5AD3E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  <w:t xml:space="preserve">являясь участником общественных обсуждений по объекту государственной экологической экспертизы проектной документации: </w:t>
            </w:r>
          </w:p>
          <w:p w14:paraId="2AF41B2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0973F103" w14:textId="77777777" w:rsidTr="00BC0BC2">
        <w:tc>
          <w:tcPr>
            <w:tcW w:w="10029" w:type="dxa"/>
            <w:gridSpan w:val="2"/>
            <w:tcBorders>
              <w:bottom w:val="single" w:sz="4" w:space="0" w:color="000000"/>
            </w:tcBorders>
          </w:tcPr>
          <w:p w14:paraId="7C52A43F" w14:textId="1D634184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 xml:space="preserve"> </w:t>
            </w:r>
            <w:r w:rsidR="00BC0BC2" w:rsidRPr="004D39FD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«</w:t>
            </w:r>
            <w:r w:rsidR="00BC0BC2" w:rsidRPr="00BC0BC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Подходной канал Сухогрузной гавани морского порта Махачкала</w:t>
            </w:r>
            <w:r w:rsidR="00BC0BC2" w:rsidRPr="00BC0BC2">
              <w:rPr>
                <w:rFonts w:ascii="Arial" w:eastAsia="Liberation Sans" w:hAnsi="Arial" w:cs="Arial"/>
                <w:b/>
                <w:bCs/>
                <w:color w:val="000000" w:themeColor="text1"/>
              </w:rPr>
              <w:t>»</w:t>
            </w:r>
          </w:p>
        </w:tc>
      </w:tr>
      <w:tr w:rsidR="00F12DB3" w:rsidRPr="00F12DB3" w14:paraId="6F6390C9" w14:textId="77777777" w:rsidTr="00BC0BC2">
        <w:trPr>
          <w:trHeight w:val="276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C2C09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включая предварительные материалы оценки воздействия на</w:t>
            </w:r>
          </w:p>
        </w:tc>
      </w:tr>
      <w:tr w:rsidR="00F12DB3" w:rsidRPr="00F12DB3" w14:paraId="43EA5114" w14:textId="77777777" w:rsidTr="00BC0BC2">
        <w:tc>
          <w:tcPr>
            <w:tcW w:w="10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B65BBD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окружающую среду</w:t>
            </w:r>
          </w:p>
        </w:tc>
      </w:tr>
    </w:tbl>
    <w:p w14:paraId="0F3549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</w:p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709"/>
        <w:gridCol w:w="3543"/>
        <w:gridCol w:w="851"/>
      </w:tblGrid>
      <w:tr w:rsidR="00F12DB3" w:rsidRPr="00F12DB3" w14:paraId="7EE30460" w14:textId="77777777" w:rsidTr="004C3E3A">
        <w:tc>
          <w:tcPr>
            <w:tcW w:w="4926" w:type="dxa"/>
            <w:tcBorders>
              <w:right w:val="single" w:sz="4" w:space="0" w:color="000000"/>
            </w:tcBorders>
          </w:tcPr>
          <w:p w14:paraId="0A61E4E3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выражаю свое согласие на участие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9F7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571AC7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/ отказываюсь от участия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F9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3B1D89A1" w14:textId="77777777" w:rsidTr="004C3E3A">
        <w:tc>
          <w:tcPr>
            <w:tcW w:w="10029" w:type="dxa"/>
            <w:gridSpan w:val="4"/>
          </w:tcPr>
          <w:p w14:paraId="662BD88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center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4"/>
                <w:lang w:bidi="ru-RU"/>
              </w:rPr>
              <w:t>(необходимо выбрать один из вариантов)</w:t>
            </w:r>
          </w:p>
        </w:tc>
      </w:tr>
    </w:tbl>
    <w:p w14:paraId="7735CB3D" w14:textId="77777777" w:rsidR="00F12DB3" w:rsidRPr="00F12DB3" w:rsidRDefault="00F12DB3" w:rsidP="00F12DB3">
      <w:pPr>
        <w:spacing w:after="0" w:line="240" w:lineRule="auto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в подписании протокола общественных обсуждений следующим способом </w:t>
      </w:r>
      <w:r w:rsidRPr="00F12DB3">
        <w:rPr>
          <w:rFonts w:ascii="Liberation Sans" w:eastAsia="Liberation Sans" w:hAnsi="Liberation Sans" w:cs="Liberation Sans"/>
          <w:i/>
          <w:sz w:val="24"/>
          <w:szCs w:val="24"/>
          <w:lang w:eastAsia="ru-RU"/>
        </w:rPr>
        <w:t>(выбрать):</w:t>
      </w:r>
    </w:p>
    <w:p w14:paraId="65C2D69F" w14:textId="77777777" w:rsidR="00F12DB3" w:rsidRPr="00F12DB3" w:rsidRDefault="00F12DB3" w:rsidP="00F12DB3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Liberation Sans" w:eastAsia="Calibri" w:hAnsi="Liberation Sans" w:cs="Liberation Sans"/>
          <w:sz w:val="24"/>
          <w:szCs w:val="24"/>
        </w:rPr>
      </w:pPr>
      <w:r w:rsidRPr="00F12DB3">
        <w:rPr>
          <w:rFonts w:ascii="Liberation Sans" w:eastAsia="Liberation Sans" w:hAnsi="Liberation Sans" w:cs="Liberation Sans"/>
          <w:sz w:val="24"/>
          <w:szCs w:val="24"/>
        </w:rPr>
        <w:t>На бумажном носителе (</w:t>
      </w:r>
      <w:r w:rsidRPr="00F12DB3">
        <w:rPr>
          <w:rFonts w:ascii="Liberation Sans" w:eastAsia="Liberation Sans" w:hAnsi="Liberation Sans" w:cs="Liberation Sans"/>
          <w:sz w:val="24"/>
          <w:szCs w:val="24"/>
          <w:u w:val="single"/>
        </w:rPr>
        <w:t>собственноручно</w:t>
      </w:r>
      <w:r w:rsidRPr="00F12DB3">
        <w:rPr>
          <w:rFonts w:ascii="Liberation Sans" w:eastAsia="Liberation Sans" w:hAnsi="Liberation Sans" w:cs="Liberation Sans"/>
          <w:sz w:val="24"/>
          <w:szCs w:val="24"/>
        </w:rPr>
        <w:t>):</w:t>
      </w:r>
    </w:p>
    <w:p w14:paraId="7EB08E84" w14:textId="77777777" w:rsidR="00F12DB3" w:rsidRPr="00F12DB3" w:rsidRDefault="00F12DB3" w:rsidP="00F12DB3">
      <w:pPr>
        <w:spacing w:after="1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9012E" wp14:editId="445F140F">
                <wp:simplePos x="0" y="0"/>
                <wp:positionH relativeFrom="column">
                  <wp:posOffset>5949315</wp:posOffset>
                </wp:positionH>
                <wp:positionV relativeFrom="paragraph">
                  <wp:posOffset>365760</wp:posOffset>
                </wp:positionV>
                <wp:extent cx="304800" cy="238125"/>
                <wp:effectExtent l="9524" t="9524" r="9524" b="9524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93096DD" id="Прямоугольник 1" o:spid="_x0000_s1026" style="position:absolute;margin-left:468.45pt;margin-top:28.8pt;width:2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В Министерстве природных ресурсов и экологии Республики Дагестан, расположенном по адресу: г. Махачкала, ул. Абубакарова, 73 (в рабочие дни с 9:00 до 13:00 и с 14:00 до 18:00)</w:t>
      </w:r>
    </w:p>
    <w:p w14:paraId="5658485A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14ED5" wp14:editId="7789EA83">
                <wp:simplePos x="0" y="0"/>
                <wp:positionH relativeFrom="column">
                  <wp:posOffset>5949315</wp:posOffset>
                </wp:positionH>
                <wp:positionV relativeFrom="paragraph">
                  <wp:posOffset>358317</wp:posOffset>
                </wp:positionV>
                <wp:extent cx="304800" cy="238125"/>
                <wp:effectExtent l="9524" t="9524" r="9524" b="9524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AF1A83" id="Прямоугольник 1" o:spid="_x0000_s1026" style="position:absolute;margin-left:468.45pt;margin-top:28.2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2.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 xml:space="preserve">В форме электронного документа при наличии технической возможности подписать протокол электронной цифровой 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br/>
        <w:t>подписью (ЭЦП).</w:t>
      </w:r>
    </w:p>
    <w:p w14:paraId="13DC7BD7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</w:p>
    <w:p w14:paraId="0C87A41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</w:p>
    <w:p w14:paraId="4AAF2760" w14:textId="77777777" w:rsidR="00F12DB3" w:rsidRPr="00F12DB3" w:rsidRDefault="00F12DB3" w:rsidP="00F12DB3">
      <w:pPr>
        <w:tabs>
          <w:tab w:val="left" w:pos="885"/>
        </w:tabs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Способ направления протокола общественных обсуждений для ознакомления:___________________________________________________</w:t>
      </w:r>
    </w:p>
    <w:p w14:paraId="3C8674FA" w14:textId="77777777" w:rsidR="00F12DB3" w:rsidRPr="00F12DB3" w:rsidRDefault="00F12DB3" w:rsidP="00F12DB3">
      <w:pPr>
        <w:spacing w:after="0" w:line="240" w:lineRule="auto"/>
        <w:ind w:left="3539" w:firstLine="709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(адрес электронной почты)</w:t>
      </w:r>
    </w:p>
    <w:p w14:paraId="0D42724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49264D3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убытием, не подлежат возмещению.</w:t>
      </w:r>
    </w:p>
    <w:p w14:paraId="5D6CAE10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2D5E846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При подписании протокола общественных обсуждений собственноручно при себе иметь документ, удостоверяющий личность.</w:t>
      </w:r>
    </w:p>
    <w:p w14:paraId="1E0A9FDD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18A3B475" w14:textId="77777777" w:rsidR="00F12DB3" w:rsidRPr="00F12DB3" w:rsidRDefault="00F12DB3" w:rsidP="00F12DB3">
      <w:pPr>
        <w:widowControl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4"/>
          <w:lang w:eastAsia="ru-RU"/>
        </w:rPr>
      </w:pPr>
    </w:p>
    <w:p w14:paraId="5B4EB7CE" w14:textId="38DD28A5" w:rsidR="00F12DB3" w:rsidRPr="00F12DB3" w:rsidRDefault="00F12DB3" w:rsidP="00F12DB3">
      <w:pPr>
        <w:widowControl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___  __________202</w:t>
      </w:r>
      <w:r w:rsidR="00BC0BC2">
        <w:rPr>
          <w:rFonts w:ascii="Liberation Sans" w:eastAsia="Liberation Sans" w:hAnsi="Liberation Sans" w:cs="Liberation Sans"/>
          <w:sz w:val="24"/>
          <w:szCs w:val="24"/>
          <w:lang w:eastAsia="ru-RU"/>
        </w:rPr>
        <w:t>6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 года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>Субъект персональных данных:</w:t>
      </w:r>
    </w:p>
    <w:p w14:paraId="75EE48BA" w14:textId="77777777" w:rsidR="00F12DB3" w:rsidRPr="00F12DB3" w:rsidRDefault="00F12DB3" w:rsidP="00F12DB3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  <w:t>__________________ / ________</w:t>
      </w:r>
    </w:p>
    <w:p w14:paraId="5B298D1E" w14:textId="7A727E3C" w:rsidR="00F12DB3" w:rsidRDefault="00F12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2DB3" w:rsidSect="00F12DB3">
      <w:headerReference w:type="even" r:id="rId14"/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8C52" w14:textId="77777777" w:rsidR="000E4292" w:rsidRDefault="000E4292">
      <w:pPr>
        <w:spacing w:after="0" w:line="240" w:lineRule="auto"/>
      </w:pPr>
      <w:r>
        <w:separator/>
      </w:r>
    </w:p>
  </w:endnote>
  <w:endnote w:type="continuationSeparator" w:id="0">
    <w:p w14:paraId="788CD76E" w14:textId="77777777" w:rsidR="000E4292" w:rsidRDefault="000E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F95C0" w14:textId="77777777" w:rsidR="000E4292" w:rsidRDefault="000E4292">
      <w:pPr>
        <w:spacing w:after="0" w:line="240" w:lineRule="auto"/>
      </w:pPr>
      <w:r>
        <w:separator/>
      </w:r>
    </w:p>
  </w:footnote>
  <w:footnote w:type="continuationSeparator" w:id="0">
    <w:p w14:paraId="451A0C14" w14:textId="77777777" w:rsidR="000E4292" w:rsidRDefault="000E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052588"/>
      <w:docPartObj>
        <w:docPartGallery w:val="Page Numbers (Top of Page)"/>
        <w:docPartUnique/>
      </w:docPartObj>
    </w:sdtPr>
    <w:sdtEndPr/>
    <w:sdtContent>
      <w:p w14:paraId="3CC98893" w14:textId="77777777" w:rsidR="00F12DB3" w:rsidRDefault="00F12DB3">
        <w:pPr>
          <w:pStyle w:val="afb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  <w:p w14:paraId="1A8953A9" w14:textId="77777777" w:rsidR="00F12DB3" w:rsidRDefault="000E4292">
        <w:pPr>
          <w:pStyle w:val="afb"/>
          <w:jc w:val="center"/>
          <w:rPr>
            <w:rFonts w:ascii="PT Astra Serif" w:hAnsi="PT Astra Serif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1318"/>
    <w:multiLevelType w:val="hybridMultilevel"/>
    <w:tmpl w:val="8B2A39E2"/>
    <w:lvl w:ilvl="0" w:tplc="189CA116">
      <w:start w:val="1"/>
      <w:numFmt w:val="decimal"/>
      <w:lvlText w:val="%1."/>
      <w:lvlJc w:val="left"/>
      <w:pPr>
        <w:ind w:left="709" w:hanging="360"/>
      </w:pPr>
    </w:lvl>
    <w:lvl w:ilvl="1" w:tplc="54FE1E4A">
      <w:start w:val="1"/>
      <w:numFmt w:val="lowerLetter"/>
      <w:lvlText w:val="%2."/>
      <w:lvlJc w:val="left"/>
      <w:pPr>
        <w:ind w:left="1429" w:hanging="360"/>
      </w:pPr>
    </w:lvl>
    <w:lvl w:ilvl="2" w:tplc="5BC4F34C">
      <w:start w:val="1"/>
      <w:numFmt w:val="lowerRoman"/>
      <w:lvlText w:val="%3."/>
      <w:lvlJc w:val="right"/>
      <w:pPr>
        <w:ind w:left="2149" w:hanging="180"/>
      </w:pPr>
    </w:lvl>
    <w:lvl w:ilvl="3" w:tplc="2E9A18C0">
      <w:start w:val="1"/>
      <w:numFmt w:val="decimal"/>
      <w:lvlText w:val="%4."/>
      <w:lvlJc w:val="left"/>
      <w:pPr>
        <w:ind w:left="2869" w:hanging="360"/>
      </w:pPr>
    </w:lvl>
    <w:lvl w:ilvl="4" w:tplc="DAEC4364">
      <w:start w:val="1"/>
      <w:numFmt w:val="lowerLetter"/>
      <w:lvlText w:val="%5."/>
      <w:lvlJc w:val="left"/>
      <w:pPr>
        <w:ind w:left="3589" w:hanging="360"/>
      </w:pPr>
    </w:lvl>
    <w:lvl w:ilvl="5" w:tplc="E650251E">
      <w:start w:val="1"/>
      <w:numFmt w:val="lowerRoman"/>
      <w:lvlText w:val="%6."/>
      <w:lvlJc w:val="right"/>
      <w:pPr>
        <w:ind w:left="4309" w:hanging="180"/>
      </w:pPr>
    </w:lvl>
    <w:lvl w:ilvl="6" w:tplc="5FFE2D0A">
      <w:start w:val="1"/>
      <w:numFmt w:val="decimal"/>
      <w:lvlText w:val="%7."/>
      <w:lvlJc w:val="left"/>
      <w:pPr>
        <w:ind w:left="5029" w:hanging="360"/>
      </w:pPr>
    </w:lvl>
    <w:lvl w:ilvl="7" w:tplc="4CB07116">
      <w:start w:val="1"/>
      <w:numFmt w:val="lowerLetter"/>
      <w:lvlText w:val="%8."/>
      <w:lvlJc w:val="left"/>
      <w:pPr>
        <w:ind w:left="5749" w:hanging="360"/>
      </w:pPr>
    </w:lvl>
    <w:lvl w:ilvl="8" w:tplc="F2F2D3F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A8E399F"/>
    <w:multiLevelType w:val="hybridMultilevel"/>
    <w:tmpl w:val="FFFFFFFF"/>
    <w:lvl w:ilvl="0" w:tplc="A76EBBB8">
      <w:start w:val="1"/>
      <w:numFmt w:val="decimal"/>
      <w:lvlText w:val="%1."/>
      <w:lvlJc w:val="left"/>
      <w:pPr>
        <w:ind w:left="720" w:hanging="360"/>
      </w:pPr>
    </w:lvl>
    <w:lvl w:ilvl="1" w:tplc="3C8067F6">
      <w:start w:val="1"/>
      <w:numFmt w:val="lowerLetter"/>
      <w:lvlText w:val="%2."/>
      <w:lvlJc w:val="left"/>
      <w:pPr>
        <w:ind w:left="1440" w:hanging="360"/>
      </w:pPr>
    </w:lvl>
    <w:lvl w:ilvl="2" w:tplc="E0A80FF2">
      <w:start w:val="1"/>
      <w:numFmt w:val="lowerRoman"/>
      <w:lvlText w:val="%3."/>
      <w:lvlJc w:val="right"/>
      <w:pPr>
        <w:ind w:left="2160" w:hanging="180"/>
      </w:pPr>
    </w:lvl>
    <w:lvl w:ilvl="3" w:tplc="FC6AF3AE">
      <w:start w:val="1"/>
      <w:numFmt w:val="decimal"/>
      <w:lvlText w:val="%4."/>
      <w:lvlJc w:val="left"/>
      <w:pPr>
        <w:ind w:left="2880" w:hanging="360"/>
      </w:pPr>
    </w:lvl>
    <w:lvl w:ilvl="4" w:tplc="E8524B08">
      <w:start w:val="1"/>
      <w:numFmt w:val="lowerLetter"/>
      <w:lvlText w:val="%5."/>
      <w:lvlJc w:val="left"/>
      <w:pPr>
        <w:ind w:left="3600" w:hanging="360"/>
      </w:pPr>
    </w:lvl>
    <w:lvl w:ilvl="5" w:tplc="C1009F50">
      <w:start w:val="1"/>
      <w:numFmt w:val="lowerRoman"/>
      <w:lvlText w:val="%6."/>
      <w:lvlJc w:val="right"/>
      <w:pPr>
        <w:ind w:left="4320" w:hanging="180"/>
      </w:pPr>
    </w:lvl>
    <w:lvl w:ilvl="6" w:tplc="649637F4">
      <w:start w:val="1"/>
      <w:numFmt w:val="decimal"/>
      <w:lvlText w:val="%7."/>
      <w:lvlJc w:val="left"/>
      <w:pPr>
        <w:ind w:left="5040" w:hanging="360"/>
      </w:pPr>
    </w:lvl>
    <w:lvl w:ilvl="7" w:tplc="0DAA95DE">
      <w:start w:val="1"/>
      <w:numFmt w:val="lowerLetter"/>
      <w:lvlText w:val="%8."/>
      <w:lvlJc w:val="left"/>
      <w:pPr>
        <w:ind w:left="5760" w:hanging="360"/>
      </w:pPr>
    </w:lvl>
    <w:lvl w:ilvl="8" w:tplc="DF160C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727"/>
    <w:multiLevelType w:val="hybridMultilevel"/>
    <w:tmpl w:val="64220128"/>
    <w:lvl w:ilvl="0" w:tplc="B9C8C8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A4E6E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6A41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1D076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5047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CB68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FEB9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710D5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DCE94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27"/>
    <w:rsid w:val="000069D5"/>
    <w:rsid w:val="00022D98"/>
    <w:rsid w:val="000313BA"/>
    <w:rsid w:val="000D750A"/>
    <w:rsid w:val="000E4292"/>
    <w:rsid w:val="000F2401"/>
    <w:rsid w:val="00115C05"/>
    <w:rsid w:val="001421D7"/>
    <w:rsid w:val="00173796"/>
    <w:rsid w:val="001961DE"/>
    <w:rsid w:val="002025F0"/>
    <w:rsid w:val="00212CD8"/>
    <w:rsid w:val="00243754"/>
    <w:rsid w:val="002A3121"/>
    <w:rsid w:val="00423FD9"/>
    <w:rsid w:val="004310FC"/>
    <w:rsid w:val="004622AF"/>
    <w:rsid w:val="00515A2A"/>
    <w:rsid w:val="00535193"/>
    <w:rsid w:val="00536A88"/>
    <w:rsid w:val="00596C70"/>
    <w:rsid w:val="005D1492"/>
    <w:rsid w:val="005F79C0"/>
    <w:rsid w:val="0061725D"/>
    <w:rsid w:val="0062239A"/>
    <w:rsid w:val="0068045A"/>
    <w:rsid w:val="00704598"/>
    <w:rsid w:val="0072737A"/>
    <w:rsid w:val="007434D0"/>
    <w:rsid w:val="0079215E"/>
    <w:rsid w:val="007A2F6B"/>
    <w:rsid w:val="007A4842"/>
    <w:rsid w:val="007C1851"/>
    <w:rsid w:val="007D7942"/>
    <w:rsid w:val="007E0FC8"/>
    <w:rsid w:val="007F20EF"/>
    <w:rsid w:val="0085350B"/>
    <w:rsid w:val="00865BE1"/>
    <w:rsid w:val="00890B32"/>
    <w:rsid w:val="008D3B66"/>
    <w:rsid w:val="008F2D68"/>
    <w:rsid w:val="008F3B4B"/>
    <w:rsid w:val="008F7CFE"/>
    <w:rsid w:val="009029CA"/>
    <w:rsid w:val="00994C72"/>
    <w:rsid w:val="009C73B9"/>
    <w:rsid w:val="009D6B2A"/>
    <w:rsid w:val="009F4851"/>
    <w:rsid w:val="00A1625B"/>
    <w:rsid w:val="00A27E41"/>
    <w:rsid w:val="00A35385"/>
    <w:rsid w:val="00AA7EC5"/>
    <w:rsid w:val="00AC16E3"/>
    <w:rsid w:val="00AE1FFD"/>
    <w:rsid w:val="00B5107B"/>
    <w:rsid w:val="00BC0BC2"/>
    <w:rsid w:val="00C25626"/>
    <w:rsid w:val="00C52317"/>
    <w:rsid w:val="00CB0327"/>
    <w:rsid w:val="00CE0B14"/>
    <w:rsid w:val="00D55D18"/>
    <w:rsid w:val="00D74489"/>
    <w:rsid w:val="00D76289"/>
    <w:rsid w:val="00D81B19"/>
    <w:rsid w:val="00DB2010"/>
    <w:rsid w:val="00DF0142"/>
    <w:rsid w:val="00E018BF"/>
    <w:rsid w:val="00E04991"/>
    <w:rsid w:val="00E2357F"/>
    <w:rsid w:val="00EC3BDE"/>
    <w:rsid w:val="00ED32C0"/>
    <w:rsid w:val="00ED4F20"/>
    <w:rsid w:val="00EE783D"/>
    <w:rsid w:val="00F12DB3"/>
    <w:rsid w:val="00F916DB"/>
    <w:rsid w:val="00FA4655"/>
    <w:rsid w:val="00FA6610"/>
    <w:rsid w:val="00FE28EB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0BC0"/>
  <w15:docId w15:val="{D046F034-0098-9544-8171-D11ED522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Pr>
      <w:rFonts w:ascii="Liberation Serif" w:eastAsia="SimSun" w:hAnsi="Liberation Serif" w:cs="Arial"/>
      <w:lang w:eastAsia="zh-CN" w:bidi="hi-IN"/>
      <w14:ligatures w14:val="non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sz w:val="22"/>
      <w:szCs w:val="22"/>
      <w14:ligatures w14:val="none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sz w:val="22"/>
      <w:szCs w:val="22"/>
      <w14:ligatures w14:val="none"/>
    </w:rPr>
  </w:style>
  <w:style w:type="paragraph" w:styleId="aff">
    <w:name w:val="annotation subject"/>
    <w:basedOn w:val="af9"/>
    <w:next w:val="af9"/>
    <w:link w:val="aff0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0">
    <w:name w:val="Тема примечания Знак"/>
    <w:basedOn w:val="afa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  <w14:ligatures w14:val="none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029CA"/>
    <w:rPr>
      <w:sz w:val="22"/>
      <w:szCs w:val="22"/>
      <w14:ligatures w14:val="non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0F240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7D7942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59"/>
    <w:rsid w:val="00F12DB3"/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91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s@mcl.rosmorport.ru" TargetMode="External"/><Relationship Id="rId13" Type="http://schemas.openxmlformats.org/officeDocument/2006/relationships/hyperlink" Target="mailto:gusein219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sein2198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ionov@nbereg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Gadzhieva@mcl.rosmor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prirodi@e-da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DC127-8D82-4B60-BE62-B9ED9B82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Гусейн Магомедов</cp:lastModifiedBy>
  <cp:revision>8</cp:revision>
  <dcterms:created xsi:type="dcterms:W3CDTF">2025-12-19T14:26:00Z</dcterms:created>
  <dcterms:modified xsi:type="dcterms:W3CDTF">2025-12-25T14:30:00Z</dcterms:modified>
</cp:coreProperties>
</file>