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AD1" w:rsidRDefault="00DE1AD1" w:rsidP="00B4341E">
      <w:pPr>
        <w:tabs>
          <w:tab w:val="left" w:pos="5490"/>
        </w:tabs>
        <w:ind w:firstLine="567"/>
        <w:jc w:val="both"/>
        <w:rPr>
          <w:rFonts w:eastAsia="SimSun"/>
          <w:b/>
          <w:color w:val="0070C0"/>
          <w:lang w:eastAsia="zh-CN"/>
        </w:rPr>
      </w:pPr>
    </w:p>
    <w:p w:rsidR="00EB5188" w:rsidRDefault="00EB5188" w:rsidP="00EB5188">
      <w:pPr>
        <w:tabs>
          <w:tab w:val="left" w:pos="6495"/>
        </w:tabs>
        <w:spacing w:line="276" w:lineRule="auto"/>
        <w:ind w:firstLine="567"/>
        <w:jc w:val="center"/>
        <w:rPr>
          <w:b/>
          <w:sz w:val="28"/>
          <w:szCs w:val="28"/>
        </w:rPr>
      </w:pPr>
      <w:r w:rsidRPr="00CE160B">
        <w:rPr>
          <w:b/>
          <w:sz w:val="28"/>
          <w:szCs w:val="28"/>
        </w:rPr>
        <w:t>Справка о результатах реализации мероприятий план</w:t>
      </w:r>
      <w:r>
        <w:rPr>
          <w:b/>
          <w:sz w:val="28"/>
          <w:szCs w:val="28"/>
        </w:rPr>
        <w:t>а</w:t>
      </w:r>
      <w:r w:rsidRPr="00CE160B">
        <w:rPr>
          <w:b/>
          <w:sz w:val="28"/>
          <w:szCs w:val="28"/>
        </w:rPr>
        <w:t xml:space="preserve"> </w:t>
      </w:r>
    </w:p>
    <w:p w:rsidR="00EB5188" w:rsidRDefault="00EB5188" w:rsidP="00EB5188">
      <w:pPr>
        <w:tabs>
          <w:tab w:val="left" w:pos="6495"/>
        </w:tabs>
        <w:spacing w:line="276" w:lineRule="auto"/>
        <w:ind w:firstLine="567"/>
        <w:jc w:val="center"/>
        <w:rPr>
          <w:b/>
          <w:sz w:val="28"/>
          <w:szCs w:val="28"/>
        </w:rPr>
      </w:pPr>
      <w:r w:rsidRPr="00CE160B">
        <w:rPr>
          <w:b/>
          <w:sz w:val="28"/>
          <w:szCs w:val="28"/>
        </w:rPr>
        <w:t xml:space="preserve">Года экологии в 2017 году </w:t>
      </w:r>
      <w:r>
        <w:rPr>
          <w:b/>
          <w:sz w:val="28"/>
          <w:szCs w:val="28"/>
        </w:rPr>
        <w:t>в</w:t>
      </w:r>
      <w:r w:rsidRPr="00CE160B">
        <w:rPr>
          <w:b/>
          <w:sz w:val="28"/>
          <w:szCs w:val="28"/>
        </w:rPr>
        <w:t xml:space="preserve"> Республике Дагестан</w:t>
      </w:r>
    </w:p>
    <w:p w:rsidR="00EB5188" w:rsidRDefault="00EB5188" w:rsidP="00EB5188">
      <w:pPr>
        <w:tabs>
          <w:tab w:val="left" w:pos="6495"/>
        </w:tabs>
        <w:spacing w:line="276" w:lineRule="auto"/>
        <w:ind w:firstLine="567"/>
        <w:jc w:val="center"/>
        <w:rPr>
          <w:b/>
          <w:sz w:val="28"/>
          <w:szCs w:val="28"/>
        </w:rPr>
      </w:pPr>
    </w:p>
    <w:p w:rsidR="00EB5188" w:rsidRPr="00CE160B" w:rsidRDefault="00EB5188" w:rsidP="00EB5188">
      <w:pPr>
        <w:tabs>
          <w:tab w:val="left" w:pos="6495"/>
        </w:tabs>
        <w:spacing w:line="276" w:lineRule="auto"/>
        <w:ind w:firstLine="567"/>
        <w:jc w:val="center"/>
        <w:rPr>
          <w:b/>
          <w:sz w:val="28"/>
          <w:szCs w:val="28"/>
        </w:rPr>
      </w:pPr>
    </w:p>
    <w:p w:rsidR="00EB5188" w:rsidRPr="000B434C" w:rsidRDefault="00EB5188" w:rsidP="00EB5188">
      <w:pPr>
        <w:tabs>
          <w:tab w:val="left" w:pos="6495"/>
        </w:tabs>
        <w:spacing w:line="276" w:lineRule="auto"/>
        <w:ind w:firstLine="567"/>
        <w:jc w:val="both"/>
        <w:rPr>
          <w:color w:val="000000"/>
          <w:sz w:val="28"/>
          <w:szCs w:val="28"/>
          <w:shd w:val="clear" w:color="auto" w:fill="FFFFFF"/>
        </w:rPr>
      </w:pPr>
      <w:r w:rsidRPr="000B434C">
        <w:rPr>
          <w:sz w:val="28"/>
          <w:szCs w:val="28"/>
        </w:rPr>
        <w:t xml:space="preserve">Вопросы экологической безопасности являются одними из наиболее </w:t>
      </w:r>
      <w:proofErr w:type="gramStart"/>
      <w:r w:rsidRPr="000B434C">
        <w:rPr>
          <w:sz w:val="28"/>
          <w:szCs w:val="28"/>
        </w:rPr>
        <w:t>значимых</w:t>
      </w:r>
      <w:proofErr w:type="gramEnd"/>
      <w:r w:rsidRPr="000B434C">
        <w:rPr>
          <w:sz w:val="28"/>
          <w:szCs w:val="28"/>
        </w:rPr>
        <w:t xml:space="preserve"> и актуальных в Российской Федерации. Это подтверждается, в том числе и тем, что 5 января 2016 года Президент России подписа</w:t>
      </w:r>
      <w:r>
        <w:rPr>
          <w:sz w:val="28"/>
          <w:szCs w:val="28"/>
        </w:rPr>
        <w:t>л</w:t>
      </w:r>
      <w:r w:rsidRPr="000B434C">
        <w:rPr>
          <w:sz w:val="28"/>
          <w:szCs w:val="28"/>
        </w:rPr>
        <w:t xml:space="preserve"> указ, в соответствии с которым 2017 год в России объявлен Годом экологии. </w:t>
      </w:r>
      <w:r w:rsidRPr="000B434C">
        <w:rPr>
          <w:color w:val="000000"/>
          <w:sz w:val="28"/>
          <w:szCs w:val="28"/>
          <w:shd w:val="clear" w:color="auto" w:fill="FFFFFF"/>
        </w:rPr>
        <w:t xml:space="preserve">Распоряжением Правительства РФ от 2 июня 2016 г. № 1082-р утвержден </w:t>
      </w:r>
      <w:r>
        <w:rPr>
          <w:color w:val="000000"/>
          <w:sz w:val="28"/>
          <w:szCs w:val="28"/>
          <w:shd w:val="clear" w:color="auto" w:fill="FFFFFF"/>
        </w:rPr>
        <w:t>«</w:t>
      </w:r>
      <w:r w:rsidRPr="000B434C">
        <w:rPr>
          <w:color w:val="000000"/>
          <w:sz w:val="28"/>
          <w:szCs w:val="28"/>
          <w:shd w:val="clear" w:color="auto" w:fill="FFFFFF"/>
        </w:rPr>
        <w:t>План основных мероприятий по проведению в 2017 году в РФ Года экологии».</w:t>
      </w:r>
    </w:p>
    <w:p w:rsidR="00EB5188" w:rsidRPr="000B434C" w:rsidRDefault="00EB5188" w:rsidP="00EB5188">
      <w:pPr>
        <w:tabs>
          <w:tab w:val="left" w:pos="6495"/>
        </w:tabs>
        <w:spacing w:line="276" w:lineRule="auto"/>
        <w:ind w:firstLine="567"/>
        <w:jc w:val="both"/>
        <w:rPr>
          <w:sz w:val="28"/>
          <w:szCs w:val="28"/>
        </w:rPr>
      </w:pPr>
      <w:r w:rsidRPr="000B434C">
        <w:rPr>
          <w:sz w:val="28"/>
          <w:szCs w:val="28"/>
        </w:rPr>
        <w:t xml:space="preserve">В виду особого отношения к вопросам экологии в республике было издано два </w:t>
      </w:r>
      <w:r w:rsidRPr="000B434C">
        <w:rPr>
          <w:color w:val="000000"/>
          <w:sz w:val="28"/>
          <w:szCs w:val="28"/>
        </w:rPr>
        <w:t>Указа Главы Республики Дагестан: от 14.07.2016 г. № 219 «О проведении в Республике Дагестан Года экологии»</w:t>
      </w:r>
      <w:r w:rsidRPr="000B434C">
        <w:rPr>
          <w:sz w:val="28"/>
          <w:szCs w:val="28"/>
        </w:rPr>
        <w:t xml:space="preserve"> и от 30.12.2016 г. № 369 «О проведении в Республике Дагестан Года Каспия и других водных ресурсов». Были утверждены планы мероприятий по проведению в Республике Дагестан в 2017 году Года экологии (распоряжение Правительства Республики Дагестан от 31.08.2016 г. № 368-р) и по проведению в Республике Дагестан в 2017 году Года Каспия и других водных ресурсов (распоряжение Правительства Республики Дагестан от 20.01.2017 г. № 16-р).</w:t>
      </w:r>
    </w:p>
    <w:p w:rsidR="00EB5188" w:rsidRPr="000B434C" w:rsidRDefault="00EB5188" w:rsidP="00EB5188">
      <w:pPr>
        <w:tabs>
          <w:tab w:val="left" w:pos="6495"/>
        </w:tabs>
        <w:spacing w:line="276" w:lineRule="auto"/>
        <w:ind w:firstLine="567"/>
        <w:jc w:val="both"/>
        <w:rPr>
          <w:sz w:val="28"/>
          <w:szCs w:val="28"/>
        </w:rPr>
      </w:pPr>
      <w:r w:rsidRPr="000B434C">
        <w:rPr>
          <w:sz w:val="28"/>
          <w:szCs w:val="28"/>
        </w:rPr>
        <w:t>Год экологии и Год Каспия и других водных ресурсов в Республике Дагестан проводились в соответствии с Указами Главы в целях привлечения внимания общества к вопросам экологического развития Республики Дагестан и Российской Федерации в целом, сохранения биологического разнообразия и обеспечения экологической безопасности.</w:t>
      </w:r>
    </w:p>
    <w:p w:rsidR="00EB5188" w:rsidRPr="000B434C" w:rsidRDefault="00EB5188" w:rsidP="00EB5188">
      <w:pPr>
        <w:tabs>
          <w:tab w:val="left" w:pos="6495"/>
        </w:tabs>
        <w:spacing w:line="276" w:lineRule="auto"/>
        <w:ind w:firstLine="567"/>
        <w:jc w:val="both"/>
        <w:rPr>
          <w:sz w:val="28"/>
          <w:szCs w:val="28"/>
        </w:rPr>
      </w:pPr>
      <w:r w:rsidRPr="000B434C">
        <w:rPr>
          <w:sz w:val="28"/>
          <w:szCs w:val="28"/>
        </w:rPr>
        <w:t>В целях реализации этих положений в республике в 2017 году были проведены следующие мероприятия.</w:t>
      </w:r>
    </w:p>
    <w:p w:rsidR="00EB5188" w:rsidRPr="000B434C" w:rsidRDefault="00EB5188" w:rsidP="00EB5188">
      <w:pPr>
        <w:tabs>
          <w:tab w:val="left" w:pos="6495"/>
        </w:tabs>
        <w:spacing w:line="276" w:lineRule="auto"/>
        <w:ind w:firstLine="709"/>
        <w:jc w:val="both"/>
        <w:rPr>
          <w:sz w:val="28"/>
          <w:szCs w:val="28"/>
        </w:rPr>
      </w:pPr>
      <w:r w:rsidRPr="000B434C">
        <w:rPr>
          <w:b/>
          <w:bCs/>
          <w:sz w:val="28"/>
          <w:szCs w:val="28"/>
        </w:rPr>
        <w:t>В области охраны окружающей среды</w:t>
      </w:r>
      <w:r w:rsidRPr="000B434C">
        <w:rPr>
          <w:sz w:val="28"/>
          <w:szCs w:val="28"/>
        </w:rPr>
        <w:t xml:space="preserve"> Минприроды РД во исполнение возложенных полномочий проводит определенную работу по соблюдению требований природоохранного законодательства и обеспечению безопасности и правопорядка в сфере экологии на территории Республики Дагестан.</w:t>
      </w:r>
    </w:p>
    <w:p w:rsidR="00EB5188" w:rsidRPr="000B434C" w:rsidRDefault="00EB5188" w:rsidP="00EB5188">
      <w:pPr>
        <w:tabs>
          <w:tab w:val="left" w:pos="6495"/>
        </w:tabs>
        <w:spacing w:line="276" w:lineRule="auto"/>
        <w:ind w:firstLine="709"/>
        <w:jc w:val="both"/>
        <w:rPr>
          <w:sz w:val="28"/>
          <w:szCs w:val="28"/>
        </w:rPr>
      </w:pPr>
      <w:r w:rsidRPr="000B434C">
        <w:rPr>
          <w:sz w:val="28"/>
          <w:szCs w:val="28"/>
        </w:rPr>
        <w:t xml:space="preserve">В этих целях Минприроды РД проводит работу, направленную на повышение эффективности и результативности регионального экологического надзора. </w:t>
      </w:r>
    </w:p>
    <w:p w:rsidR="00EB5188" w:rsidRPr="000B434C" w:rsidRDefault="00EB5188" w:rsidP="00EB5188">
      <w:pPr>
        <w:tabs>
          <w:tab w:val="left" w:pos="6495"/>
        </w:tabs>
        <w:spacing w:line="276" w:lineRule="auto"/>
        <w:ind w:firstLine="709"/>
        <w:jc w:val="both"/>
        <w:rPr>
          <w:sz w:val="28"/>
          <w:szCs w:val="28"/>
        </w:rPr>
      </w:pPr>
      <w:r w:rsidRPr="000B434C">
        <w:rPr>
          <w:sz w:val="28"/>
          <w:szCs w:val="28"/>
        </w:rPr>
        <w:t>За 2017 год было проведено 280 плановых проверок, а также проведены рейдовые мероприятия по соблюдению природоохранного законодательства в сфере обращения с отходами производства и потребления. По результатам проведенных проверок были выявлены нарушения и вынесено 369 постановлений на штрафы по статьям 8.2, 8.46, 8.21.1,8.1 КоАП РФ. На сегодняшний день взысканы штрафы на общую сумму 1524,0 тысяч рублей.</w:t>
      </w:r>
    </w:p>
    <w:p w:rsidR="00EB5188" w:rsidRPr="000B434C" w:rsidRDefault="00EB5188" w:rsidP="00EB5188">
      <w:pPr>
        <w:tabs>
          <w:tab w:val="left" w:pos="6495"/>
        </w:tabs>
        <w:spacing w:line="276" w:lineRule="auto"/>
        <w:ind w:firstLine="709"/>
        <w:jc w:val="both"/>
        <w:rPr>
          <w:sz w:val="28"/>
          <w:szCs w:val="28"/>
        </w:rPr>
      </w:pPr>
      <w:proofErr w:type="gramStart"/>
      <w:r w:rsidRPr="000B434C">
        <w:rPr>
          <w:sz w:val="28"/>
          <w:szCs w:val="28"/>
        </w:rPr>
        <w:t xml:space="preserve">В рамках Реализации Плана мероприятий по проведению в 2017 году в Российской Федерации Года экологии, утвержденного распоряжением Правительства Российской Федерации от 2 июня 2016 года № 1082-р, в Дагестане </w:t>
      </w:r>
      <w:r w:rsidRPr="000B434C">
        <w:rPr>
          <w:sz w:val="28"/>
          <w:szCs w:val="28"/>
        </w:rPr>
        <w:lastRenderedPageBreak/>
        <w:t xml:space="preserve">создан и введен в эксплуатацию государственный реестр объектов, оказывающих негативное воздействие на окружающую среду, в который на 1 января 2018 года включено свыше 5000 объектов. </w:t>
      </w:r>
      <w:proofErr w:type="gramEnd"/>
    </w:p>
    <w:p w:rsidR="00EB5188" w:rsidRPr="000B434C" w:rsidRDefault="00EB5188" w:rsidP="00EB5188">
      <w:pPr>
        <w:tabs>
          <w:tab w:val="left" w:pos="6495"/>
        </w:tabs>
        <w:spacing w:line="276" w:lineRule="auto"/>
        <w:ind w:firstLine="709"/>
        <w:jc w:val="both"/>
        <w:rPr>
          <w:sz w:val="28"/>
          <w:szCs w:val="28"/>
        </w:rPr>
      </w:pPr>
      <w:r w:rsidRPr="000B434C">
        <w:rPr>
          <w:sz w:val="28"/>
          <w:szCs w:val="28"/>
        </w:rPr>
        <w:t>Также Минприроды РД проводит серьезную работу в области обращения с отходами производства и потребления.</w:t>
      </w:r>
    </w:p>
    <w:p w:rsidR="00EB5188" w:rsidRPr="000B434C" w:rsidRDefault="00EB5188" w:rsidP="00EB5188">
      <w:pPr>
        <w:spacing w:line="276" w:lineRule="auto"/>
        <w:ind w:firstLine="709"/>
        <w:jc w:val="both"/>
        <w:rPr>
          <w:sz w:val="28"/>
          <w:szCs w:val="28"/>
          <w:lang w:eastAsia="en-US"/>
        </w:rPr>
      </w:pPr>
      <w:r w:rsidRPr="000B434C">
        <w:rPr>
          <w:sz w:val="28"/>
          <w:szCs w:val="28"/>
          <w:lang w:eastAsia="en-US"/>
        </w:rPr>
        <w:t>В республике остро стояли проблемы с организацией сбора, сортировки, хранения и утилизации продуктов производства и потребления. Собранные отходы размещались на земельных участках с нарушением действующих требований природоохранного законодательства Российской Федерации.</w:t>
      </w:r>
    </w:p>
    <w:p w:rsidR="00EB5188" w:rsidRPr="000B434C" w:rsidRDefault="00EB5188" w:rsidP="00EB5188">
      <w:pPr>
        <w:spacing w:line="276" w:lineRule="auto"/>
        <w:ind w:firstLine="709"/>
        <w:jc w:val="both"/>
        <w:rPr>
          <w:sz w:val="28"/>
          <w:szCs w:val="28"/>
          <w:lang w:eastAsia="en-US"/>
        </w:rPr>
      </w:pPr>
      <w:r w:rsidRPr="000B434C">
        <w:rPr>
          <w:sz w:val="28"/>
          <w:szCs w:val="28"/>
          <w:lang w:eastAsia="en-US"/>
        </w:rPr>
        <w:t xml:space="preserve">Размещенные на свалке отходы рассеивались по прилегающим территориям, увеличивая площадь захламления земель. На свалках очагами происходило тление размещенных отходов, что говорит о недостаточной работе по уплотнению отходов сверху изолирующим слоем грунта. В большинстве случаев свалки не имели ограждений, отсутствовала </w:t>
      </w:r>
      <w:proofErr w:type="spellStart"/>
      <w:r w:rsidRPr="000B434C">
        <w:rPr>
          <w:sz w:val="28"/>
          <w:szCs w:val="28"/>
          <w:lang w:eastAsia="en-US"/>
        </w:rPr>
        <w:t>обваловка</w:t>
      </w:r>
      <w:proofErr w:type="spellEnd"/>
      <w:r w:rsidRPr="000B434C">
        <w:rPr>
          <w:sz w:val="28"/>
          <w:szCs w:val="28"/>
          <w:lang w:eastAsia="en-US"/>
        </w:rPr>
        <w:t xml:space="preserve"> границ свалки, не были организованы пункты въезда и выезда на территории свалок, на въезде отсутствовали шлагбаумы и дезинфекционные барьеры. В связи с отсутствием надлежащего ограждения территорий свалок осуществлялся свободный доступ животных на её территорию. </w:t>
      </w:r>
    </w:p>
    <w:p w:rsidR="00EB5188" w:rsidRPr="000B434C" w:rsidRDefault="00EB5188" w:rsidP="00EB5188">
      <w:pPr>
        <w:spacing w:line="276" w:lineRule="auto"/>
        <w:ind w:firstLine="709"/>
        <w:jc w:val="both"/>
        <w:rPr>
          <w:sz w:val="28"/>
          <w:szCs w:val="28"/>
          <w:lang w:eastAsia="en-US"/>
        </w:rPr>
      </w:pPr>
      <w:r w:rsidRPr="000B434C">
        <w:rPr>
          <w:sz w:val="28"/>
          <w:szCs w:val="28"/>
          <w:lang w:eastAsia="en-US"/>
        </w:rPr>
        <w:t>На начало 2014 года в республике насчитывалось более 2500 несанкционированных мусорных свалок, которые размещались повсеместно – на территориях населенных пунктов, вдоль федеральных трасс, на берегах водных объектов (реки, озера, Каспийское море). Полиэтиленовые пакеты, висевшие на ветвях деревьев в колоссальном количестве, создавали крайне негативную картину окружающей среды.</w:t>
      </w:r>
    </w:p>
    <w:p w:rsidR="00EB5188" w:rsidRPr="000B434C" w:rsidRDefault="00EB5188" w:rsidP="00EB5188">
      <w:pPr>
        <w:spacing w:line="276" w:lineRule="auto"/>
        <w:ind w:firstLine="709"/>
        <w:jc w:val="both"/>
        <w:rPr>
          <w:sz w:val="28"/>
          <w:szCs w:val="28"/>
          <w:lang w:eastAsia="en-US"/>
        </w:rPr>
      </w:pPr>
      <w:proofErr w:type="gramStart"/>
      <w:r w:rsidRPr="000B434C">
        <w:rPr>
          <w:sz w:val="28"/>
          <w:szCs w:val="28"/>
          <w:lang w:eastAsia="en-US"/>
        </w:rPr>
        <w:t>В связи с неисполнением органами местного самоуправления своих полномочий в области обращения с отходами, организацией хранения, утилизации и переработки бытовых и промышленных отходов, собранные отходы, среди которого зачастую присутствуют медицинские и биологические отходы (трупы животных и т.д.), повсеместно сбрасываются и накапливаются.</w:t>
      </w:r>
      <w:proofErr w:type="gramEnd"/>
      <w:r w:rsidRPr="000B434C">
        <w:rPr>
          <w:sz w:val="28"/>
          <w:szCs w:val="28"/>
          <w:lang w:eastAsia="en-US"/>
        </w:rPr>
        <w:t xml:space="preserve"> Такая ситуация с организацией «хранения, утилизации и переработки» продуктов потребления и производства, а также медицинских и  биологических отходов, не может пройти незамеченной, поскольку приводит к реальной угрозе возникновения и распространения различных заболеваний, тотальному загрязнению окружающей среды, ухудшению экологической, эпизоотологической и эпидемиологической обстановки.</w:t>
      </w:r>
    </w:p>
    <w:p w:rsidR="00EB5188" w:rsidRPr="000B434C" w:rsidRDefault="00EB5188" w:rsidP="00EB5188">
      <w:pPr>
        <w:tabs>
          <w:tab w:val="left" w:pos="6495"/>
        </w:tabs>
        <w:spacing w:line="276" w:lineRule="auto"/>
        <w:ind w:firstLine="709"/>
        <w:jc w:val="both"/>
        <w:rPr>
          <w:sz w:val="28"/>
          <w:szCs w:val="28"/>
        </w:rPr>
      </w:pPr>
      <w:r w:rsidRPr="000B434C">
        <w:rPr>
          <w:sz w:val="28"/>
          <w:szCs w:val="28"/>
        </w:rPr>
        <w:t>Для решения проблем в данной сфере в республике осуществляется переход на новую систему обращения с отходами.</w:t>
      </w:r>
    </w:p>
    <w:p w:rsidR="00EB5188" w:rsidRPr="000B434C" w:rsidRDefault="00EB5188" w:rsidP="00EB5188">
      <w:pPr>
        <w:tabs>
          <w:tab w:val="left" w:pos="6495"/>
        </w:tabs>
        <w:spacing w:line="276" w:lineRule="auto"/>
        <w:ind w:firstLine="709"/>
        <w:jc w:val="both"/>
        <w:rPr>
          <w:sz w:val="28"/>
          <w:szCs w:val="28"/>
        </w:rPr>
      </w:pPr>
      <w:r w:rsidRPr="000B434C">
        <w:rPr>
          <w:sz w:val="28"/>
          <w:szCs w:val="28"/>
        </w:rPr>
        <w:t xml:space="preserve">Республиканское законодательство своевременно приводится в соответствие с законодательством Российской Федерации. </w:t>
      </w:r>
    </w:p>
    <w:p w:rsidR="00EB5188" w:rsidRPr="000B434C" w:rsidRDefault="00EB5188" w:rsidP="00EB5188">
      <w:pPr>
        <w:tabs>
          <w:tab w:val="left" w:pos="6495"/>
        </w:tabs>
        <w:spacing w:line="276" w:lineRule="auto"/>
        <w:ind w:firstLine="709"/>
        <w:jc w:val="both"/>
        <w:rPr>
          <w:sz w:val="28"/>
          <w:szCs w:val="28"/>
        </w:rPr>
      </w:pPr>
      <w:r w:rsidRPr="000B434C">
        <w:rPr>
          <w:sz w:val="28"/>
          <w:szCs w:val="28"/>
        </w:rPr>
        <w:t xml:space="preserve">Разработана государственная программа Республики Дагестан «Охрана окружающей среды в Республике Дагестан на 2015-2020 годы», включающая в себя подпрограмму «Комплексная система управления отходами и вторичными материальными ресурсами в Республике Дагестан». Утверждена территориальная </w:t>
      </w:r>
      <w:r w:rsidRPr="000B434C">
        <w:rPr>
          <w:sz w:val="28"/>
          <w:szCs w:val="28"/>
        </w:rPr>
        <w:lastRenderedPageBreak/>
        <w:t xml:space="preserve">схема обращения с отходами, в том числе с твердыми коммунальными отходами на территории Республики Дагестан. </w:t>
      </w:r>
    </w:p>
    <w:p w:rsidR="00EB5188" w:rsidRPr="000B434C" w:rsidRDefault="00EB5188" w:rsidP="00EB5188">
      <w:pPr>
        <w:tabs>
          <w:tab w:val="left" w:pos="6495"/>
        </w:tabs>
        <w:spacing w:line="276" w:lineRule="auto"/>
        <w:ind w:firstLine="709"/>
        <w:jc w:val="both"/>
        <w:rPr>
          <w:sz w:val="28"/>
          <w:szCs w:val="28"/>
        </w:rPr>
      </w:pPr>
      <w:r w:rsidRPr="000B434C">
        <w:rPr>
          <w:sz w:val="28"/>
          <w:szCs w:val="28"/>
        </w:rPr>
        <w:t xml:space="preserve">На 1 января 2018 года в Республике Дагестан проведено три конкурса по выбору региональных операторов по обращению с твердыми коммунальными отходами, по результатам которых заключены соглашения. </w:t>
      </w:r>
      <w:proofErr w:type="gramStart"/>
      <w:r w:rsidRPr="000B434C">
        <w:rPr>
          <w:sz w:val="28"/>
          <w:szCs w:val="28"/>
        </w:rPr>
        <w:t xml:space="preserve">Региональные операторы в трех зонах (Южная, Горная, Северная </w:t>
      </w:r>
      <w:r w:rsidRPr="000B434C">
        <w:rPr>
          <w:sz w:val="28"/>
          <w:szCs w:val="28"/>
          <w:lang w:val="en-US"/>
        </w:rPr>
        <w:t>I</w:t>
      </w:r>
      <w:r w:rsidRPr="000B434C">
        <w:rPr>
          <w:sz w:val="28"/>
          <w:szCs w:val="28"/>
        </w:rPr>
        <w:t>) начнут осуществлять свою деятельность в 2018 году.</w:t>
      </w:r>
      <w:proofErr w:type="gramEnd"/>
    </w:p>
    <w:p w:rsidR="00EB5188" w:rsidRPr="000B434C" w:rsidRDefault="00EB5188" w:rsidP="00EB5188">
      <w:pPr>
        <w:tabs>
          <w:tab w:val="left" w:pos="6495"/>
        </w:tabs>
        <w:spacing w:line="276" w:lineRule="auto"/>
        <w:ind w:firstLine="709"/>
        <w:jc w:val="both"/>
        <w:rPr>
          <w:sz w:val="28"/>
          <w:szCs w:val="28"/>
        </w:rPr>
      </w:pPr>
      <w:r w:rsidRPr="000B434C">
        <w:rPr>
          <w:sz w:val="28"/>
          <w:szCs w:val="28"/>
        </w:rPr>
        <w:t xml:space="preserve">Работа по выбору оставшихся региональных операторов будет завершена в республике к 1 января 2019 года. </w:t>
      </w:r>
    </w:p>
    <w:p w:rsidR="00EB5188" w:rsidRPr="000B434C" w:rsidRDefault="00EB5188" w:rsidP="00EB5188">
      <w:pPr>
        <w:tabs>
          <w:tab w:val="left" w:pos="6495"/>
        </w:tabs>
        <w:spacing w:line="276" w:lineRule="auto"/>
        <w:ind w:firstLine="709"/>
        <w:jc w:val="both"/>
        <w:rPr>
          <w:sz w:val="28"/>
          <w:szCs w:val="28"/>
        </w:rPr>
      </w:pPr>
      <w:r w:rsidRPr="000B434C">
        <w:rPr>
          <w:sz w:val="28"/>
          <w:szCs w:val="28"/>
        </w:rPr>
        <w:t>Одновременно проводится работа по предварительному отбору и согласованию земельных участков для строительства полигонов по размещению твердых коммунальных отходов на территории Республики Дагестан,</w:t>
      </w:r>
      <w:r w:rsidRPr="000B434C">
        <w:rPr>
          <w:sz w:val="28"/>
          <w:szCs w:val="28"/>
          <w:lang w:eastAsia="en-US"/>
        </w:rPr>
        <w:t xml:space="preserve"> отвечающих всем требованиям природоохранного законодательства</w:t>
      </w:r>
      <w:r w:rsidRPr="000B434C">
        <w:rPr>
          <w:sz w:val="28"/>
          <w:szCs w:val="28"/>
        </w:rPr>
        <w:t>.</w:t>
      </w:r>
    </w:p>
    <w:p w:rsidR="00EB5188" w:rsidRPr="000B434C" w:rsidRDefault="00EB5188" w:rsidP="00EB5188">
      <w:pPr>
        <w:tabs>
          <w:tab w:val="left" w:pos="6495"/>
        </w:tabs>
        <w:spacing w:line="276" w:lineRule="auto"/>
        <w:ind w:firstLine="709"/>
        <w:jc w:val="both"/>
        <w:rPr>
          <w:sz w:val="28"/>
          <w:szCs w:val="28"/>
          <w:lang w:eastAsia="en-US"/>
        </w:rPr>
      </w:pPr>
      <w:r w:rsidRPr="000B434C">
        <w:rPr>
          <w:sz w:val="28"/>
          <w:szCs w:val="28"/>
          <w:lang w:eastAsia="en-US"/>
        </w:rPr>
        <w:t>В этих целях приказом Минприроды РД создана межведомственная комиссия по выбору участка для строительства полигона твердых коммунальных отходов</w:t>
      </w:r>
      <w:r w:rsidRPr="000B434C">
        <w:rPr>
          <w:sz w:val="28"/>
          <w:szCs w:val="28"/>
        </w:rPr>
        <w:t xml:space="preserve">. </w:t>
      </w:r>
    </w:p>
    <w:p w:rsidR="00EB5188" w:rsidRPr="000B434C" w:rsidRDefault="00EB5188" w:rsidP="00EB5188">
      <w:pPr>
        <w:tabs>
          <w:tab w:val="left" w:pos="6495"/>
        </w:tabs>
        <w:spacing w:line="276" w:lineRule="auto"/>
        <w:ind w:firstLine="709"/>
        <w:jc w:val="both"/>
        <w:rPr>
          <w:sz w:val="28"/>
          <w:szCs w:val="28"/>
        </w:rPr>
      </w:pPr>
      <w:r w:rsidRPr="000B434C">
        <w:rPr>
          <w:sz w:val="28"/>
          <w:szCs w:val="28"/>
        </w:rPr>
        <w:t>Тем временем, ввиду отсутствия действующих региональных операторов, сбор и транспортирование отходов в настоящее время осуществляется в рамках договорных отношений между юридическими и физическими лицами и организациями, осуществляющими сбор и транспортирование отходов на территориях муниципальных образований республики.</w:t>
      </w:r>
    </w:p>
    <w:p w:rsidR="00EB5188" w:rsidRPr="000B434C" w:rsidRDefault="00EB5188" w:rsidP="00EB5188">
      <w:pPr>
        <w:tabs>
          <w:tab w:val="left" w:pos="6495"/>
        </w:tabs>
        <w:spacing w:line="276" w:lineRule="auto"/>
        <w:ind w:firstLine="709"/>
        <w:jc w:val="both"/>
        <w:rPr>
          <w:sz w:val="28"/>
          <w:szCs w:val="28"/>
        </w:rPr>
      </w:pPr>
      <w:r w:rsidRPr="000B434C">
        <w:rPr>
          <w:sz w:val="28"/>
          <w:szCs w:val="28"/>
          <w:lang w:eastAsia="en-US"/>
        </w:rPr>
        <w:t>Идет масштабная работа по привлечению инвесторов в сферу обращения с отходами.</w:t>
      </w:r>
      <w:r w:rsidRPr="000B434C">
        <w:rPr>
          <w:sz w:val="28"/>
          <w:szCs w:val="28"/>
        </w:rPr>
        <w:t xml:space="preserve"> В частности, показательна работа по привлечению предпринимателей к установке сортировочных линий на ряде мусорных свалок республики. Так, при содействии Минприроды РД заключено соглашение между администрацией городского округа «город Каспийск» и предпринимателями, строящими на территории городской мусорной свалки мусоросортировочный центр. Аналогичная работа проводится по городам Махачкала, Избербаш и Буйнакск.</w:t>
      </w:r>
    </w:p>
    <w:p w:rsidR="00EB5188" w:rsidRPr="000B434C" w:rsidRDefault="00EB5188" w:rsidP="00EB5188">
      <w:pPr>
        <w:tabs>
          <w:tab w:val="left" w:pos="6495"/>
        </w:tabs>
        <w:spacing w:line="276" w:lineRule="auto"/>
        <w:ind w:firstLine="709"/>
        <w:jc w:val="both"/>
        <w:rPr>
          <w:sz w:val="28"/>
          <w:szCs w:val="28"/>
          <w:lang w:eastAsia="en-US"/>
        </w:rPr>
      </w:pPr>
      <w:r w:rsidRPr="000B434C">
        <w:rPr>
          <w:sz w:val="28"/>
          <w:szCs w:val="28"/>
          <w:lang w:eastAsia="en-US"/>
        </w:rPr>
        <w:t xml:space="preserve">Также, силами привлеченных предпринимателей прекращены, длившиеся десятилетиями, процессы горения на мусорных свалках, куда вывозились отходы, образуемые на территориях муниципальных образований республики, в частности на самой крупной свалке республики, куда свозятся отходы, образуемые на территории г. Махачкалы. С целью предупреждения возгорания размещаемых отходов проводится регулярная работа по их буртованию. </w:t>
      </w:r>
    </w:p>
    <w:p w:rsidR="00EB5188" w:rsidRPr="000B434C" w:rsidRDefault="00EB5188" w:rsidP="00EB5188">
      <w:pPr>
        <w:tabs>
          <w:tab w:val="left" w:pos="6495"/>
        </w:tabs>
        <w:spacing w:line="276" w:lineRule="auto"/>
        <w:ind w:firstLine="709"/>
        <w:jc w:val="both"/>
        <w:rPr>
          <w:sz w:val="28"/>
          <w:szCs w:val="28"/>
          <w:lang w:eastAsia="en-US"/>
        </w:rPr>
      </w:pPr>
      <w:r w:rsidRPr="000B434C">
        <w:rPr>
          <w:sz w:val="28"/>
          <w:szCs w:val="28"/>
          <w:lang w:eastAsia="en-US"/>
        </w:rPr>
        <w:t xml:space="preserve">Проведены работы по ограждению территорий свалок, установлены: въездные ворота, на территориях большинства городских свалок устанавливаются мусоросортировочные линии для сортировки поступающих отходов, прессы для прессования картона и пластмасс. Завершаются работы по строительству помещений для хранения вторсырья и установке дезинфекционных ям для дезинфекции автотранспорта. </w:t>
      </w:r>
    </w:p>
    <w:p w:rsidR="00EB5188" w:rsidRPr="000B434C" w:rsidRDefault="00EB5188" w:rsidP="00EB5188">
      <w:pPr>
        <w:spacing w:line="276" w:lineRule="auto"/>
        <w:ind w:firstLine="708"/>
        <w:jc w:val="both"/>
        <w:rPr>
          <w:sz w:val="28"/>
          <w:szCs w:val="28"/>
        </w:rPr>
      </w:pPr>
      <w:r w:rsidRPr="000B434C">
        <w:rPr>
          <w:sz w:val="28"/>
          <w:szCs w:val="28"/>
          <w:lang w:eastAsia="en-US"/>
        </w:rPr>
        <w:t xml:space="preserve">В рамках Года экологии в городах и районах республики проведена работа по выявлению и ликвидации несанкционированных мусорных свалок на территориях муниципальных образований республики. Так, за истекший период выявлено и </w:t>
      </w:r>
      <w:r w:rsidRPr="000B434C">
        <w:rPr>
          <w:sz w:val="28"/>
          <w:szCs w:val="28"/>
          <w:lang w:eastAsia="en-US"/>
        </w:rPr>
        <w:lastRenderedPageBreak/>
        <w:t xml:space="preserve">ликвидировано порядка 200 свалок по всей республике, возвращено в хозяйственный оборот свыше 50 га земель. </w:t>
      </w:r>
      <w:r w:rsidRPr="000B434C">
        <w:rPr>
          <w:sz w:val="28"/>
          <w:szCs w:val="28"/>
        </w:rPr>
        <w:t xml:space="preserve"> </w:t>
      </w:r>
    </w:p>
    <w:p w:rsidR="00EB5188" w:rsidRPr="000B434C" w:rsidRDefault="00EB5188" w:rsidP="00EB5188">
      <w:pPr>
        <w:tabs>
          <w:tab w:val="left" w:pos="6495"/>
        </w:tabs>
        <w:spacing w:line="276" w:lineRule="auto"/>
        <w:ind w:firstLine="709"/>
        <w:jc w:val="both"/>
        <w:rPr>
          <w:sz w:val="28"/>
          <w:szCs w:val="28"/>
          <w:lang w:eastAsia="en-US"/>
        </w:rPr>
      </w:pPr>
      <w:r w:rsidRPr="000B434C">
        <w:rPr>
          <w:sz w:val="28"/>
          <w:szCs w:val="28"/>
          <w:lang w:eastAsia="en-US"/>
        </w:rPr>
        <w:t>Привлечение частных инвестиций в сферу обращения с отходами позволяет в условиях отсутствия необходимых финансовых сре</w:t>
      </w:r>
      <w:proofErr w:type="gramStart"/>
      <w:r w:rsidRPr="000B434C">
        <w:rPr>
          <w:sz w:val="28"/>
          <w:szCs w:val="28"/>
          <w:lang w:eastAsia="en-US"/>
        </w:rPr>
        <w:t>дств в б</w:t>
      </w:r>
      <w:proofErr w:type="gramEnd"/>
      <w:r w:rsidRPr="000B434C">
        <w:rPr>
          <w:sz w:val="28"/>
          <w:szCs w:val="28"/>
          <w:lang w:eastAsia="en-US"/>
        </w:rPr>
        <w:t xml:space="preserve">юджетах муниципальных образований республики, приводить имеющиеся санкционированные свалки к соответствию минимальным санитарно-экологическим требованиям, с созданием в последующем современных мусороперерабатывающих комплексов, позволяющих будущим поколениям жить в более благоприятной и комфортной окружающей среде. </w:t>
      </w:r>
    </w:p>
    <w:p w:rsidR="00EB5188" w:rsidRPr="000B434C" w:rsidRDefault="00EB5188" w:rsidP="00EB5188">
      <w:pPr>
        <w:tabs>
          <w:tab w:val="left" w:pos="6495"/>
        </w:tabs>
        <w:spacing w:line="276" w:lineRule="auto"/>
        <w:ind w:firstLine="709"/>
        <w:jc w:val="both"/>
        <w:rPr>
          <w:b/>
          <w:bCs/>
          <w:sz w:val="28"/>
          <w:szCs w:val="28"/>
        </w:rPr>
      </w:pPr>
      <w:r w:rsidRPr="000B434C">
        <w:rPr>
          <w:sz w:val="28"/>
          <w:szCs w:val="28"/>
          <w:lang w:eastAsia="en-US"/>
        </w:rPr>
        <w:t>Такой переход предполагает постепенное восстановление естественных экосистем до уровня, гарантирующего стабильность окружающей среды.</w:t>
      </w:r>
    </w:p>
    <w:p w:rsidR="00EB5188" w:rsidRPr="000B434C" w:rsidRDefault="00EB5188" w:rsidP="00EB5188">
      <w:pPr>
        <w:widowControl w:val="0"/>
        <w:tabs>
          <w:tab w:val="left" w:pos="6495"/>
        </w:tabs>
        <w:autoSpaceDE w:val="0"/>
        <w:autoSpaceDN w:val="0"/>
        <w:adjustRightInd w:val="0"/>
        <w:spacing w:line="276" w:lineRule="auto"/>
        <w:ind w:firstLine="709"/>
        <w:jc w:val="both"/>
        <w:rPr>
          <w:color w:val="000000"/>
          <w:sz w:val="28"/>
          <w:szCs w:val="28"/>
        </w:rPr>
      </w:pPr>
      <w:proofErr w:type="gramStart"/>
      <w:r w:rsidRPr="000B434C">
        <w:rPr>
          <w:color w:val="000000"/>
          <w:sz w:val="28"/>
          <w:szCs w:val="28"/>
        </w:rPr>
        <w:t>Кроме того, в республике на сегодняшний день функционирует официальный портал Правительства Республики Дагестан «Общественный надзор», являющий собой механизм общественного контроля, изучения мнения и создания обратной связи граждан с органами государственной власти и органами местного самоуправления, мониторинга актуальных проблем населения и формирования единого информационного поля для обсуждения вопросов общественно-политической жизни Республики Дагестан.</w:t>
      </w:r>
      <w:proofErr w:type="gramEnd"/>
    </w:p>
    <w:p w:rsidR="00EB5188" w:rsidRPr="000B434C" w:rsidRDefault="00EB5188" w:rsidP="00EB5188">
      <w:pPr>
        <w:tabs>
          <w:tab w:val="left" w:pos="6495"/>
        </w:tabs>
        <w:autoSpaceDE w:val="0"/>
        <w:autoSpaceDN w:val="0"/>
        <w:adjustRightInd w:val="0"/>
        <w:spacing w:line="276" w:lineRule="auto"/>
        <w:ind w:firstLine="709"/>
        <w:jc w:val="both"/>
        <w:rPr>
          <w:sz w:val="28"/>
          <w:szCs w:val="28"/>
        </w:rPr>
      </w:pPr>
      <w:r w:rsidRPr="000B434C">
        <w:rPr>
          <w:sz w:val="28"/>
          <w:szCs w:val="28"/>
        </w:rPr>
        <w:t xml:space="preserve">В числе прочих на данном портале отражаются и вопросы в сфере охраны окружающей среды и природопользования. </w:t>
      </w:r>
    </w:p>
    <w:p w:rsidR="00EB5188" w:rsidRPr="000B434C" w:rsidRDefault="00EB5188" w:rsidP="00EB5188">
      <w:pPr>
        <w:tabs>
          <w:tab w:val="left" w:pos="6495"/>
        </w:tabs>
        <w:autoSpaceDE w:val="0"/>
        <w:autoSpaceDN w:val="0"/>
        <w:adjustRightInd w:val="0"/>
        <w:spacing w:line="276" w:lineRule="auto"/>
        <w:ind w:firstLine="709"/>
        <w:jc w:val="both"/>
        <w:rPr>
          <w:sz w:val="28"/>
          <w:szCs w:val="28"/>
        </w:rPr>
      </w:pPr>
      <w:r w:rsidRPr="000B434C">
        <w:rPr>
          <w:sz w:val="28"/>
          <w:szCs w:val="28"/>
        </w:rPr>
        <w:t>Одновременно сообщаем, что аналогичная система контроля в сфере обращения с отходами предусмотрена в рамках функционирования публичной версии Территориальной схемы обращения с отходами, в том числе с твердыми коммунальными отходами, на территории Республики Дагестан, доступ к которой открыт пользователям, зарегистрированным в соответствующем порядке на Портале государственных услуг Российской Федерации.</w:t>
      </w:r>
    </w:p>
    <w:p w:rsidR="00EB5188" w:rsidRPr="000B434C" w:rsidRDefault="00EB5188" w:rsidP="00EB5188">
      <w:pPr>
        <w:tabs>
          <w:tab w:val="left" w:pos="6495"/>
        </w:tabs>
        <w:autoSpaceDE w:val="0"/>
        <w:autoSpaceDN w:val="0"/>
        <w:adjustRightInd w:val="0"/>
        <w:spacing w:line="276" w:lineRule="auto"/>
        <w:ind w:firstLine="709"/>
        <w:jc w:val="both"/>
        <w:rPr>
          <w:sz w:val="28"/>
          <w:szCs w:val="28"/>
        </w:rPr>
      </w:pPr>
      <w:r w:rsidRPr="000B434C">
        <w:rPr>
          <w:sz w:val="28"/>
          <w:szCs w:val="28"/>
        </w:rPr>
        <w:t>В настоящее время Минприроды России сопровождает приоритетный проект «Снижение негативного воздействия на окружающую среду посредством ликвидации объектов накопленного вреда окружающей среде и снижения доли захоронения твердых коммунальных отходов» («Чистая страна»), утвержденный президиумом Совета при Президенте Российской Федерации по стратегическому развитию и приоритетным проектам (протокол от 21 декабря 2016 года № 12).</w:t>
      </w:r>
    </w:p>
    <w:p w:rsidR="00EB5188" w:rsidRPr="000B434C" w:rsidRDefault="00EB5188" w:rsidP="00EB5188">
      <w:pPr>
        <w:tabs>
          <w:tab w:val="left" w:pos="6495"/>
        </w:tabs>
        <w:autoSpaceDE w:val="0"/>
        <w:autoSpaceDN w:val="0"/>
        <w:adjustRightInd w:val="0"/>
        <w:spacing w:line="276" w:lineRule="auto"/>
        <w:ind w:firstLine="709"/>
        <w:jc w:val="both"/>
        <w:rPr>
          <w:sz w:val="28"/>
          <w:szCs w:val="28"/>
        </w:rPr>
      </w:pPr>
      <w:r w:rsidRPr="000B434C">
        <w:rPr>
          <w:sz w:val="28"/>
          <w:szCs w:val="28"/>
        </w:rPr>
        <w:t xml:space="preserve">Приоритетный проект «Чистая страна» предоставляет возможность собственникам земельного участка </w:t>
      </w:r>
      <w:proofErr w:type="spellStart"/>
      <w:r w:rsidRPr="000B434C">
        <w:rPr>
          <w:sz w:val="28"/>
          <w:szCs w:val="28"/>
        </w:rPr>
        <w:t>рекультивировать</w:t>
      </w:r>
      <w:proofErr w:type="spellEnd"/>
      <w:r w:rsidRPr="000B434C">
        <w:rPr>
          <w:sz w:val="28"/>
          <w:szCs w:val="28"/>
        </w:rPr>
        <w:t xml:space="preserve"> его за счет средств субсидий из федерального бюджета.</w:t>
      </w:r>
    </w:p>
    <w:p w:rsidR="00EB5188" w:rsidRPr="000B434C" w:rsidRDefault="00EB5188" w:rsidP="00EB5188">
      <w:pPr>
        <w:tabs>
          <w:tab w:val="left" w:pos="6495"/>
        </w:tabs>
        <w:autoSpaceDE w:val="0"/>
        <w:autoSpaceDN w:val="0"/>
        <w:adjustRightInd w:val="0"/>
        <w:spacing w:line="276" w:lineRule="auto"/>
        <w:ind w:firstLine="709"/>
        <w:jc w:val="both"/>
        <w:rPr>
          <w:sz w:val="28"/>
          <w:szCs w:val="28"/>
        </w:rPr>
      </w:pPr>
      <w:r w:rsidRPr="000B434C">
        <w:rPr>
          <w:sz w:val="28"/>
          <w:szCs w:val="28"/>
        </w:rPr>
        <w:t xml:space="preserve">Минприроды РД в настоящее время инициировало разработку проектно-сметной документации по комплексу мероприятий, направленных на ликвидацию накопленного вреда окружающей среде по участку земель в местности «Черкес-Кутан» с. </w:t>
      </w:r>
      <w:proofErr w:type="spellStart"/>
      <w:r w:rsidRPr="000B434C">
        <w:rPr>
          <w:sz w:val="28"/>
          <w:szCs w:val="28"/>
        </w:rPr>
        <w:t>Агачаул</w:t>
      </w:r>
      <w:proofErr w:type="spellEnd"/>
      <w:r w:rsidRPr="000B434C">
        <w:rPr>
          <w:sz w:val="28"/>
          <w:szCs w:val="28"/>
        </w:rPr>
        <w:t xml:space="preserve"> </w:t>
      </w:r>
      <w:proofErr w:type="spellStart"/>
      <w:r w:rsidRPr="000B434C">
        <w:rPr>
          <w:sz w:val="28"/>
          <w:szCs w:val="28"/>
        </w:rPr>
        <w:t>Карабудахкентского</w:t>
      </w:r>
      <w:proofErr w:type="spellEnd"/>
      <w:r w:rsidRPr="000B434C">
        <w:rPr>
          <w:sz w:val="28"/>
          <w:szCs w:val="28"/>
        </w:rPr>
        <w:t xml:space="preserve"> района, занимаемых свалкой г. Махачкалы, для последующего включения их Администрацией города в приоритетный проект «Чистая страна». </w:t>
      </w:r>
    </w:p>
    <w:p w:rsidR="00EB5188" w:rsidRPr="000B434C" w:rsidRDefault="00EB5188" w:rsidP="00EB5188">
      <w:pPr>
        <w:tabs>
          <w:tab w:val="left" w:pos="6495"/>
        </w:tabs>
        <w:spacing w:line="276" w:lineRule="auto"/>
        <w:ind w:firstLine="567"/>
        <w:jc w:val="both"/>
        <w:rPr>
          <w:color w:val="262626"/>
          <w:sz w:val="28"/>
          <w:szCs w:val="28"/>
        </w:rPr>
      </w:pPr>
      <w:r w:rsidRPr="000B434C">
        <w:rPr>
          <w:b/>
          <w:bCs/>
          <w:color w:val="262626"/>
          <w:sz w:val="28"/>
          <w:szCs w:val="28"/>
        </w:rPr>
        <w:lastRenderedPageBreak/>
        <w:t>В сфере недропользования</w:t>
      </w:r>
      <w:r w:rsidRPr="000B434C">
        <w:rPr>
          <w:sz w:val="28"/>
          <w:szCs w:val="28"/>
        </w:rPr>
        <w:t xml:space="preserve"> Минприроды РД </w:t>
      </w:r>
      <w:r w:rsidRPr="000B434C">
        <w:rPr>
          <w:color w:val="262626"/>
          <w:sz w:val="28"/>
          <w:szCs w:val="28"/>
        </w:rPr>
        <w:t>в соответствии со своими полномочиями</w:t>
      </w:r>
      <w:r w:rsidRPr="000B434C">
        <w:rPr>
          <w:sz w:val="28"/>
          <w:szCs w:val="28"/>
        </w:rPr>
        <w:t xml:space="preserve"> на </w:t>
      </w:r>
      <w:r>
        <w:rPr>
          <w:sz w:val="28"/>
          <w:szCs w:val="28"/>
        </w:rPr>
        <w:t>сегодняшний день</w:t>
      </w:r>
      <w:r w:rsidRPr="000B434C">
        <w:rPr>
          <w:sz w:val="28"/>
          <w:szCs w:val="28"/>
        </w:rPr>
        <w:t xml:space="preserve"> выдано 2</w:t>
      </w:r>
      <w:r>
        <w:rPr>
          <w:sz w:val="28"/>
          <w:szCs w:val="28"/>
        </w:rPr>
        <w:t>59</w:t>
      </w:r>
      <w:r w:rsidRPr="000B434C">
        <w:rPr>
          <w:sz w:val="28"/>
          <w:szCs w:val="28"/>
        </w:rPr>
        <w:t xml:space="preserve"> лицензии на право  добычи общераспространенных полезных ископаемых.</w:t>
      </w:r>
    </w:p>
    <w:p w:rsidR="00EB5188" w:rsidRPr="000B434C" w:rsidRDefault="00EB5188" w:rsidP="00EB5188">
      <w:pPr>
        <w:tabs>
          <w:tab w:val="left" w:pos="6495"/>
        </w:tabs>
        <w:spacing w:line="276" w:lineRule="auto"/>
        <w:ind w:firstLine="567"/>
        <w:jc w:val="both"/>
        <w:rPr>
          <w:sz w:val="28"/>
          <w:szCs w:val="28"/>
        </w:rPr>
      </w:pPr>
      <w:r w:rsidRPr="000B434C">
        <w:rPr>
          <w:color w:val="262626"/>
          <w:sz w:val="28"/>
          <w:szCs w:val="28"/>
        </w:rPr>
        <w:t>Определенная работа проведена министерством для стабилизации ситуации с поставками строительного песка для ну</w:t>
      </w:r>
      <w:proofErr w:type="gramStart"/>
      <w:r w:rsidRPr="000B434C">
        <w:rPr>
          <w:color w:val="262626"/>
          <w:sz w:val="28"/>
          <w:szCs w:val="28"/>
        </w:rPr>
        <w:t>жд стр</w:t>
      </w:r>
      <w:proofErr w:type="gramEnd"/>
      <w:r w:rsidRPr="000B434C">
        <w:rPr>
          <w:color w:val="262626"/>
          <w:sz w:val="28"/>
          <w:szCs w:val="28"/>
        </w:rPr>
        <w:t xml:space="preserve">оительных предприятий в республике. На сегодняшний день, в соответствии с лицензиями выданными министерством, добыча ведется на 12 карьерах, которые распределены по всей территории республики и выведены за пределы 500-метровой  водоохраной зоны Каспийского моря. </w:t>
      </w:r>
    </w:p>
    <w:p w:rsidR="00EB5188" w:rsidRPr="000B434C" w:rsidRDefault="00EB5188" w:rsidP="00EB5188">
      <w:pPr>
        <w:tabs>
          <w:tab w:val="left" w:pos="6495"/>
        </w:tabs>
        <w:spacing w:line="276" w:lineRule="auto"/>
        <w:ind w:firstLine="567"/>
        <w:jc w:val="both"/>
        <w:rPr>
          <w:sz w:val="28"/>
          <w:szCs w:val="28"/>
        </w:rPr>
      </w:pPr>
      <w:r w:rsidRPr="000B434C">
        <w:rPr>
          <w:sz w:val="28"/>
          <w:szCs w:val="28"/>
        </w:rPr>
        <w:t>Министерством природных ресурсов и экологии РД была  проведена  инвентаризация предприятий по производству керамического кирпича, функционирующих на территории Республики Дагестан. По данным инвентаризации выявлено, что основная часть предприятий производит продукцию напольным методом путем складирования сырца – кирпича на открытых площадках и обжигом природным газом, вследствие чего происходит негативное воздействие на почву как на объект окружающей среды и выброс вредных загрязняющих веществ в атмосферный воздух.</w:t>
      </w:r>
    </w:p>
    <w:p w:rsidR="00EB5188" w:rsidRPr="000B434C" w:rsidRDefault="00EB5188" w:rsidP="00EB5188">
      <w:pPr>
        <w:tabs>
          <w:tab w:val="left" w:pos="6495"/>
        </w:tabs>
        <w:spacing w:line="276" w:lineRule="auto"/>
        <w:ind w:firstLine="567"/>
        <w:jc w:val="both"/>
        <w:rPr>
          <w:sz w:val="28"/>
          <w:szCs w:val="28"/>
        </w:rPr>
      </w:pPr>
      <w:r w:rsidRPr="000B434C">
        <w:rPr>
          <w:sz w:val="28"/>
          <w:szCs w:val="28"/>
        </w:rPr>
        <w:t xml:space="preserve">Проекты рекультивации этих земель после разработки карьеров предусматривали обводнение, т.е. создание рыборазводных прудов, что является неприемлемым, и приводит к деградации и заболачиванию земель. На сегодняшний день Минприроды РД лицензии на добычу глины данных предприятий аннулированы. </w:t>
      </w:r>
    </w:p>
    <w:p w:rsidR="00EB5188" w:rsidRPr="000B434C" w:rsidRDefault="00EB5188" w:rsidP="00EB5188">
      <w:pPr>
        <w:tabs>
          <w:tab w:val="left" w:pos="6495"/>
        </w:tabs>
        <w:spacing w:line="276" w:lineRule="auto"/>
        <w:ind w:firstLine="567"/>
        <w:jc w:val="both"/>
        <w:rPr>
          <w:sz w:val="28"/>
          <w:szCs w:val="28"/>
        </w:rPr>
      </w:pPr>
      <w:r w:rsidRPr="000B434C">
        <w:rPr>
          <w:sz w:val="28"/>
          <w:szCs w:val="28"/>
        </w:rPr>
        <w:t xml:space="preserve">Вместе с тем, в целях недопущения дефицита кирпича в республике Минприроды РД проведена инвентаризация 22 месторождений кирпичных глин, расположенных на территории республики. По результатам инвентаризации определены  6 месторождений, которые равномерно распределены по республике. По трем месторождениям в 2016 году проведены аукционы и выданы лицензии, по остальным аукционы были проведены в 2017 году. Также определены 3 участка,  расположенные в окрестностях г. Махачкалы, которые могли бы использоваться для производства кирпича для строительных нужд городов Махачкала и Каспийск. На этих участках проведены геологоразведочные работы за счет </w:t>
      </w:r>
      <w:proofErr w:type="spellStart"/>
      <w:r w:rsidRPr="000B434C">
        <w:rPr>
          <w:sz w:val="28"/>
          <w:szCs w:val="28"/>
        </w:rPr>
        <w:t>недропользователей</w:t>
      </w:r>
      <w:proofErr w:type="spellEnd"/>
      <w:r w:rsidRPr="000B434C">
        <w:rPr>
          <w:sz w:val="28"/>
          <w:szCs w:val="28"/>
        </w:rPr>
        <w:t xml:space="preserve">. По результатам этих работ подсчитаны запасы кирпичных глин и выданы лицензии этим </w:t>
      </w:r>
      <w:proofErr w:type="spellStart"/>
      <w:r w:rsidRPr="000B434C">
        <w:rPr>
          <w:sz w:val="28"/>
          <w:szCs w:val="28"/>
        </w:rPr>
        <w:t>недропользователям</w:t>
      </w:r>
      <w:proofErr w:type="spellEnd"/>
      <w:r w:rsidRPr="000B434C">
        <w:rPr>
          <w:sz w:val="28"/>
          <w:szCs w:val="28"/>
        </w:rPr>
        <w:t xml:space="preserve">. Кроме того, </w:t>
      </w:r>
      <w:proofErr w:type="gramStart"/>
      <w:r w:rsidRPr="000B434C">
        <w:rPr>
          <w:sz w:val="28"/>
          <w:szCs w:val="28"/>
        </w:rPr>
        <w:t>определены</w:t>
      </w:r>
      <w:proofErr w:type="gramEnd"/>
      <w:r w:rsidRPr="000B434C">
        <w:rPr>
          <w:sz w:val="28"/>
          <w:szCs w:val="28"/>
        </w:rPr>
        <w:t xml:space="preserve"> </w:t>
      </w:r>
      <w:proofErr w:type="spellStart"/>
      <w:r w:rsidRPr="000B434C">
        <w:rPr>
          <w:sz w:val="28"/>
          <w:szCs w:val="28"/>
        </w:rPr>
        <w:t>недропользователи</w:t>
      </w:r>
      <w:proofErr w:type="spellEnd"/>
      <w:r w:rsidRPr="000B434C">
        <w:rPr>
          <w:sz w:val="28"/>
          <w:szCs w:val="28"/>
        </w:rPr>
        <w:t xml:space="preserve">, которые получают право на разработку карьеров по добыче кирпичных глин и строительство современных стационарных предприятий по производству кирпича, отвечающих всем природоохранным требованиям. Указанные меры позволят удовлетворить потребности  республики в кирпиче, произведенном с соблюдением всех экологических норм и требований. </w:t>
      </w:r>
    </w:p>
    <w:p w:rsidR="00EB5188" w:rsidRPr="000B434C" w:rsidRDefault="00EB5188" w:rsidP="00EB5188">
      <w:pPr>
        <w:tabs>
          <w:tab w:val="left" w:pos="6495"/>
        </w:tabs>
        <w:suppressAutoHyphens/>
        <w:spacing w:line="276" w:lineRule="auto"/>
        <w:ind w:firstLine="567"/>
        <w:jc w:val="both"/>
        <w:rPr>
          <w:sz w:val="28"/>
          <w:szCs w:val="28"/>
        </w:rPr>
      </w:pPr>
      <w:r w:rsidRPr="000B434C">
        <w:rPr>
          <w:sz w:val="28"/>
          <w:szCs w:val="28"/>
        </w:rPr>
        <w:t xml:space="preserve">Со стороны министерства усилен </w:t>
      </w:r>
      <w:proofErr w:type="gramStart"/>
      <w:r w:rsidRPr="000B434C">
        <w:rPr>
          <w:sz w:val="28"/>
          <w:szCs w:val="28"/>
        </w:rPr>
        <w:t>контроль за</w:t>
      </w:r>
      <w:proofErr w:type="gramEnd"/>
      <w:r w:rsidRPr="000B434C">
        <w:rPr>
          <w:sz w:val="28"/>
          <w:szCs w:val="28"/>
        </w:rPr>
        <w:t xml:space="preserve"> проведением рекультивации отработанных земель. </w:t>
      </w:r>
      <w:proofErr w:type="spellStart"/>
      <w:r w:rsidRPr="000B434C">
        <w:rPr>
          <w:sz w:val="28"/>
          <w:szCs w:val="28"/>
        </w:rPr>
        <w:t>Недропользователями</w:t>
      </w:r>
      <w:proofErr w:type="spellEnd"/>
      <w:r w:rsidRPr="000B434C">
        <w:rPr>
          <w:sz w:val="28"/>
          <w:szCs w:val="28"/>
        </w:rPr>
        <w:t xml:space="preserve">, осуществляющими добычу общераспространенных полезных ископаемых, были внесены соответствующие изменения в проекты рекультивации в части проведения поэтапной рекультивации </w:t>
      </w:r>
      <w:r w:rsidRPr="000B434C">
        <w:rPr>
          <w:sz w:val="28"/>
          <w:szCs w:val="28"/>
        </w:rPr>
        <w:lastRenderedPageBreak/>
        <w:t xml:space="preserve">отработанных участков при наличии технологической возможности. На сегодняшний день рекультивация проведена на площади более 15 га. </w:t>
      </w:r>
    </w:p>
    <w:p w:rsidR="00EB5188" w:rsidRPr="000B434C" w:rsidRDefault="00EB5188" w:rsidP="00EB5188">
      <w:pPr>
        <w:tabs>
          <w:tab w:val="left" w:pos="6495"/>
          <w:tab w:val="right" w:pos="9355"/>
        </w:tabs>
        <w:spacing w:line="276" w:lineRule="auto"/>
        <w:ind w:firstLine="567"/>
        <w:jc w:val="both"/>
        <w:rPr>
          <w:sz w:val="28"/>
          <w:szCs w:val="28"/>
        </w:rPr>
      </w:pPr>
      <w:r w:rsidRPr="000B434C">
        <w:rPr>
          <w:sz w:val="28"/>
          <w:szCs w:val="28"/>
        </w:rPr>
        <w:t xml:space="preserve">Вопросы рекультивации отработанных земель на сегодня являются настолько актуальными, что проведение </w:t>
      </w:r>
      <w:proofErr w:type="spellStart"/>
      <w:r w:rsidRPr="000B434C">
        <w:rPr>
          <w:sz w:val="28"/>
          <w:szCs w:val="28"/>
        </w:rPr>
        <w:t>рекультивационных</w:t>
      </w:r>
      <w:proofErr w:type="spellEnd"/>
      <w:r>
        <w:rPr>
          <w:sz w:val="28"/>
          <w:szCs w:val="28"/>
        </w:rPr>
        <w:t xml:space="preserve"> работ по восстановлению земель</w:t>
      </w:r>
      <w:r w:rsidRPr="000B434C">
        <w:rPr>
          <w:sz w:val="28"/>
          <w:szCs w:val="28"/>
        </w:rPr>
        <w:t xml:space="preserve"> нарушенных при осуществлении добычи полезных ископаемых включены в План мероприятий  по проведению в Республике Дагестан в 2017 году Года Экологии. Также, с привлечением телевидения были подготовлены несколько видеоматериалов по проводимой </w:t>
      </w:r>
      <w:proofErr w:type="spellStart"/>
      <w:r w:rsidRPr="000B434C">
        <w:rPr>
          <w:sz w:val="28"/>
          <w:szCs w:val="28"/>
        </w:rPr>
        <w:t>недропользователями</w:t>
      </w:r>
      <w:proofErr w:type="spellEnd"/>
      <w:r w:rsidRPr="000B434C">
        <w:rPr>
          <w:sz w:val="28"/>
          <w:szCs w:val="28"/>
        </w:rPr>
        <w:t xml:space="preserve">  рекультивации, которые были показаны в эфире РГВК в передаче «Экологический вестник».</w:t>
      </w:r>
    </w:p>
    <w:p w:rsidR="00EB5188" w:rsidRPr="000B434C" w:rsidRDefault="00EB5188" w:rsidP="00EB5188">
      <w:pPr>
        <w:tabs>
          <w:tab w:val="left" w:pos="6495"/>
          <w:tab w:val="right" w:pos="9355"/>
        </w:tabs>
        <w:spacing w:line="276" w:lineRule="auto"/>
        <w:ind w:firstLine="567"/>
        <w:jc w:val="both"/>
        <w:rPr>
          <w:sz w:val="28"/>
          <w:szCs w:val="28"/>
        </w:rPr>
      </w:pPr>
      <w:r w:rsidRPr="000B434C">
        <w:rPr>
          <w:sz w:val="28"/>
          <w:szCs w:val="28"/>
        </w:rPr>
        <w:t>Кроме того, полностью один выпуск передачи «Экологический вестник» был посвящен  ситуации с производством стройматериалов из местных полезных ископаемых. Министерством проводится работа по освоению месторождений полезных ископаемых, которые необходимы для производства ввозимых в республику стройматериалов, таких как цемент, сухие строительные смеси, газосиликатные блоки и др. Так министерством выдана лицензия на добычу известняков, пригодных для производства цемента Буйнакскому цементному заводу, на базе которого реализуется инвестиционный проект по строительству цементного завода. Выдана лицензия ООО «</w:t>
      </w:r>
      <w:proofErr w:type="spellStart"/>
      <w:r w:rsidRPr="000B434C">
        <w:rPr>
          <w:sz w:val="28"/>
          <w:szCs w:val="28"/>
        </w:rPr>
        <w:t>Матис</w:t>
      </w:r>
      <w:proofErr w:type="spellEnd"/>
      <w:r w:rsidRPr="000B434C">
        <w:rPr>
          <w:sz w:val="28"/>
          <w:szCs w:val="28"/>
        </w:rPr>
        <w:t xml:space="preserve">» на добычу </w:t>
      </w:r>
      <w:proofErr w:type="spellStart"/>
      <w:r w:rsidRPr="000B434C">
        <w:rPr>
          <w:sz w:val="28"/>
          <w:szCs w:val="28"/>
        </w:rPr>
        <w:t>гипсосодержащего</w:t>
      </w:r>
      <w:proofErr w:type="spellEnd"/>
      <w:r w:rsidRPr="000B434C">
        <w:rPr>
          <w:sz w:val="28"/>
          <w:szCs w:val="28"/>
        </w:rPr>
        <w:t xml:space="preserve"> сырья в Ботлихском районе, готовятся материалы по выдаче лицензии в </w:t>
      </w:r>
      <w:proofErr w:type="spellStart"/>
      <w:r w:rsidRPr="000B434C">
        <w:rPr>
          <w:sz w:val="28"/>
          <w:szCs w:val="28"/>
        </w:rPr>
        <w:t>Гумбетовском</w:t>
      </w:r>
      <w:proofErr w:type="spellEnd"/>
      <w:r w:rsidRPr="000B434C">
        <w:rPr>
          <w:sz w:val="28"/>
          <w:szCs w:val="28"/>
        </w:rPr>
        <w:t xml:space="preserve"> районе, что создаст сырьевую базу для строящихся в республике, в рамках </w:t>
      </w:r>
      <w:proofErr w:type="spellStart"/>
      <w:r w:rsidRPr="000B434C">
        <w:rPr>
          <w:sz w:val="28"/>
          <w:szCs w:val="28"/>
        </w:rPr>
        <w:t>инвестпроектов</w:t>
      </w:r>
      <w:proofErr w:type="spellEnd"/>
      <w:r w:rsidRPr="000B434C">
        <w:rPr>
          <w:sz w:val="28"/>
          <w:szCs w:val="28"/>
        </w:rPr>
        <w:t>, предприятий (ООО «</w:t>
      </w:r>
      <w:proofErr w:type="spellStart"/>
      <w:r w:rsidRPr="000B434C">
        <w:rPr>
          <w:sz w:val="28"/>
          <w:szCs w:val="28"/>
        </w:rPr>
        <w:t>Даггипс</w:t>
      </w:r>
      <w:proofErr w:type="spellEnd"/>
      <w:r w:rsidRPr="000B434C">
        <w:rPr>
          <w:sz w:val="28"/>
          <w:szCs w:val="28"/>
        </w:rPr>
        <w:t>» и др.). Дальнейшее исследование минеральных ресур</w:t>
      </w:r>
      <w:r w:rsidRPr="000B434C">
        <w:rPr>
          <w:sz w:val="28"/>
          <w:szCs w:val="28"/>
        </w:rPr>
        <w:softHyphen/>
        <w:t>сов с целью расширения промышленного освоения минерально-сырьевой базы республики является приоритетным направлением деятельности министерства. Расширение объемов производства и номенклатуры современных строительных материалов может быть обеспечено за счет рационального использования местных сырьевых ресурсов и привлечения инвестиций в эту отрасль, с последующим формированием кластера по производству  строительных материалов.</w:t>
      </w:r>
    </w:p>
    <w:p w:rsidR="00EB5188" w:rsidRPr="000B434C" w:rsidRDefault="00EB5188" w:rsidP="00EB5188">
      <w:pPr>
        <w:tabs>
          <w:tab w:val="left" w:pos="6495"/>
        </w:tabs>
        <w:spacing w:line="276" w:lineRule="auto"/>
        <w:ind w:firstLine="567"/>
        <w:jc w:val="both"/>
        <w:rPr>
          <w:color w:val="262626"/>
          <w:sz w:val="28"/>
          <w:szCs w:val="28"/>
        </w:rPr>
      </w:pPr>
      <w:r w:rsidRPr="000B434C">
        <w:rPr>
          <w:color w:val="262626"/>
          <w:sz w:val="28"/>
          <w:szCs w:val="28"/>
        </w:rPr>
        <w:t xml:space="preserve">Одним из направлений работы министерства является проведение государственной экспертизы запасов полезных ископаемых и обеспечение прироста запасов общераспространенных полезных ископаемых. В 2017 году </w:t>
      </w:r>
      <w:r w:rsidRPr="000B434C">
        <w:rPr>
          <w:color w:val="262626"/>
          <w:kern w:val="2"/>
          <w:sz w:val="28"/>
          <w:szCs w:val="28"/>
        </w:rPr>
        <w:t xml:space="preserve">на государственный баланс поставлены запасы </w:t>
      </w:r>
      <w:r w:rsidRPr="000B434C">
        <w:rPr>
          <w:color w:val="262626"/>
          <w:sz w:val="28"/>
          <w:szCs w:val="28"/>
        </w:rPr>
        <w:t xml:space="preserve">общераспространенных полезных ископаемых </w:t>
      </w:r>
      <w:r w:rsidRPr="000B434C">
        <w:rPr>
          <w:color w:val="262626"/>
          <w:kern w:val="2"/>
          <w:sz w:val="28"/>
          <w:szCs w:val="28"/>
        </w:rPr>
        <w:t xml:space="preserve">в объеме </w:t>
      </w:r>
      <w:r>
        <w:rPr>
          <w:color w:val="262626"/>
          <w:kern w:val="2"/>
          <w:sz w:val="28"/>
          <w:szCs w:val="28"/>
        </w:rPr>
        <w:t>17</w:t>
      </w:r>
      <w:r w:rsidRPr="000B434C">
        <w:rPr>
          <w:color w:val="262626"/>
          <w:kern w:val="2"/>
          <w:sz w:val="28"/>
          <w:szCs w:val="28"/>
        </w:rPr>
        <w:t xml:space="preserve"> млн.</w:t>
      </w:r>
      <w:r w:rsidRPr="000B434C">
        <w:rPr>
          <w:color w:val="262626"/>
          <w:sz w:val="28"/>
          <w:szCs w:val="28"/>
        </w:rPr>
        <w:t xml:space="preserve"> м</w:t>
      </w:r>
      <w:r w:rsidRPr="000B434C">
        <w:rPr>
          <w:color w:val="262626"/>
          <w:sz w:val="28"/>
          <w:szCs w:val="28"/>
          <w:vertAlign w:val="superscript"/>
        </w:rPr>
        <w:t>3</w:t>
      </w:r>
      <w:r w:rsidRPr="000B434C">
        <w:rPr>
          <w:color w:val="262626"/>
          <w:kern w:val="2"/>
          <w:sz w:val="28"/>
          <w:szCs w:val="28"/>
        </w:rPr>
        <w:t>.</w:t>
      </w:r>
      <w:r w:rsidRPr="000B434C">
        <w:rPr>
          <w:color w:val="262626"/>
          <w:sz w:val="28"/>
          <w:szCs w:val="28"/>
        </w:rPr>
        <w:t xml:space="preserve"> </w:t>
      </w:r>
      <w:r w:rsidRPr="000B434C">
        <w:rPr>
          <w:color w:val="000000"/>
          <w:sz w:val="28"/>
          <w:szCs w:val="28"/>
        </w:rPr>
        <w:t xml:space="preserve">Эти объемы разведаны в результате геологоразведочных работ, проведенных за счет средств </w:t>
      </w:r>
      <w:proofErr w:type="spellStart"/>
      <w:r w:rsidRPr="000B434C">
        <w:rPr>
          <w:color w:val="000000"/>
          <w:sz w:val="28"/>
          <w:szCs w:val="28"/>
        </w:rPr>
        <w:t>недропользователей</w:t>
      </w:r>
      <w:proofErr w:type="spellEnd"/>
      <w:r w:rsidRPr="000B434C">
        <w:rPr>
          <w:color w:val="000000"/>
          <w:sz w:val="28"/>
          <w:szCs w:val="28"/>
        </w:rPr>
        <w:t>, без привлечения бюджетных средств.</w:t>
      </w:r>
      <w:r w:rsidRPr="000B434C">
        <w:rPr>
          <w:color w:val="262626"/>
          <w:sz w:val="28"/>
          <w:szCs w:val="28"/>
        </w:rPr>
        <w:t xml:space="preserve"> </w:t>
      </w:r>
    </w:p>
    <w:p w:rsidR="00EB5188" w:rsidRPr="000B434C" w:rsidRDefault="00EB5188" w:rsidP="00EB5188">
      <w:pPr>
        <w:tabs>
          <w:tab w:val="left" w:pos="6495"/>
          <w:tab w:val="right" w:pos="9355"/>
        </w:tabs>
        <w:spacing w:line="276" w:lineRule="auto"/>
        <w:ind w:firstLine="567"/>
        <w:jc w:val="both"/>
        <w:rPr>
          <w:color w:val="262626"/>
          <w:sz w:val="28"/>
          <w:szCs w:val="28"/>
        </w:rPr>
      </w:pPr>
      <w:r w:rsidRPr="000B434C">
        <w:rPr>
          <w:color w:val="262626"/>
          <w:sz w:val="28"/>
          <w:szCs w:val="28"/>
        </w:rPr>
        <w:t xml:space="preserve">Кроме того, министерство готовит материалы по  востребованным для экономики видам сырья для предоставления права пользования недрами на аукционной основе. Так за 12 месяцев 2017 года проведено 10 аукционов на разведку и добычу общераспространенных полезных ископаемых на участках недр в Буйнакском, </w:t>
      </w:r>
      <w:proofErr w:type="spellStart"/>
      <w:r w:rsidRPr="000B434C">
        <w:rPr>
          <w:color w:val="262626"/>
          <w:sz w:val="28"/>
          <w:szCs w:val="28"/>
        </w:rPr>
        <w:t>Кизилюртовском</w:t>
      </w:r>
      <w:proofErr w:type="spellEnd"/>
      <w:r w:rsidRPr="000B434C">
        <w:rPr>
          <w:color w:val="262626"/>
          <w:sz w:val="28"/>
          <w:szCs w:val="28"/>
        </w:rPr>
        <w:t>, Дербентском</w:t>
      </w:r>
      <w:r>
        <w:rPr>
          <w:color w:val="262626"/>
          <w:sz w:val="28"/>
          <w:szCs w:val="28"/>
        </w:rPr>
        <w:t>,</w:t>
      </w:r>
      <w:r w:rsidRPr="000B434C">
        <w:rPr>
          <w:color w:val="262626"/>
          <w:sz w:val="28"/>
          <w:szCs w:val="28"/>
        </w:rPr>
        <w:t xml:space="preserve">  </w:t>
      </w:r>
      <w:proofErr w:type="spellStart"/>
      <w:r w:rsidRPr="000B434C">
        <w:rPr>
          <w:color w:val="262626"/>
          <w:sz w:val="28"/>
          <w:szCs w:val="28"/>
        </w:rPr>
        <w:t>Акушинском</w:t>
      </w:r>
      <w:proofErr w:type="spellEnd"/>
      <w:r w:rsidRPr="000B434C">
        <w:rPr>
          <w:color w:val="262626"/>
          <w:sz w:val="28"/>
          <w:szCs w:val="28"/>
        </w:rPr>
        <w:t xml:space="preserve"> и Хасавюртовском  районах. </w:t>
      </w:r>
    </w:p>
    <w:p w:rsidR="00EB5188" w:rsidRPr="000B434C" w:rsidRDefault="00EB5188" w:rsidP="00EB5188">
      <w:pPr>
        <w:tabs>
          <w:tab w:val="left" w:pos="6495"/>
        </w:tabs>
        <w:autoSpaceDE w:val="0"/>
        <w:autoSpaceDN w:val="0"/>
        <w:adjustRightInd w:val="0"/>
        <w:spacing w:line="276" w:lineRule="auto"/>
        <w:ind w:firstLine="567"/>
        <w:jc w:val="both"/>
        <w:rPr>
          <w:sz w:val="28"/>
          <w:szCs w:val="28"/>
        </w:rPr>
      </w:pPr>
      <w:r w:rsidRPr="000B434C">
        <w:rPr>
          <w:color w:val="262626"/>
          <w:sz w:val="28"/>
          <w:szCs w:val="28"/>
        </w:rPr>
        <w:lastRenderedPageBreak/>
        <w:t xml:space="preserve">В целях привлечения инвестиций </w:t>
      </w:r>
      <w:proofErr w:type="spellStart"/>
      <w:r w:rsidRPr="000B434C">
        <w:rPr>
          <w:color w:val="262626"/>
          <w:sz w:val="28"/>
          <w:szCs w:val="28"/>
        </w:rPr>
        <w:t>недропользователей</w:t>
      </w:r>
      <w:proofErr w:type="spellEnd"/>
      <w:r w:rsidRPr="000B434C">
        <w:rPr>
          <w:color w:val="262626"/>
          <w:sz w:val="28"/>
          <w:szCs w:val="28"/>
        </w:rPr>
        <w:t xml:space="preserve"> на геологическое изучение участков недр с последующей разработкой месторождений (участков недр) общераспространенных полезных ископаемых на сайте министерства размещен согласованный с Федеральным Агентством по недропользованию Перечень участков недр. </w:t>
      </w:r>
      <w:r w:rsidRPr="000B434C">
        <w:rPr>
          <w:sz w:val="28"/>
          <w:szCs w:val="28"/>
        </w:rPr>
        <w:t xml:space="preserve"> За  2016-2017 годы</w:t>
      </w:r>
      <w:r w:rsidRPr="000B434C">
        <w:rPr>
          <w:color w:val="262626"/>
          <w:kern w:val="2"/>
          <w:sz w:val="28"/>
          <w:szCs w:val="28"/>
        </w:rPr>
        <w:t xml:space="preserve"> </w:t>
      </w:r>
      <w:r w:rsidRPr="000B434C">
        <w:rPr>
          <w:sz w:val="28"/>
          <w:szCs w:val="28"/>
        </w:rPr>
        <w:t>согласованы и утверждены 85 новых участков недр местного значения.</w:t>
      </w:r>
    </w:p>
    <w:p w:rsidR="00EB5188" w:rsidRPr="000B434C" w:rsidRDefault="00EB5188" w:rsidP="00EB5188">
      <w:pPr>
        <w:tabs>
          <w:tab w:val="left" w:pos="6495"/>
        </w:tabs>
        <w:spacing w:line="276" w:lineRule="auto"/>
        <w:ind w:firstLine="567"/>
        <w:jc w:val="both"/>
        <w:rPr>
          <w:color w:val="000000"/>
          <w:kern w:val="2"/>
          <w:sz w:val="28"/>
          <w:szCs w:val="28"/>
        </w:rPr>
      </w:pPr>
      <w:r w:rsidRPr="000B434C">
        <w:rPr>
          <w:color w:val="000000"/>
          <w:kern w:val="2"/>
          <w:sz w:val="28"/>
          <w:szCs w:val="28"/>
        </w:rPr>
        <w:t>Одним из основных направлений в деятельности министерства в сфере недропользования является выявление и пресечение фактов незаконной добычи общераспространенных полезных ископаемых (далее - ОПИ), в частности песка в прибрежной полосе Каспийского моря, активно взаимодействуя при этом  с органами МВД, Прокуратуры, ФСБ и другими органами исполнительной власти РД. В этих целях,  постоянно проводятся рейдовые проверки по наиболее проблемным территориям и участкам, координируется деятельность межрайонных управлений  министерства в этой части, согласовываются совместные планы-графики выездов с органами МВД и Прокуратуры. В целях оптимизации деятельности отдела геологического надзора по выявлению и предотвращению незаконной добычи общераспространенных полезных ископаемых и координации работы с межрайонными управлениями  приказом  министерства  установлены зоны ответственности сотрудников отдела в пределах территории республики.</w:t>
      </w:r>
    </w:p>
    <w:p w:rsidR="00EB5188" w:rsidRPr="002A7D44" w:rsidRDefault="00EB5188" w:rsidP="00EB5188">
      <w:pPr>
        <w:tabs>
          <w:tab w:val="left" w:pos="6495"/>
        </w:tabs>
        <w:autoSpaceDE w:val="0"/>
        <w:autoSpaceDN w:val="0"/>
        <w:adjustRightInd w:val="0"/>
        <w:spacing w:line="276" w:lineRule="auto"/>
        <w:ind w:firstLine="567"/>
        <w:jc w:val="both"/>
        <w:rPr>
          <w:sz w:val="28"/>
          <w:szCs w:val="28"/>
          <w:lang w:eastAsia="en-US"/>
        </w:rPr>
      </w:pPr>
      <w:r w:rsidRPr="002A7D44">
        <w:rPr>
          <w:b/>
          <w:bCs/>
          <w:sz w:val="28"/>
          <w:szCs w:val="28"/>
          <w:lang w:eastAsia="en-US"/>
        </w:rPr>
        <w:t>В области водопользования и охраны водных ресурсов</w:t>
      </w:r>
      <w:r w:rsidRPr="002A7D44">
        <w:rPr>
          <w:sz w:val="28"/>
          <w:szCs w:val="28"/>
          <w:lang w:eastAsia="en-US"/>
        </w:rPr>
        <w:t xml:space="preserve"> одной из основных задач является реабилитация водных объектов, пострадавших в результате антропогенного воздействия. </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В целях сохранения и восстановления водных объектов проведена следующая работа: </w:t>
      </w:r>
    </w:p>
    <w:p w:rsidR="00EB5188" w:rsidRPr="002A7D44" w:rsidRDefault="00EB5188" w:rsidP="00EB5188">
      <w:pPr>
        <w:tabs>
          <w:tab w:val="left" w:pos="6495"/>
        </w:tabs>
        <w:spacing w:line="276" w:lineRule="auto"/>
        <w:ind w:firstLine="567"/>
        <w:jc w:val="both"/>
        <w:rPr>
          <w:sz w:val="28"/>
          <w:szCs w:val="28"/>
          <w:lang w:eastAsia="en-US"/>
        </w:rPr>
      </w:pPr>
      <w:r w:rsidRPr="002A7D44">
        <w:rPr>
          <w:color w:val="000000"/>
          <w:sz w:val="28"/>
          <w:szCs w:val="28"/>
          <w:u w:val="single"/>
        </w:rPr>
        <w:t xml:space="preserve">Грязевое озеро </w:t>
      </w:r>
      <w:r w:rsidRPr="002A7D44">
        <w:rPr>
          <w:sz w:val="28"/>
          <w:szCs w:val="28"/>
          <w:lang w:eastAsia="en-US"/>
        </w:rPr>
        <w:t>в предыдущие годы являлось источником лечебных грязей. Однако в последующем раздача земель вокруг озера и строительство на этих землях частных жилых домов, канализационные стоки которых сбрасывались в Грязевое озеро, а также засыпка озера привели к ухудшению его экологического состояния и потере своего грязелечебного значения.</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В результате проведенной работы все канализационные стоки, попадавшие в озеро, перенаправлены в централизованную канализационную сеть. Кроме того, разработана проектно-сметная документация по экологической реабилитации озера. За 2016-2017 годы проведена часть работ по вывозу и очищению данного озера. Завершение работ по реабилитации озера запланировано на 2018-2019 годы.</w:t>
      </w:r>
    </w:p>
    <w:p w:rsidR="00EB5188"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Вместе с тем прорабатывается вопрос создания парковой зоны в </w:t>
      </w:r>
      <w:proofErr w:type="spellStart"/>
      <w:r w:rsidRPr="002A7D44">
        <w:rPr>
          <w:sz w:val="28"/>
          <w:szCs w:val="28"/>
          <w:lang w:eastAsia="en-US"/>
        </w:rPr>
        <w:t>водоохранной</w:t>
      </w:r>
      <w:proofErr w:type="spellEnd"/>
      <w:r w:rsidRPr="002A7D44">
        <w:rPr>
          <w:sz w:val="28"/>
          <w:szCs w:val="28"/>
          <w:lang w:eastAsia="en-US"/>
        </w:rPr>
        <w:t xml:space="preserve"> зоне озера общей площадью 1 га.</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Восстановление Грязевого озера даст возможность, как и в предыдущие годы, использовать его как источник лечебных грязей, а </w:t>
      </w:r>
      <w:r>
        <w:rPr>
          <w:sz w:val="28"/>
          <w:szCs w:val="28"/>
          <w:lang w:eastAsia="en-US"/>
        </w:rPr>
        <w:t xml:space="preserve">также </w:t>
      </w:r>
      <w:r w:rsidRPr="002A7D44">
        <w:rPr>
          <w:sz w:val="28"/>
          <w:szCs w:val="28"/>
          <w:lang w:eastAsia="en-US"/>
        </w:rPr>
        <w:t xml:space="preserve">как место отдыха жителей города Махачкала. </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На </w:t>
      </w:r>
      <w:r w:rsidRPr="002A7D44">
        <w:rPr>
          <w:sz w:val="28"/>
          <w:szCs w:val="28"/>
          <w:u w:val="single"/>
          <w:lang w:eastAsia="en-US"/>
        </w:rPr>
        <w:t xml:space="preserve">озере Ак-Гель </w:t>
      </w:r>
      <w:r w:rsidRPr="002A7D44">
        <w:rPr>
          <w:sz w:val="28"/>
          <w:szCs w:val="28"/>
          <w:lang w:eastAsia="en-US"/>
        </w:rPr>
        <w:t xml:space="preserve">(Ленинский район г. Махачкалы), в результате многолетнего накопления в </w:t>
      </w:r>
      <w:proofErr w:type="spellStart"/>
      <w:r w:rsidRPr="002A7D44">
        <w:rPr>
          <w:sz w:val="28"/>
          <w:szCs w:val="28"/>
          <w:lang w:eastAsia="en-US"/>
        </w:rPr>
        <w:t>водоохранной</w:t>
      </w:r>
      <w:proofErr w:type="spellEnd"/>
      <w:r w:rsidRPr="002A7D44">
        <w:rPr>
          <w:sz w:val="28"/>
          <w:szCs w:val="28"/>
          <w:lang w:eastAsia="en-US"/>
        </w:rPr>
        <w:t xml:space="preserve"> зоне строительного и бытового мусора, засыпки водной глади и сброса сточных вод существенно ухудшилось экологическое состояние. </w:t>
      </w:r>
      <w:r w:rsidRPr="002A7D44">
        <w:rPr>
          <w:sz w:val="28"/>
          <w:szCs w:val="28"/>
          <w:lang w:eastAsia="en-US"/>
        </w:rPr>
        <w:lastRenderedPageBreak/>
        <w:t xml:space="preserve">Мероприятия, проведенные на озере Ак-Гель, позволили остановить все работы, оказывавшие негативное влияние на озеро. В частности, полностью прекращен сброс канализационных вод г. Махачкалы в озеро. </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Также для увеличения биоразнообразия озера в него выпущено более 200 тыс. мальков разных видов рыб. </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Разработана и утверждена проектно-сметная документация по экологической реабилитации озера Ак-Гель.</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В феврале 2017 года между Правительством Республики Дагестан и </w:t>
      </w:r>
      <w:r>
        <w:rPr>
          <w:sz w:val="28"/>
          <w:szCs w:val="28"/>
          <w:lang w:eastAsia="en-US"/>
        </w:rPr>
        <w:t>ФАВР «</w:t>
      </w:r>
      <w:proofErr w:type="spellStart"/>
      <w:r w:rsidRPr="002A7D44">
        <w:rPr>
          <w:sz w:val="28"/>
          <w:szCs w:val="28"/>
          <w:shd w:val="clear" w:color="auto" w:fill="FFFFFF" w:themeFill="background1"/>
          <w:lang w:eastAsia="en-US"/>
        </w:rPr>
        <w:t>Росводресурс</w:t>
      </w:r>
      <w:r>
        <w:rPr>
          <w:sz w:val="28"/>
          <w:szCs w:val="28"/>
          <w:shd w:val="clear" w:color="auto" w:fill="FFFFFF" w:themeFill="background1"/>
          <w:lang w:eastAsia="en-US"/>
        </w:rPr>
        <w:t>ы</w:t>
      </w:r>
      <w:proofErr w:type="spellEnd"/>
      <w:r>
        <w:rPr>
          <w:sz w:val="28"/>
          <w:szCs w:val="28"/>
          <w:shd w:val="clear" w:color="auto" w:fill="FFFFFF" w:themeFill="background1"/>
          <w:lang w:eastAsia="en-US"/>
        </w:rPr>
        <w:t>»</w:t>
      </w:r>
      <w:r w:rsidRPr="002A7D44">
        <w:rPr>
          <w:sz w:val="28"/>
          <w:szCs w:val="28"/>
          <w:lang w:eastAsia="en-US"/>
        </w:rPr>
        <w:t xml:space="preserve"> подписано Соглашение о выделении из федерального бюджета субсидий на реализацию данного мероприятия в рамках ФЦП «Развитие водохозяйственного комплекса Российской Федерации в 2012-2020 годах». </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Государственный контракт </w:t>
      </w:r>
      <w:r>
        <w:rPr>
          <w:sz w:val="28"/>
          <w:szCs w:val="28"/>
          <w:lang w:eastAsia="en-US"/>
        </w:rPr>
        <w:t>по</w:t>
      </w:r>
      <w:r w:rsidRPr="002A7D44">
        <w:rPr>
          <w:sz w:val="28"/>
          <w:szCs w:val="28"/>
          <w:lang w:eastAsia="en-US"/>
        </w:rPr>
        <w:t xml:space="preserve"> реализаци</w:t>
      </w:r>
      <w:r>
        <w:rPr>
          <w:sz w:val="28"/>
          <w:szCs w:val="28"/>
          <w:lang w:eastAsia="en-US"/>
        </w:rPr>
        <w:t>и</w:t>
      </w:r>
      <w:r w:rsidRPr="002A7D44">
        <w:rPr>
          <w:sz w:val="28"/>
          <w:szCs w:val="28"/>
          <w:lang w:eastAsia="en-US"/>
        </w:rPr>
        <w:t xml:space="preserve"> мероприятия заключен в августе 2017 года.</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rPr>
        <w:t>В 2017 году проведены следующие виды работ:</w:t>
      </w:r>
    </w:p>
    <w:p w:rsidR="00EB5188" w:rsidRPr="002A7D44" w:rsidRDefault="00EB5188" w:rsidP="00EB5188">
      <w:pPr>
        <w:tabs>
          <w:tab w:val="left" w:pos="6495"/>
        </w:tabs>
        <w:spacing w:line="276" w:lineRule="auto"/>
        <w:ind w:firstLine="567"/>
        <w:jc w:val="both"/>
        <w:rPr>
          <w:sz w:val="28"/>
          <w:szCs w:val="28"/>
          <w:lang w:eastAsia="en-US"/>
        </w:rPr>
      </w:pPr>
      <w:r>
        <w:rPr>
          <w:sz w:val="28"/>
          <w:szCs w:val="28"/>
        </w:rPr>
        <w:t xml:space="preserve">- </w:t>
      </w:r>
      <w:r w:rsidRPr="002A7D44">
        <w:rPr>
          <w:sz w:val="28"/>
          <w:szCs w:val="28"/>
        </w:rPr>
        <w:t xml:space="preserve">из </w:t>
      </w:r>
      <w:proofErr w:type="spellStart"/>
      <w:r w:rsidRPr="002A7D44">
        <w:rPr>
          <w:sz w:val="28"/>
          <w:szCs w:val="28"/>
        </w:rPr>
        <w:t>водоохран</w:t>
      </w:r>
      <w:r>
        <w:rPr>
          <w:sz w:val="28"/>
          <w:szCs w:val="28"/>
        </w:rPr>
        <w:t>ной</w:t>
      </w:r>
      <w:proofErr w:type="spellEnd"/>
      <w:r w:rsidRPr="002A7D44">
        <w:rPr>
          <w:sz w:val="28"/>
          <w:szCs w:val="28"/>
        </w:rPr>
        <w:t xml:space="preserve"> зоны озера вывезено строительного и бытового мусора объемом более 77,0 тыс. м</w:t>
      </w:r>
      <w:r w:rsidRPr="002A7D44">
        <w:rPr>
          <w:sz w:val="28"/>
          <w:szCs w:val="28"/>
          <w:vertAlign w:val="superscript"/>
        </w:rPr>
        <w:t>3</w:t>
      </w:r>
      <w:r w:rsidRPr="002A7D44">
        <w:rPr>
          <w:sz w:val="28"/>
          <w:szCs w:val="28"/>
        </w:rPr>
        <w:t xml:space="preserve"> (более 7000 </w:t>
      </w:r>
      <w:proofErr w:type="spellStart"/>
      <w:r w:rsidRPr="002A7D44">
        <w:rPr>
          <w:sz w:val="28"/>
          <w:szCs w:val="28"/>
        </w:rPr>
        <w:t>камазов</w:t>
      </w:r>
      <w:proofErr w:type="spellEnd"/>
      <w:r w:rsidRPr="002A7D44">
        <w:rPr>
          <w:sz w:val="28"/>
          <w:szCs w:val="28"/>
        </w:rPr>
        <w:t>)</w:t>
      </w:r>
      <w:r>
        <w:rPr>
          <w:sz w:val="28"/>
          <w:szCs w:val="28"/>
        </w:rPr>
        <w:t>,</w:t>
      </w:r>
      <w:r w:rsidRPr="002A7D44">
        <w:rPr>
          <w:sz w:val="28"/>
          <w:szCs w:val="28"/>
        </w:rPr>
        <w:t xml:space="preserve"> выемка илистого грунта земснарядом более 400,0 тыс. м</w:t>
      </w:r>
      <w:r w:rsidRPr="002A7D44">
        <w:rPr>
          <w:sz w:val="28"/>
          <w:szCs w:val="28"/>
          <w:vertAlign w:val="superscript"/>
        </w:rPr>
        <w:t>3</w:t>
      </w:r>
      <w:r w:rsidRPr="002A7D44">
        <w:rPr>
          <w:sz w:val="28"/>
          <w:szCs w:val="28"/>
        </w:rPr>
        <w:t>;</w:t>
      </w:r>
    </w:p>
    <w:p w:rsidR="00EB5188" w:rsidRPr="002A7D44" w:rsidRDefault="00EB5188" w:rsidP="00EB5188">
      <w:pPr>
        <w:tabs>
          <w:tab w:val="left" w:pos="6495"/>
        </w:tabs>
        <w:spacing w:line="276" w:lineRule="auto"/>
        <w:ind w:firstLine="567"/>
        <w:jc w:val="both"/>
        <w:rPr>
          <w:sz w:val="28"/>
          <w:szCs w:val="28"/>
          <w:lang w:eastAsia="en-US"/>
        </w:rPr>
      </w:pPr>
      <w:r>
        <w:rPr>
          <w:sz w:val="28"/>
          <w:szCs w:val="28"/>
        </w:rPr>
        <w:t xml:space="preserve">- </w:t>
      </w:r>
      <w:r w:rsidRPr="002A7D44">
        <w:rPr>
          <w:sz w:val="28"/>
          <w:szCs w:val="28"/>
        </w:rPr>
        <w:t>проведена планировка территории площадью более 160,0 тыс. м</w:t>
      </w:r>
      <w:proofErr w:type="gramStart"/>
      <w:r w:rsidRPr="002A7D44">
        <w:rPr>
          <w:sz w:val="28"/>
          <w:szCs w:val="28"/>
          <w:vertAlign w:val="superscript"/>
        </w:rPr>
        <w:t>2</w:t>
      </w:r>
      <w:proofErr w:type="gramEnd"/>
      <w:r w:rsidRPr="002A7D44">
        <w:rPr>
          <w:sz w:val="28"/>
          <w:szCs w:val="28"/>
        </w:rPr>
        <w:t>;</w:t>
      </w:r>
    </w:p>
    <w:p w:rsidR="00EB5188" w:rsidRPr="002A7D44" w:rsidRDefault="00EB5188" w:rsidP="00EB5188">
      <w:pPr>
        <w:tabs>
          <w:tab w:val="left" w:pos="6495"/>
        </w:tabs>
        <w:spacing w:line="276" w:lineRule="auto"/>
        <w:ind w:firstLine="567"/>
        <w:jc w:val="both"/>
        <w:rPr>
          <w:sz w:val="28"/>
          <w:szCs w:val="28"/>
          <w:lang w:eastAsia="en-US"/>
        </w:rPr>
      </w:pPr>
      <w:r>
        <w:rPr>
          <w:sz w:val="28"/>
          <w:szCs w:val="28"/>
        </w:rPr>
        <w:t xml:space="preserve">- </w:t>
      </w:r>
      <w:r w:rsidRPr="002A7D44">
        <w:rPr>
          <w:sz w:val="28"/>
          <w:szCs w:val="28"/>
        </w:rPr>
        <w:t>установлена геотехническая решетка площадью более 13,5 тыс. м</w:t>
      </w:r>
      <w:proofErr w:type="gramStart"/>
      <w:r w:rsidRPr="002A7D44">
        <w:rPr>
          <w:sz w:val="28"/>
          <w:szCs w:val="28"/>
          <w:vertAlign w:val="superscript"/>
        </w:rPr>
        <w:t>2</w:t>
      </w:r>
      <w:proofErr w:type="gramEnd"/>
      <w:r w:rsidRPr="002A7D44">
        <w:rPr>
          <w:sz w:val="28"/>
          <w:szCs w:val="28"/>
        </w:rPr>
        <w:t>;</w:t>
      </w:r>
    </w:p>
    <w:p w:rsidR="00EB5188" w:rsidRPr="002A7D44" w:rsidRDefault="00EB5188" w:rsidP="00EB5188">
      <w:pPr>
        <w:tabs>
          <w:tab w:val="left" w:pos="6495"/>
        </w:tabs>
        <w:spacing w:line="276" w:lineRule="auto"/>
        <w:ind w:firstLine="567"/>
        <w:jc w:val="both"/>
        <w:rPr>
          <w:sz w:val="28"/>
          <w:szCs w:val="28"/>
          <w:lang w:eastAsia="en-US"/>
        </w:rPr>
      </w:pPr>
      <w:r>
        <w:rPr>
          <w:sz w:val="28"/>
          <w:szCs w:val="28"/>
        </w:rPr>
        <w:t xml:space="preserve">- </w:t>
      </w:r>
      <w:r w:rsidRPr="002A7D44">
        <w:rPr>
          <w:sz w:val="28"/>
          <w:szCs w:val="28"/>
        </w:rPr>
        <w:t xml:space="preserve">проведены работы по заполнению геотехнической решетки </w:t>
      </w:r>
      <w:proofErr w:type="gramStart"/>
      <w:r w:rsidRPr="002A7D44">
        <w:rPr>
          <w:sz w:val="28"/>
          <w:szCs w:val="28"/>
        </w:rPr>
        <w:t>растительным</w:t>
      </w:r>
      <w:proofErr w:type="gramEnd"/>
      <w:r w:rsidRPr="002A7D44">
        <w:rPr>
          <w:sz w:val="28"/>
          <w:szCs w:val="28"/>
        </w:rPr>
        <w:t xml:space="preserve"> грунтов 4131 м</w:t>
      </w:r>
      <w:r w:rsidRPr="002A7D44">
        <w:rPr>
          <w:sz w:val="28"/>
          <w:szCs w:val="28"/>
          <w:vertAlign w:val="superscript"/>
        </w:rPr>
        <w:t>3</w:t>
      </w:r>
      <w:r w:rsidRPr="002A7D44">
        <w:rPr>
          <w:sz w:val="28"/>
          <w:szCs w:val="28"/>
        </w:rPr>
        <w:t>.</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Кроме того, параллельно прорабатывается вопрос создания парковой зоны </w:t>
      </w:r>
      <w:proofErr w:type="gramStart"/>
      <w:r w:rsidRPr="002A7D44">
        <w:rPr>
          <w:sz w:val="28"/>
          <w:szCs w:val="28"/>
          <w:lang w:eastAsia="en-US"/>
        </w:rPr>
        <w:t>в</w:t>
      </w:r>
      <w:proofErr w:type="gramEnd"/>
      <w:r w:rsidRPr="002A7D44">
        <w:rPr>
          <w:sz w:val="28"/>
          <w:szCs w:val="28"/>
          <w:lang w:eastAsia="en-US"/>
        </w:rPr>
        <w:t xml:space="preserve"> </w:t>
      </w:r>
      <w:proofErr w:type="gramStart"/>
      <w:r w:rsidRPr="002A7D44">
        <w:rPr>
          <w:sz w:val="28"/>
          <w:szCs w:val="28"/>
          <w:lang w:eastAsia="en-US"/>
        </w:rPr>
        <w:t>водоохраной</w:t>
      </w:r>
      <w:proofErr w:type="gramEnd"/>
      <w:r w:rsidRPr="002A7D44">
        <w:rPr>
          <w:sz w:val="28"/>
          <w:szCs w:val="28"/>
          <w:lang w:eastAsia="en-US"/>
        </w:rPr>
        <w:t xml:space="preserve"> зоне озера общей площадью 40 га.</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u w:val="single"/>
          <w:lang w:eastAsia="en-US"/>
        </w:rPr>
        <w:t xml:space="preserve">Озеро </w:t>
      </w:r>
      <w:proofErr w:type="spellStart"/>
      <w:r w:rsidRPr="002A7D44">
        <w:rPr>
          <w:sz w:val="28"/>
          <w:szCs w:val="28"/>
          <w:u w:val="single"/>
          <w:lang w:eastAsia="en-US"/>
        </w:rPr>
        <w:t>Аджи</w:t>
      </w:r>
      <w:proofErr w:type="spellEnd"/>
      <w:r w:rsidRPr="002A7D44">
        <w:rPr>
          <w:sz w:val="28"/>
          <w:szCs w:val="28"/>
          <w:u w:val="single"/>
          <w:lang w:eastAsia="en-US"/>
        </w:rPr>
        <w:t xml:space="preserve"> (</w:t>
      </w:r>
      <w:proofErr w:type="spellStart"/>
      <w:r w:rsidRPr="002A7D44">
        <w:rPr>
          <w:sz w:val="28"/>
          <w:szCs w:val="28"/>
          <w:u w:val="single"/>
          <w:lang w:eastAsia="en-US"/>
        </w:rPr>
        <w:t>Папас</w:t>
      </w:r>
      <w:proofErr w:type="spellEnd"/>
      <w:r w:rsidRPr="002A7D44">
        <w:rPr>
          <w:sz w:val="28"/>
          <w:szCs w:val="28"/>
          <w:u w:val="single"/>
          <w:lang w:eastAsia="en-US"/>
        </w:rPr>
        <w:t>)</w:t>
      </w:r>
      <w:r w:rsidRPr="002A7D44">
        <w:rPr>
          <w:sz w:val="28"/>
          <w:szCs w:val="28"/>
          <w:lang w:eastAsia="en-US"/>
        </w:rPr>
        <w:t xml:space="preserve"> является ключевой орнитологической территорией международного значения, через которую ежегодно пролетают транзитом миллионы особей птиц, в том числе и занесенных в Красную книгу РФ и РД. Арендатор данного озера, вследствие неисполнения своих прямых обязательств, допустил осушение более 75 % территории озера. В настоящее время путем расчистки </w:t>
      </w:r>
      <w:proofErr w:type="spellStart"/>
      <w:r w:rsidRPr="002A7D44">
        <w:rPr>
          <w:sz w:val="28"/>
          <w:szCs w:val="28"/>
          <w:lang w:eastAsia="en-US"/>
        </w:rPr>
        <w:t>водоподающих</w:t>
      </w:r>
      <w:proofErr w:type="spellEnd"/>
      <w:r w:rsidRPr="002A7D44">
        <w:rPr>
          <w:sz w:val="28"/>
          <w:szCs w:val="28"/>
          <w:lang w:eastAsia="en-US"/>
        </w:rPr>
        <w:t xml:space="preserve"> каналов и капитального ремонта шлюзов восстановлена подача воды в озеро. В результате проведенной работы водная гладь озера восстановлена (на 90 %), а также восстановлена его связь с Каспийским морем. </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Проведена работа по выпуску молоди (более 450 тыс. штук частиковых видов рыб), что позволит в будущем создать условия для организации на озере массового спортивно-любительское рыболовства.</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Разработана и утверждена проектно-сметная документация по экологической реабилитации данного озера, реализация которой планируется в рамках ФЦП «Развитие водохозяйственного комплекса Российской Федерации в 2012-2020 годах». </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Также завершена разработка проектно-сметной документации по строительству канала по перенаправлению части стока реки Сулак в </w:t>
      </w:r>
      <w:proofErr w:type="spellStart"/>
      <w:r w:rsidRPr="002A7D44">
        <w:rPr>
          <w:sz w:val="28"/>
          <w:szCs w:val="28"/>
          <w:lang w:eastAsia="en-US"/>
        </w:rPr>
        <w:t>Сулакскую</w:t>
      </w:r>
      <w:proofErr w:type="spellEnd"/>
      <w:r w:rsidRPr="002A7D44">
        <w:rPr>
          <w:sz w:val="28"/>
          <w:szCs w:val="28"/>
          <w:lang w:eastAsia="en-US"/>
        </w:rPr>
        <w:t xml:space="preserve"> бухту, что приведет к ее опреснению. </w:t>
      </w:r>
      <w:proofErr w:type="spellStart"/>
      <w:r w:rsidRPr="002A7D44">
        <w:rPr>
          <w:sz w:val="28"/>
          <w:szCs w:val="28"/>
          <w:u w:val="single"/>
          <w:lang w:eastAsia="en-US"/>
        </w:rPr>
        <w:t>Сулакская</w:t>
      </w:r>
      <w:proofErr w:type="spellEnd"/>
      <w:r w:rsidRPr="002A7D44">
        <w:rPr>
          <w:sz w:val="28"/>
          <w:szCs w:val="28"/>
          <w:u w:val="single"/>
          <w:lang w:eastAsia="en-US"/>
        </w:rPr>
        <w:t xml:space="preserve"> бухта</w:t>
      </w:r>
      <w:r w:rsidRPr="002A7D44">
        <w:rPr>
          <w:sz w:val="28"/>
          <w:szCs w:val="28"/>
          <w:lang w:eastAsia="en-US"/>
        </w:rPr>
        <w:t xml:space="preserve">, площадью 3200 га, ранее представляла собой опресненный участок акватории Каспийского моря. Бухта имеет огромный </w:t>
      </w:r>
      <w:proofErr w:type="spellStart"/>
      <w:r w:rsidRPr="002A7D44">
        <w:rPr>
          <w:sz w:val="28"/>
          <w:szCs w:val="28"/>
          <w:lang w:eastAsia="en-US"/>
        </w:rPr>
        <w:lastRenderedPageBreak/>
        <w:t>рыбохозяйственный</w:t>
      </w:r>
      <w:proofErr w:type="spellEnd"/>
      <w:r w:rsidRPr="002A7D44">
        <w:rPr>
          <w:sz w:val="28"/>
          <w:szCs w:val="28"/>
          <w:lang w:eastAsia="en-US"/>
        </w:rPr>
        <w:t xml:space="preserve"> потенциал – в 80-х годах здесь вылавливали до одной тысячи тонн рыбы. После завершения строительства данного канала бухта в течение 2-3 лет восстановит свое былое значение как место перелета и гнездования птиц и что самое главное станет местом естественного нерестилища водных биоресурсов. А это, в свою очередь, позволит жителям поселка Сулак создать дополнительные рабочие места и будет способствовать снятию социальной напряженности в поселке</w:t>
      </w:r>
      <w:r w:rsidRPr="002A7D44">
        <w:rPr>
          <w:sz w:val="28"/>
          <w:szCs w:val="28"/>
          <w:shd w:val="clear" w:color="auto" w:fill="FFFFFF" w:themeFill="background1"/>
          <w:lang w:eastAsia="en-US"/>
        </w:rPr>
        <w:t xml:space="preserve">. В декабре 2017 года был заключен государственный контракт на строительство канала для опреснения </w:t>
      </w:r>
      <w:proofErr w:type="spellStart"/>
      <w:r w:rsidRPr="002A7D44">
        <w:rPr>
          <w:sz w:val="28"/>
          <w:szCs w:val="28"/>
          <w:shd w:val="clear" w:color="auto" w:fill="FFFFFF" w:themeFill="background1"/>
          <w:lang w:eastAsia="en-US"/>
        </w:rPr>
        <w:t>Сулакской</w:t>
      </w:r>
      <w:proofErr w:type="spellEnd"/>
      <w:r w:rsidRPr="002A7D44">
        <w:rPr>
          <w:sz w:val="28"/>
          <w:szCs w:val="28"/>
          <w:shd w:val="clear" w:color="auto" w:fill="FFFFFF" w:themeFill="background1"/>
          <w:lang w:eastAsia="en-US"/>
        </w:rPr>
        <w:t xml:space="preserve"> бухты. Однако жители поселка </w:t>
      </w:r>
      <w:proofErr w:type="spellStart"/>
      <w:r w:rsidRPr="002A7D44">
        <w:rPr>
          <w:sz w:val="28"/>
          <w:szCs w:val="28"/>
          <w:shd w:val="clear" w:color="auto" w:fill="FFFFFF" w:themeFill="background1"/>
          <w:lang w:eastAsia="en-US"/>
        </w:rPr>
        <w:t>Главсулак</w:t>
      </w:r>
      <w:proofErr w:type="spellEnd"/>
      <w:r w:rsidRPr="002A7D44">
        <w:rPr>
          <w:sz w:val="28"/>
          <w:szCs w:val="28"/>
          <w:shd w:val="clear" w:color="auto" w:fill="FFFFFF" w:themeFill="background1"/>
          <w:lang w:eastAsia="en-US"/>
        </w:rPr>
        <w:t xml:space="preserve"> выступили против строительства канала. При этом на стадии проектирования данный проект был согласован администрацией поселка. В виду чего строительство канала для опреснения </w:t>
      </w:r>
      <w:proofErr w:type="spellStart"/>
      <w:r w:rsidRPr="002A7D44">
        <w:rPr>
          <w:sz w:val="28"/>
          <w:szCs w:val="28"/>
          <w:shd w:val="clear" w:color="auto" w:fill="FFFFFF" w:themeFill="background1"/>
          <w:lang w:eastAsia="en-US"/>
        </w:rPr>
        <w:t>Сулакской</w:t>
      </w:r>
      <w:proofErr w:type="spellEnd"/>
      <w:r w:rsidRPr="002A7D44">
        <w:rPr>
          <w:sz w:val="28"/>
          <w:szCs w:val="28"/>
          <w:shd w:val="clear" w:color="auto" w:fill="FFFFFF" w:themeFill="background1"/>
          <w:lang w:eastAsia="en-US"/>
        </w:rPr>
        <w:t xml:space="preserve"> бухты перенесено на последующие годы. В настоящее время ведется работа по разъяснению населению поселка о необходимости реализации данного мероприятия и положительных результатах от проведения работ.</w:t>
      </w:r>
      <w:r w:rsidRPr="002A7D44">
        <w:rPr>
          <w:sz w:val="28"/>
          <w:szCs w:val="28"/>
          <w:lang w:eastAsia="en-US"/>
        </w:rPr>
        <w:t xml:space="preserve"> </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За счет средств арендатора </w:t>
      </w:r>
      <w:r w:rsidRPr="002A7D44">
        <w:rPr>
          <w:sz w:val="28"/>
          <w:szCs w:val="28"/>
          <w:u w:val="single"/>
          <w:lang w:eastAsia="en-US"/>
        </w:rPr>
        <w:t xml:space="preserve">озера Малое </w:t>
      </w:r>
      <w:proofErr w:type="spellStart"/>
      <w:r w:rsidRPr="002A7D44">
        <w:rPr>
          <w:sz w:val="28"/>
          <w:szCs w:val="28"/>
          <w:u w:val="single"/>
          <w:lang w:eastAsia="en-US"/>
        </w:rPr>
        <w:t>Турали</w:t>
      </w:r>
      <w:proofErr w:type="spellEnd"/>
      <w:r w:rsidRPr="002A7D44">
        <w:rPr>
          <w:sz w:val="28"/>
          <w:szCs w:val="28"/>
          <w:lang w:eastAsia="en-US"/>
        </w:rPr>
        <w:t xml:space="preserve"> (МП «Природа») в 2016 году завершены работы по строительству канала, протяженностью более 600 метров, для дополнительного обводнения озера Малое </w:t>
      </w:r>
      <w:proofErr w:type="spellStart"/>
      <w:r w:rsidRPr="002A7D44">
        <w:rPr>
          <w:sz w:val="28"/>
          <w:szCs w:val="28"/>
          <w:lang w:eastAsia="en-US"/>
        </w:rPr>
        <w:t>Турали</w:t>
      </w:r>
      <w:proofErr w:type="spellEnd"/>
      <w:r w:rsidRPr="002A7D44">
        <w:rPr>
          <w:sz w:val="28"/>
          <w:szCs w:val="28"/>
          <w:lang w:eastAsia="en-US"/>
        </w:rPr>
        <w:t xml:space="preserve">, площадь которого составляет более 180 га. Данная работа позволила восстановить водную гладь озера (на 85 %). Работа по восстановлению данного озера была продолжена и в </w:t>
      </w:r>
      <w:r>
        <w:rPr>
          <w:sz w:val="28"/>
          <w:szCs w:val="28"/>
          <w:lang w:eastAsia="en-US"/>
        </w:rPr>
        <w:t>2017</w:t>
      </w:r>
      <w:r w:rsidRPr="002A7D44">
        <w:rPr>
          <w:sz w:val="28"/>
          <w:szCs w:val="28"/>
          <w:lang w:eastAsia="en-US"/>
        </w:rPr>
        <w:t xml:space="preserve"> году. Также проведена работа по выпуску в озеро более 1 млн. штук молоди частиковых видов рыб.</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 xml:space="preserve">Данные мероприятия в комплексе позволят арендатору восстановить </w:t>
      </w:r>
      <w:proofErr w:type="spellStart"/>
      <w:r w:rsidRPr="002A7D44">
        <w:rPr>
          <w:sz w:val="28"/>
          <w:szCs w:val="28"/>
          <w:lang w:eastAsia="en-US"/>
        </w:rPr>
        <w:t>рыбохозяйственный</w:t>
      </w:r>
      <w:proofErr w:type="spellEnd"/>
      <w:r w:rsidRPr="002A7D44">
        <w:rPr>
          <w:sz w:val="28"/>
          <w:szCs w:val="28"/>
          <w:lang w:eastAsia="en-US"/>
        </w:rPr>
        <w:t xml:space="preserve"> потенциал озера и дадут возможность увеличить количество выращиваемой рыбы до 300 тонн ежегодно. </w:t>
      </w:r>
    </w:p>
    <w:p w:rsidR="00EB5188" w:rsidRPr="002A7D44" w:rsidRDefault="00EB5188" w:rsidP="00EB5188">
      <w:pPr>
        <w:tabs>
          <w:tab w:val="left" w:pos="709"/>
          <w:tab w:val="left" w:pos="6495"/>
        </w:tabs>
        <w:spacing w:line="276" w:lineRule="auto"/>
        <w:ind w:firstLine="567"/>
        <w:jc w:val="both"/>
        <w:rPr>
          <w:sz w:val="28"/>
          <w:szCs w:val="28"/>
          <w:lang w:eastAsia="en-US"/>
        </w:rPr>
      </w:pPr>
      <w:r w:rsidRPr="002A7D44">
        <w:rPr>
          <w:sz w:val="28"/>
          <w:szCs w:val="28"/>
          <w:lang w:eastAsia="en-US"/>
        </w:rPr>
        <w:t xml:space="preserve">В 2016 году проведены работы по сохранению и восстановлению </w:t>
      </w:r>
      <w:r w:rsidRPr="002A7D44">
        <w:rPr>
          <w:sz w:val="28"/>
          <w:szCs w:val="28"/>
          <w:u w:val="single"/>
          <w:lang w:eastAsia="en-US"/>
        </w:rPr>
        <w:t>водного объекта Муравейник</w:t>
      </w:r>
      <w:r w:rsidRPr="002A7D44">
        <w:rPr>
          <w:sz w:val="28"/>
          <w:szCs w:val="28"/>
          <w:lang w:eastAsia="en-US"/>
        </w:rPr>
        <w:t xml:space="preserve">, площадь которого составляет 750 га.  </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Реализация разработанной проектно-сметной документации по восстановлению Муравейника позволила полностью перенаправить реку Кривая балка в данный водный объект, что в ближайшие годы приведет к его полному восстановлению. А это, в свою очередь, позволит восстановить данный водный объект, как место естественного нерестилища водных биологических ресурсов, и улучшить экологическое состояние данного региона.</w:t>
      </w:r>
    </w:p>
    <w:p w:rsidR="00EB5188" w:rsidRPr="002A7D44" w:rsidRDefault="00EB5188" w:rsidP="00EB5188">
      <w:pPr>
        <w:tabs>
          <w:tab w:val="left" w:pos="709"/>
          <w:tab w:val="left" w:pos="6495"/>
        </w:tabs>
        <w:spacing w:line="276" w:lineRule="auto"/>
        <w:ind w:firstLine="567"/>
        <w:jc w:val="both"/>
        <w:rPr>
          <w:sz w:val="28"/>
          <w:szCs w:val="28"/>
          <w:lang w:eastAsia="en-US"/>
        </w:rPr>
      </w:pPr>
      <w:r w:rsidRPr="002A7D44">
        <w:rPr>
          <w:sz w:val="28"/>
          <w:szCs w:val="28"/>
          <w:lang w:eastAsia="en-US"/>
        </w:rPr>
        <w:t xml:space="preserve">В 2017 году была начата проработка вопроса по расчистке и восстановлению </w:t>
      </w:r>
      <w:proofErr w:type="spellStart"/>
      <w:r w:rsidRPr="002A7D44">
        <w:rPr>
          <w:sz w:val="28"/>
          <w:szCs w:val="28"/>
          <w:lang w:eastAsia="en-US"/>
        </w:rPr>
        <w:t>Алтаусского</w:t>
      </w:r>
      <w:proofErr w:type="spellEnd"/>
      <w:r w:rsidRPr="002A7D44">
        <w:rPr>
          <w:sz w:val="28"/>
          <w:szCs w:val="28"/>
          <w:lang w:eastAsia="en-US"/>
        </w:rPr>
        <w:t xml:space="preserve"> озера. </w:t>
      </w:r>
    </w:p>
    <w:p w:rsidR="00EB5188" w:rsidRPr="002A7D44" w:rsidRDefault="00EB5188" w:rsidP="00EB5188">
      <w:pPr>
        <w:tabs>
          <w:tab w:val="left" w:pos="709"/>
          <w:tab w:val="left" w:pos="6495"/>
        </w:tabs>
        <w:spacing w:line="276" w:lineRule="auto"/>
        <w:ind w:firstLine="567"/>
        <w:jc w:val="both"/>
        <w:rPr>
          <w:sz w:val="28"/>
          <w:szCs w:val="28"/>
          <w:lang w:eastAsia="en-US"/>
        </w:rPr>
      </w:pPr>
      <w:r w:rsidRPr="002A7D44">
        <w:rPr>
          <w:sz w:val="28"/>
          <w:szCs w:val="28"/>
          <w:lang w:eastAsia="en-US"/>
        </w:rPr>
        <w:t xml:space="preserve">Озеро </w:t>
      </w:r>
      <w:proofErr w:type="spellStart"/>
      <w:r w:rsidRPr="002A7D44">
        <w:rPr>
          <w:sz w:val="28"/>
          <w:szCs w:val="28"/>
          <w:lang w:eastAsia="en-US"/>
        </w:rPr>
        <w:t>Алтаусское</w:t>
      </w:r>
      <w:proofErr w:type="spellEnd"/>
      <w:r w:rsidRPr="002A7D44">
        <w:rPr>
          <w:sz w:val="28"/>
          <w:szCs w:val="28"/>
          <w:lang w:eastAsia="en-US"/>
        </w:rPr>
        <w:t xml:space="preserve"> расположено в южной части </w:t>
      </w:r>
      <w:proofErr w:type="spellStart"/>
      <w:r w:rsidRPr="002A7D44">
        <w:rPr>
          <w:sz w:val="28"/>
          <w:szCs w:val="28"/>
          <w:lang w:eastAsia="en-US"/>
        </w:rPr>
        <w:t>Присулакской</w:t>
      </w:r>
      <w:proofErr w:type="spellEnd"/>
      <w:r w:rsidRPr="002A7D44">
        <w:rPr>
          <w:sz w:val="28"/>
          <w:szCs w:val="28"/>
          <w:lang w:eastAsia="en-US"/>
        </w:rPr>
        <w:t xml:space="preserve"> низменности, в </w:t>
      </w:r>
      <w:proofErr w:type="spellStart"/>
      <w:r w:rsidRPr="002A7D44">
        <w:rPr>
          <w:sz w:val="28"/>
          <w:szCs w:val="28"/>
          <w:lang w:eastAsia="en-US"/>
        </w:rPr>
        <w:t>Кумторкалинском</w:t>
      </w:r>
      <w:proofErr w:type="spellEnd"/>
      <w:r w:rsidRPr="002A7D44">
        <w:rPr>
          <w:sz w:val="28"/>
          <w:szCs w:val="28"/>
          <w:lang w:eastAsia="en-US"/>
        </w:rPr>
        <w:t xml:space="preserve"> районе. Имеет площадь около 800 га. </w:t>
      </w:r>
      <w:proofErr w:type="gramStart"/>
      <w:r w:rsidRPr="002A7D44">
        <w:rPr>
          <w:sz w:val="28"/>
          <w:szCs w:val="28"/>
          <w:lang w:eastAsia="en-US"/>
        </w:rPr>
        <w:t>Данное озеро довольно разнообразно как по физико-географическим, так по гидрохимическим параметрам.</w:t>
      </w:r>
      <w:proofErr w:type="gramEnd"/>
      <w:r w:rsidRPr="002A7D44">
        <w:rPr>
          <w:sz w:val="28"/>
          <w:szCs w:val="28"/>
          <w:lang w:eastAsia="en-US"/>
        </w:rPr>
        <w:t xml:space="preserve"> </w:t>
      </w:r>
      <w:proofErr w:type="spellStart"/>
      <w:r w:rsidRPr="002A7D44">
        <w:rPr>
          <w:sz w:val="28"/>
          <w:szCs w:val="28"/>
          <w:lang w:eastAsia="en-US"/>
        </w:rPr>
        <w:t>Алтаусское</w:t>
      </w:r>
      <w:proofErr w:type="spellEnd"/>
      <w:r w:rsidRPr="002A7D44">
        <w:rPr>
          <w:sz w:val="28"/>
          <w:szCs w:val="28"/>
          <w:lang w:eastAsia="en-US"/>
        </w:rPr>
        <w:t xml:space="preserve"> озеро представляет собой обвалованны</w:t>
      </w:r>
      <w:r>
        <w:rPr>
          <w:sz w:val="28"/>
          <w:szCs w:val="28"/>
          <w:lang w:eastAsia="en-US"/>
        </w:rPr>
        <w:t>й</w:t>
      </w:r>
      <w:r w:rsidRPr="002A7D44">
        <w:rPr>
          <w:sz w:val="28"/>
          <w:szCs w:val="28"/>
          <w:lang w:eastAsia="en-US"/>
        </w:rPr>
        <w:t xml:space="preserve"> и реконструированны</w:t>
      </w:r>
      <w:r>
        <w:rPr>
          <w:sz w:val="28"/>
          <w:szCs w:val="28"/>
          <w:lang w:eastAsia="en-US"/>
        </w:rPr>
        <w:t>й</w:t>
      </w:r>
      <w:r w:rsidRPr="002A7D44">
        <w:rPr>
          <w:sz w:val="28"/>
          <w:szCs w:val="28"/>
          <w:lang w:eastAsia="en-US"/>
        </w:rPr>
        <w:t xml:space="preserve"> для разведения рыбы водоем, с довольно широкими зарослями тростника и камыша по берегам. Основным источники водоснабжения является канал Октябрьской революции, однако в виду неудовлетворительного состояния канала, впадающего в озеро, подача воды фактически не осуществляется. До 1970-х гг. </w:t>
      </w:r>
      <w:proofErr w:type="spellStart"/>
      <w:r w:rsidRPr="002A7D44">
        <w:rPr>
          <w:sz w:val="28"/>
          <w:szCs w:val="28"/>
          <w:lang w:eastAsia="en-US"/>
        </w:rPr>
        <w:t>Темиргойские</w:t>
      </w:r>
      <w:proofErr w:type="spellEnd"/>
      <w:r w:rsidRPr="002A7D44">
        <w:rPr>
          <w:sz w:val="28"/>
          <w:szCs w:val="28"/>
          <w:lang w:eastAsia="en-US"/>
        </w:rPr>
        <w:t xml:space="preserve"> озёра были соединены с болотом </w:t>
      </w:r>
      <w:proofErr w:type="spellStart"/>
      <w:r w:rsidRPr="002A7D44">
        <w:rPr>
          <w:sz w:val="28"/>
          <w:szCs w:val="28"/>
          <w:lang w:eastAsia="en-US"/>
        </w:rPr>
        <w:t>Бакас</w:t>
      </w:r>
      <w:proofErr w:type="spellEnd"/>
      <w:r w:rsidRPr="002A7D44">
        <w:rPr>
          <w:sz w:val="28"/>
          <w:szCs w:val="28"/>
          <w:lang w:eastAsia="en-US"/>
        </w:rPr>
        <w:t xml:space="preserve"> и постоянно питались за счёт </w:t>
      </w:r>
      <w:proofErr w:type="spellStart"/>
      <w:r w:rsidRPr="002A7D44">
        <w:rPr>
          <w:sz w:val="28"/>
          <w:szCs w:val="28"/>
          <w:lang w:eastAsia="en-US"/>
        </w:rPr>
        <w:lastRenderedPageBreak/>
        <w:t>Чернореченских</w:t>
      </w:r>
      <w:proofErr w:type="spellEnd"/>
      <w:r w:rsidRPr="002A7D44">
        <w:rPr>
          <w:sz w:val="28"/>
          <w:szCs w:val="28"/>
          <w:lang w:eastAsia="en-US"/>
        </w:rPr>
        <w:t xml:space="preserve"> источников, вода которых в настоящее время отводится в Кривую балку. Из </w:t>
      </w:r>
      <w:proofErr w:type="spellStart"/>
      <w:r w:rsidRPr="002A7D44">
        <w:rPr>
          <w:sz w:val="28"/>
          <w:szCs w:val="28"/>
          <w:lang w:eastAsia="en-US"/>
        </w:rPr>
        <w:t>Алтаусского</w:t>
      </w:r>
      <w:proofErr w:type="spellEnd"/>
      <w:r w:rsidRPr="002A7D44">
        <w:rPr>
          <w:sz w:val="28"/>
          <w:szCs w:val="28"/>
          <w:lang w:eastAsia="en-US"/>
        </w:rPr>
        <w:t xml:space="preserve"> озера вода по сбросному каналу поступает в озера </w:t>
      </w:r>
      <w:proofErr w:type="spellStart"/>
      <w:r w:rsidRPr="002A7D44">
        <w:rPr>
          <w:sz w:val="28"/>
          <w:szCs w:val="28"/>
          <w:lang w:eastAsia="en-US"/>
        </w:rPr>
        <w:t>Алмалинское</w:t>
      </w:r>
      <w:proofErr w:type="spellEnd"/>
      <w:r w:rsidRPr="002A7D44">
        <w:rPr>
          <w:sz w:val="28"/>
          <w:szCs w:val="28"/>
          <w:lang w:eastAsia="en-US"/>
        </w:rPr>
        <w:t xml:space="preserve"> и Осадчего.</w:t>
      </w:r>
    </w:p>
    <w:p w:rsidR="00EB5188" w:rsidRPr="002A7D44" w:rsidRDefault="00EB5188" w:rsidP="00EB5188">
      <w:pPr>
        <w:tabs>
          <w:tab w:val="left" w:pos="709"/>
          <w:tab w:val="left" w:pos="6495"/>
        </w:tabs>
        <w:spacing w:line="276" w:lineRule="auto"/>
        <w:ind w:firstLine="567"/>
        <w:jc w:val="both"/>
        <w:rPr>
          <w:sz w:val="28"/>
          <w:szCs w:val="28"/>
          <w:lang w:eastAsia="en-US"/>
        </w:rPr>
      </w:pPr>
      <w:r w:rsidRPr="002A7D44">
        <w:rPr>
          <w:sz w:val="28"/>
          <w:szCs w:val="28"/>
          <w:lang w:eastAsia="en-US"/>
        </w:rPr>
        <w:t>Проведение работ по его восстановлению даст возможность использовать данное озеро в целях спортивно-любительского или промышленного рыболовства.</w:t>
      </w:r>
    </w:p>
    <w:p w:rsidR="00EB5188" w:rsidRPr="002A7D44" w:rsidRDefault="00EB5188" w:rsidP="00EB5188">
      <w:pPr>
        <w:tabs>
          <w:tab w:val="left" w:pos="709"/>
          <w:tab w:val="left" w:pos="6495"/>
        </w:tabs>
        <w:spacing w:line="276" w:lineRule="auto"/>
        <w:ind w:firstLine="567"/>
        <w:jc w:val="both"/>
        <w:rPr>
          <w:sz w:val="28"/>
          <w:szCs w:val="28"/>
          <w:lang w:eastAsia="en-US"/>
        </w:rPr>
      </w:pPr>
      <w:r w:rsidRPr="002A7D44">
        <w:rPr>
          <w:sz w:val="28"/>
          <w:szCs w:val="28"/>
          <w:lang w:eastAsia="en-US"/>
        </w:rPr>
        <w:t>Однако</w:t>
      </w:r>
      <w:proofErr w:type="gramStart"/>
      <w:r w:rsidRPr="002A7D44">
        <w:rPr>
          <w:sz w:val="28"/>
          <w:szCs w:val="28"/>
          <w:lang w:eastAsia="en-US"/>
        </w:rPr>
        <w:t>,</w:t>
      </w:r>
      <w:proofErr w:type="gramEnd"/>
      <w:r w:rsidRPr="002A7D44">
        <w:rPr>
          <w:sz w:val="28"/>
          <w:szCs w:val="28"/>
          <w:lang w:eastAsia="en-US"/>
        </w:rPr>
        <w:t xml:space="preserve"> в ходе изучения самого озера установлено, что у озера имеется арендатор, который проводит работы по его зарыблению. В виду отсутствия антропогенной нагрузки на данный водный объект (в том числе сброс сточных вод, отсутствие в непосредственной близи крупных населенных пунктов) реализация мероприятий по экологической реабилитации озера в рамках ФЦП «Развитие водохозяйственного комплекса Российской Федерации на 2012-2020 года» не представляется возможным. Минприроды РД будет вести регулярные наблюдения за дальнейшим состоянием данного озера. </w:t>
      </w:r>
    </w:p>
    <w:p w:rsidR="00EB5188" w:rsidRPr="002A7D44" w:rsidRDefault="00EB5188" w:rsidP="00EB5188">
      <w:pPr>
        <w:tabs>
          <w:tab w:val="left" w:pos="709"/>
          <w:tab w:val="left" w:pos="6495"/>
        </w:tabs>
        <w:spacing w:line="276" w:lineRule="auto"/>
        <w:ind w:firstLine="567"/>
        <w:jc w:val="both"/>
        <w:rPr>
          <w:sz w:val="28"/>
          <w:szCs w:val="28"/>
          <w:lang w:eastAsia="en-US"/>
        </w:rPr>
      </w:pPr>
      <w:r w:rsidRPr="002A7D44">
        <w:rPr>
          <w:sz w:val="28"/>
          <w:szCs w:val="28"/>
          <w:lang w:eastAsia="en-US"/>
        </w:rPr>
        <w:t xml:space="preserve">Кроме того, в целях уменьшения негативного антропогенного воздействия на водные объекты, расположенные на территории Республики Дагестан в 2017 г. завершена работа по установлению границ </w:t>
      </w:r>
      <w:proofErr w:type="spellStart"/>
      <w:r w:rsidRPr="002A7D44">
        <w:rPr>
          <w:sz w:val="28"/>
          <w:szCs w:val="28"/>
          <w:lang w:eastAsia="en-US"/>
        </w:rPr>
        <w:t>водоохранных</w:t>
      </w:r>
      <w:proofErr w:type="spellEnd"/>
      <w:r w:rsidRPr="002A7D44">
        <w:rPr>
          <w:sz w:val="28"/>
          <w:szCs w:val="28"/>
          <w:lang w:eastAsia="en-US"/>
        </w:rPr>
        <w:t xml:space="preserve"> зон и прибрежных защитных полос в бассейнах 8 водных объектов, на участках, расположенных в границах 7 муниципальных районов республики, общей протяженностью 346 км.         </w:t>
      </w:r>
    </w:p>
    <w:p w:rsidR="00EB5188" w:rsidRPr="002A7D44" w:rsidRDefault="00EB5188" w:rsidP="00EB5188">
      <w:pPr>
        <w:tabs>
          <w:tab w:val="left" w:pos="6495"/>
        </w:tabs>
        <w:spacing w:line="276" w:lineRule="auto"/>
        <w:ind w:firstLine="567"/>
        <w:jc w:val="both"/>
        <w:rPr>
          <w:sz w:val="28"/>
          <w:szCs w:val="28"/>
          <w:lang w:eastAsia="en-US"/>
        </w:rPr>
      </w:pPr>
      <w:r w:rsidRPr="002A7D44">
        <w:rPr>
          <w:sz w:val="28"/>
          <w:szCs w:val="28"/>
          <w:lang w:eastAsia="en-US"/>
        </w:rPr>
        <w:t>В целях обращения внимания жителей Республики Дагестан и очистки водных объектов твердо-коммунальных отходов проведена следующая работа:</w:t>
      </w:r>
    </w:p>
    <w:p w:rsidR="00EB5188" w:rsidRPr="002A7D44" w:rsidRDefault="00EB5188" w:rsidP="00EB5188">
      <w:pPr>
        <w:spacing w:line="276" w:lineRule="auto"/>
        <w:ind w:firstLine="567"/>
        <w:jc w:val="both"/>
        <w:rPr>
          <w:sz w:val="28"/>
          <w:szCs w:val="28"/>
        </w:rPr>
      </w:pPr>
      <w:r>
        <w:rPr>
          <w:sz w:val="28"/>
          <w:szCs w:val="28"/>
        </w:rPr>
        <w:t xml:space="preserve">- </w:t>
      </w:r>
      <w:r w:rsidRPr="002A7D44">
        <w:rPr>
          <w:sz w:val="28"/>
          <w:szCs w:val="28"/>
        </w:rPr>
        <w:t xml:space="preserve">в апреле </w:t>
      </w:r>
      <w:r>
        <w:rPr>
          <w:sz w:val="28"/>
          <w:szCs w:val="28"/>
        </w:rPr>
        <w:t>2017</w:t>
      </w:r>
      <w:r w:rsidRPr="002A7D44">
        <w:rPr>
          <w:sz w:val="28"/>
          <w:szCs w:val="28"/>
        </w:rPr>
        <w:t xml:space="preserve"> года проведена экологическая акция «Чистый морской берег», организованная </w:t>
      </w:r>
      <w:r>
        <w:rPr>
          <w:sz w:val="28"/>
          <w:szCs w:val="28"/>
        </w:rPr>
        <w:t xml:space="preserve">Управлением </w:t>
      </w:r>
      <w:proofErr w:type="spellStart"/>
      <w:r w:rsidRPr="002A7D44">
        <w:rPr>
          <w:sz w:val="28"/>
          <w:szCs w:val="28"/>
        </w:rPr>
        <w:t>Росприроднадзор</w:t>
      </w:r>
      <w:r>
        <w:rPr>
          <w:sz w:val="28"/>
          <w:szCs w:val="28"/>
        </w:rPr>
        <w:t>а</w:t>
      </w:r>
      <w:proofErr w:type="spellEnd"/>
      <w:r w:rsidRPr="002A7D44">
        <w:rPr>
          <w:sz w:val="28"/>
          <w:szCs w:val="28"/>
        </w:rPr>
        <w:t xml:space="preserve"> по РД совместно с филиалом ПАО «</w:t>
      </w:r>
      <w:proofErr w:type="spellStart"/>
      <w:r w:rsidRPr="002A7D44">
        <w:rPr>
          <w:sz w:val="28"/>
          <w:szCs w:val="28"/>
        </w:rPr>
        <w:t>РусГидро</w:t>
      </w:r>
      <w:proofErr w:type="spellEnd"/>
      <w:r w:rsidRPr="002A7D44">
        <w:rPr>
          <w:sz w:val="28"/>
          <w:szCs w:val="28"/>
        </w:rPr>
        <w:t>» - «Дагестанский филиал». В акции приняли участие активные школьники из махачкалинской гимназии № 17 и средней образовательной школы № 29. Был очищен берег Каспийского моря в районе Редукторного поселка г. Махачкалы. Собрано около 50 мешков мусора, в основном пластикового, а также стеклянного и жестяного</w:t>
      </w:r>
      <w:r>
        <w:rPr>
          <w:sz w:val="28"/>
          <w:szCs w:val="28"/>
        </w:rPr>
        <w:t>.</w:t>
      </w:r>
      <w:r w:rsidRPr="002A7D44">
        <w:rPr>
          <w:sz w:val="28"/>
          <w:szCs w:val="28"/>
        </w:rPr>
        <w:t xml:space="preserve"> Дагестанским филиалом ПАО «</w:t>
      </w:r>
      <w:proofErr w:type="spellStart"/>
      <w:r w:rsidRPr="002A7D44">
        <w:rPr>
          <w:sz w:val="28"/>
          <w:szCs w:val="28"/>
        </w:rPr>
        <w:t>РусГидро</w:t>
      </w:r>
      <w:proofErr w:type="spellEnd"/>
      <w:r w:rsidRPr="002A7D44">
        <w:rPr>
          <w:sz w:val="28"/>
          <w:szCs w:val="28"/>
        </w:rPr>
        <w:t>» совместно с представителями Минприроды РД была проведена акция «</w:t>
      </w:r>
      <w:proofErr w:type="spellStart"/>
      <w:r w:rsidRPr="002A7D44">
        <w:rPr>
          <w:sz w:val="28"/>
          <w:szCs w:val="28"/>
        </w:rPr>
        <w:t>оБЕРЕГАй</w:t>
      </w:r>
      <w:proofErr w:type="spellEnd"/>
      <w:r w:rsidRPr="002A7D44">
        <w:rPr>
          <w:sz w:val="28"/>
          <w:szCs w:val="28"/>
        </w:rPr>
        <w:t xml:space="preserve">» на </w:t>
      </w:r>
      <w:proofErr w:type="spellStart"/>
      <w:r w:rsidRPr="002A7D44">
        <w:rPr>
          <w:sz w:val="28"/>
          <w:szCs w:val="28"/>
        </w:rPr>
        <w:t>Ирганайском</w:t>
      </w:r>
      <w:proofErr w:type="spellEnd"/>
      <w:r w:rsidRPr="002A7D44">
        <w:rPr>
          <w:sz w:val="28"/>
          <w:szCs w:val="28"/>
        </w:rPr>
        <w:t xml:space="preserve"> водохранилище. Вместе с учениками школы № 1 с. Унцукуль и </w:t>
      </w:r>
      <w:proofErr w:type="spellStart"/>
      <w:r w:rsidRPr="002A7D44">
        <w:rPr>
          <w:sz w:val="28"/>
          <w:szCs w:val="28"/>
        </w:rPr>
        <w:t>Шамилькалинской</w:t>
      </w:r>
      <w:proofErr w:type="spellEnd"/>
      <w:r w:rsidRPr="002A7D44">
        <w:rPr>
          <w:sz w:val="28"/>
          <w:szCs w:val="28"/>
        </w:rPr>
        <w:t xml:space="preserve"> средней школы было собрано 300 мешков мусора, общим весом 3 тонны;</w:t>
      </w:r>
    </w:p>
    <w:p w:rsidR="00EB5188" w:rsidRPr="002A7D44" w:rsidRDefault="00EB5188" w:rsidP="00EB5188">
      <w:pPr>
        <w:spacing w:line="276" w:lineRule="auto"/>
        <w:ind w:firstLine="567"/>
        <w:jc w:val="both"/>
        <w:rPr>
          <w:sz w:val="28"/>
          <w:szCs w:val="28"/>
        </w:rPr>
      </w:pPr>
      <w:r>
        <w:rPr>
          <w:sz w:val="28"/>
          <w:szCs w:val="28"/>
        </w:rPr>
        <w:t xml:space="preserve">- </w:t>
      </w:r>
      <w:r w:rsidRPr="002A7D44">
        <w:rPr>
          <w:sz w:val="28"/>
          <w:szCs w:val="28"/>
        </w:rPr>
        <w:t xml:space="preserve">в июне </w:t>
      </w:r>
      <w:r>
        <w:rPr>
          <w:sz w:val="28"/>
          <w:szCs w:val="28"/>
        </w:rPr>
        <w:t>2017</w:t>
      </w:r>
      <w:r w:rsidRPr="002A7D44">
        <w:rPr>
          <w:sz w:val="28"/>
          <w:szCs w:val="28"/>
        </w:rPr>
        <w:t xml:space="preserve"> года Минприроды РД совместно с представителями муниципальных образований городов и районов Республики Дагестан проведена акция «Нашим рекам и озерам - чистые берега». В ходе проведения данной акции были очищены берега и </w:t>
      </w:r>
      <w:proofErr w:type="spellStart"/>
      <w:r w:rsidRPr="002A7D44">
        <w:rPr>
          <w:sz w:val="28"/>
          <w:szCs w:val="28"/>
        </w:rPr>
        <w:t>водоохранные</w:t>
      </w:r>
      <w:proofErr w:type="spellEnd"/>
      <w:r w:rsidRPr="002A7D44">
        <w:rPr>
          <w:sz w:val="28"/>
          <w:szCs w:val="28"/>
        </w:rPr>
        <w:t xml:space="preserve"> зоны рек Сулак, Аварское </w:t>
      </w:r>
      <w:proofErr w:type="spellStart"/>
      <w:r w:rsidRPr="002A7D44">
        <w:rPr>
          <w:sz w:val="28"/>
          <w:szCs w:val="28"/>
        </w:rPr>
        <w:t>Койсу</w:t>
      </w:r>
      <w:proofErr w:type="spellEnd"/>
      <w:r w:rsidRPr="002A7D44">
        <w:rPr>
          <w:sz w:val="28"/>
          <w:szCs w:val="28"/>
        </w:rPr>
        <w:t xml:space="preserve">, Андийское </w:t>
      </w:r>
      <w:proofErr w:type="spellStart"/>
      <w:r w:rsidRPr="002A7D44">
        <w:rPr>
          <w:sz w:val="28"/>
          <w:szCs w:val="28"/>
        </w:rPr>
        <w:t>Койсу</w:t>
      </w:r>
      <w:proofErr w:type="spellEnd"/>
      <w:r w:rsidRPr="002A7D44">
        <w:rPr>
          <w:sz w:val="28"/>
          <w:szCs w:val="28"/>
        </w:rPr>
        <w:t xml:space="preserve">, </w:t>
      </w:r>
      <w:proofErr w:type="spellStart"/>
      <w:r w:rsidRPr="002A7D44">
        <w:rPr>
          <w:sz w:val="28"/>
          <w:szCs w:val="28"/>
        </w:rPr>
        <w:t>Казикумухское</w:t>
      </w:r>
      <w:proofErr w:type="spellEnd"/>
      <w:r w:rsidRPr="002A7D44">
        <w:rPr>
          <w:sz w:val="28"/>
          <w:szCs w:val="28"/>
        </w:rPr>
        <w:t xml:space="preserve"> </w:t>
      </w:r>
      <w:proofErr w:type="spellStart"/>
      <w:r w:rsidRPr="002A7D44">
        <w:rPr>
          <w:sz w:val="28"/>
          <w:szCs w:val="28"/>
        </w:rPr>
        <w:t>Койсу</w:t>
      </w:r>
      <w:proofErr w:type="spellEnd"/>
      <w:r w:rsidRPr="002A7D44">
        <w:rPr>
          <w:sz w:val="28"/>
          <w:szCs w:val="28"/>
        </w:rPr>
        <w:t>, а также 10 родников. В акции приняло участие более 4,5 тыс. человек;</w:t>
      </w:r>
    </w:p>
    <w:p w:rsidR="00EB5188" w:rsidRPr="002A7D44" w:rsidRDefault="00EB5188" w:rsidP="00EB5188">
      <w:pPr>
        <w:tabs>
          <w:tab w:val="left" w:pos="6495"/>
        </w:tabs>
        <w:spacing w:line="276" w:lineRule="auto"/>
        <w:ind w:firstLine="709"/>
        <w:jc w:val="both"/>
        <w:rPr>
          <w:sz w:val="28"/>
          <w:szCs w:val="28"/>
          <w:lang w:eastAsia="en-US"/>
        </w:rPr>
      </w:pPr>
      <w:r>
        <w:rPr>
          <w:sz w:val="28"/>
          <w:szCs w:val="28"/>
        </w:rPr>
        <w:t xml:space="preserve">- </w:t>
      </w:r>
      <w:r w:rsidRPr="002A7D44">
        <w:rPr>
          <w:sz w:val="28"/>
          <w:szCs w:val="28"/>
        </w:rPr>
        <w:t>в сентябре Минприроды РД совместно с представителями МО</w:t>
      </w:r>
      <w:r w:rsidRPr="000871E8">
        <w:rPr>
          <w:sz w:val="28"/>
          <w:szCs w:val="28"/>
        </w:rPr>
        <w:t xml:space="preserve"> </w:t>
      </w:r>
      <w:r w:rsidRPr="002A7D44">
        <w:rPr>
          <w:sz w:val="28"/>
          <w:szCs w:val="28"/>
        </w:rPr>
        <w:t xml:space="preserve">городов и районов Республики Дагестан проведен 2 этап акции «Нашим рекам и озерам - чистые берега». В ходе проведения данной акции были очищены берега и </w:t>
      </w:r>
      <w:proofErr w:type="spellStart"/>
      <w:r w:rsidRPr="002A7D44">
        <w:rPr>
          <w:sz w:val="28"/>
          <w:szCs w:val="28"/>
        </w:rPr>
        <w:t>водоохранные</w:t>
      </w:r>
      <w:proofErr w:type="spellEnd"/>
      <w:r w:rsidRPr="002A7D44">
        <w:rPr>
          <w:sz w:val="28"/>
          <w:szCs w:val="28"/>
        </w:rPr>
        <w:t xml:space="preserve"> зоны водохранилищ </w:t>
      </w:r>
      <w:proofErr w:type="spellStart"/>
      <w:r w:rsidRPr="002A7D44">
        <w:rPr>
          <w:sz w:val="28"/>
          <w:szCs w:val="28"/>
        </w:rPr>
        <w:t>Гоцатлинское</w:t>
      </w:r>
      <w:proofErr w:type="spellEnd"/>
      <w:r w:rsidRPr="002A7D44">
        <w:rPr>
          <w:sz w:val="28"/>
          <w:szCs w:val="28"/>
        </w:rPr>
        <w:t xml:space="preserve">, </w:t>
      </w:r>
      <w:proofErr w:type="spellStart"/>
      <w:r w:rsidRPr="002A7D44">
        <w:rPr>
          <w:sz w:val="28"/>
          <w:szCs w:val="28"/>
        </w:rPr>
        <w:t>Ирганайское</w:t>
      </w:r>
      <w:proofErr w:type="spellEnd"/>
      <w:r w:rsidRPr="002A7D44">
        <w:rPr>
          <w:sz w:val="28"/>
          <w:szCs w:val="28"/>
        </w:rPr>
        <w:t xml:space="preserve"> и рек Сулак, </w:t>
      </w:r>
      <w:r w:rsidRPr="002A7D44">
        <w:rPr>
          <w:sz w:val="28"/>
          <w:szCs w:val="28"/>
        </w:rPr>
        <w:lastRenderedPageBreak/>
        <w:t xml:space="preserve">Аварское </w:t>
      </w:r>
      <w:proofErr w:type="spellStart"/>
      <w:r w:rsidRPr="002A7D44">
        <w:rPr>
          <w:sz w:val="28"/>
          <w:szCs w:val="28"/>
        </w:rPr>
        <w:t>Койсу</w:t>
      </w:r>
      <w:proofErr w:type="spellEnd"/>
      <w:r w:rsidRPr="002A7D44">
        <w:rPr>
          <w:sz w:val="28"/>
          <w:szCs w:val="28"/>
        </w:rPr>
        <w:t xml:space="preserve">, Андийское </w:t>
      </w:r>
      <w:proofErr w:type="spellStart"/>
      <w:r w:rsidRPr="002A7D44">
        <w:rPr>
          <w:sz w:val="28"/>
          <w:szCs w:val="28"/>
        </w:rPr>
        <w:t>Койсу</w:t>
      </w:r>
      <w:proofErr w:type="spellEnd"/>
      <w:r w:rsidRPr="002A7D44">
        <w:rPr>
          <w:sz w:val="28"/>
          <w:szCs w:val="28"/>
        </w:rPr>
        <w:t xml:space="preserve">, </w:t>
      </w:r>
      <w:proofErr w:type="spellStart"/>
      <w:r w:rsidRPr="002A7D44">
        <w:rPr>
          <w:sz w:val="28"/>
          <w:szCs w:val="28"/>
        </w:rPr>
        <w:t>Казикумухское</w:t>
      </w:r>
      <w:proofErr w:type="spellEnd"/>
      <w:r w:rsidRPr="002A7D44">
        <w:rPr>
          <w:sz w:val="28"/>
          <w:szCs w:val="28"/>
        </w:rPr>
        <w:t xml:space="preserve"> </w:t>
      </w:r>
      <w:proofErr w:type="spellStart"/>
      <w:r w:rsidRPr="002A7D44">
        <w:rPr>
          <w:sz w:val="28"/>
          <w:szCs w:val="28"/>
        </w:rPr>
        <w:t>Койсу</w:t>
      </w:r>
      <w:proofErr w:type="spellEnd"/>
      <w:r w:rsidRPr="002A7D44">
        <w:rPr>
          <w:sz w:val="28"/>
          <w:szCs w:val="28"/>
        </w:rPr>
        <w:t xml:space="preserve">. В акции приняло участие более 10 тыс. человек. </w:t>
      </w:r>
    </w:p>
    <w:p w:rsidR="00EB5188" w:rsidRPr="002A7D44" w:rsidRDefault="00EB5188" w:rsidP="00EB5188">
      <w:pPr>
        <w:spacing w:line="276" w:lineRule="auto"/>
        <w:ind w:firstLine="709"/>
        <w:jc w:val="both"/>
        <w:rPr>
          <w:sz w:val="28"/>
          <w:szCs w:val="28"/>
        </w:rPr>
      </w:pPr>
      <w:r w:rsidRPr="002A7D44">
        <w:rPr>
          <w:sz w:val="28"/>
          <w:szCs w:val="28"/>
        </w:rPr>
        <w:t xml:space="preserve">В целях защиты населения от негативного воздействия вод проведена следующая работа: </w:t>
      </w:r>
    </w:p>
    <w:p w:rsidR="00EB5188" w:rsidRPr="002A7D44" w:rsidRDefault="00EB5188" w:rsidP="00EB5188">
      <w:pPr>
        <w:spacing w:line="276" w:lineRule="auto"/>
        <w:ind w:firstLine="709"/>
        <w:jc w:val="both"/>
        <w:rPr>
          <w:sz w:val="28"/>
          <w:szCs w:val="28"/>
        </w:rPr>
      </w:pPr>
      <w:r>
        <w:rPr>
          <w:sz w:val="28"/>
          <w:szCs w:val="28"/>
        </w:rPr>
        <w:t xml:space="preserve">- </w:t>
      </w:r>
      <w:r w:rsidRPr="002A7D44">
        <w:rPr>
          <w:sz w:val="28"/>
          <w:szCs w:val="28"/>
        </w:rPr>
        <w:t xml:space="preserve">завершено строительство берегоукрепительных сооружений на р. </w:t>
      </w:r>
      <w:proofErr w:type="spellStart"/>
      <w:r w:rsidRPr="002A7D44">
        <w:rPr>
          <w:sz w:val="28"/>
          <w:szCs w:val="28"/>
        </w:rPr>
        <w:t>Тлейсерух</w:t>
      </w:r>
      <w:proofErr w:type="spellEnd"/>
      <w:r w:rsidRPr="002A7D44">
        <w:rPr>
          <w:sz w:val="28"/>
          <w:szCs w:val="28"/>
        </w:rPr>
        <w:t xml:space="preserve"> для защиты с. </w:t>
      </w:r>
      <w:proofErr w:type="spellStart"/>
      <w:r w:rsidRPr="002A7D44">
        <w:rPr>
          <w:sz w:val="28"/>
          <w:szCs w:val="28"/>
        </w:rPr>
        <w:t>Ириб</w:t>
      </w:r>
      <w:proofErr w:type="spellEnd"/>
      <w:r w:rsidRPr="002A7D44">
        <w:rPr>
          <w:sz w:val="28"/>
          <w:szCs w:val="28"/>
        </w:rPr>
        <w:t xml:space="preserve"> </w:t>
      </w:r>
      <w:proofErr w:type="spellStart"/>
      <w:r w:rsidRPr="002A7D44">
        <w:rPr>
          <w:sz w:val="28"/>
          <w:szCs w:val="28"/>
        </w:rPr>
        <w:t>Чародинского</w:t>
      </w:r>
      <w:proofErr w:type="spellEnd"/>
      <w:r w:rsidRPr="002A7D44">
        <w:rPr>
          <w:sz w:val="28"/>
          <w:szCs w:val="28"/>
        </w:rPr>
        <w:t xml:space="preserve"> района. Завершение реализации данного мероприятия позволил</w:t>
      </w:r>
      <w:r>
        <w:rPr>
          <w:sz w:val="28"/>
          <w:szCs w:val="28"/>
        </w:rPr>
        <w:t>о</w:t>
      </w:r>
      <w:r w:rsidRPr="002A7D44">
        <w:rPr>
          <w:sz w:val="28"/>
          <w:szCs w:val="28"/>
        </w:rPr>
        <w:t xml:space="preserve"> защитить 170 человек, 34 домовладения от негативного воздействия вод реки </w:t>
      </w:r>
      <w:proofErr w:type="spellStart"/>
      <w:r w:rsidRPr="002A7D44">
        <w:rPr>
          <w:sz w:val="28"/>
          <w:szCs w:val="28"/>
        </w:rPr>
        <w:t>Тлейсерух</w:t>
      </w:r>
      <w:proofErr w:type="spellEnd"/>
      <w:r w:rsidRPr="002A7D44">
        <w:rPr>
          <w:sz w:val="28"/>
          <w:szCs w:val="28"/>
        </w:rPr>
        <w:t>. Общая защищаемая площадь составляет 10 га;</w:t>
      </w:r>
    </w:p>
    <w:p w:rsidR="00EB5188" w:rsidRPr="002A7D44" w:rsidRDefault="00EB5188" w:rsidP="00EB5188">
      <w:pPr>
        <w:spacing w:line="276" w:lineRule="auto"/>
        <w:ind w:firstLine="709"/>
        <w:jc w:val="both"/>
        <w:rPr>
          <w:sz w:val="28"/>
          <w:szCs w:val="28"/>
        </w:rPr>
      </w:pPr>
      <w:r>
        <w:rPr>
          <w:sz w:val="28"/>
          <w:szCs w:val="28"/>
        </w:rPr>
        <w:t xml:space="preserve">- </w:t>
      </w:r>
      <w:r w:rsidRPr="002A7D44">
        <w:rPr>
          <w:sz w:val="28"/>
          <w:szCs w:val="28"/>
        </w:rPr>
        <w:t xml:space="preserve">проведен капитальный ремонт </w:t>
      </w:r>
      <w:proofErr w:type="spellStart"/>
      <w:r w:rsidRPr="002A7D44">
        <w:rPr>
          <w:sz w:val="28"/>
          <w:szCs w:val="28"/>
        </w:rPr>
        <w:t>водооградительного</w:t>
      </w:r>
      <w:proofErr w:type="spellEnd"/>
      <w:r w:rsidRPr="002A7D44">
        <w:rPr>
          <w:sz w:val="28"/>
          <w:szCs w:val="28"/>
        </w:rPr>
        <w:t xml:space="preserve"> вала по правому берегу р.</w:t>
      </w:r>
      <w:r>
        <w:rPr>
          <w:sz w:val="28"/>
          <w:szCs w:val="28"/>
        </w:rPr>
        <w:t xml:space="preserve"> </w:t>
      </w:r>
      <w:r w:rsidRPr="002A7D44">
        <w:rPr>
          <w:sz w:val="28"/>
          <w:szCs w:val="28"/>
        </w:rPr>
        <w:t xml:space="preserve">Терек ПК 300 – ПК 360 в </w:t>
      </w:r>
      <w:proofErr w:type="spellStart"/>
      <w:r w:rsidRPr="002A7D44">
        <w:rPr>
          <w:sz w:val="28"/>
          <w:szCs w:val="28"/>
        </w:rPr>
        <w:t>Бабаюртовском</w:t>
      </w:r>
      <w:proofErr w:type="spellEnd"/>
      <w:r w:rsidRPr="002A7D44">
        <w:rPr>
          <w:sz w:val="28"/>
          <w:szCs w:val="28"/>
        </w:rPr>
        <w:t xml:space="preserve"> районе. Реализация данного мероприятия позволила защитить более 3000 жителей, объекты инфраструктуры и сельскохозяйственные угодья </w:t>
      </w:r>
      <w:proofErr w:type="spellStart"/>
      <w:r w:rsidRPr="002A7D44">
        <w:rPr>
          <w:sz w:val="28"/>
          <w:szCs w:val="28"/>
        </w:rPr>
        <w:t>Бабаюртовского</w:t>
      </w:r>
      <w:proofErr w:type="spellEnd"/>
      <w:r w:rsidRPr="002A7D44">
        <w:rPr>
          <w:sz w:val="28"/>
          <w:szCs w:val="28"/>
        </w:rPr>
        <w:t xml:space="preserve"> и </w:t>
      </w:r>
      <w:proofErr w:type="spellStart"/>
      <w:r w:rsidRPr="002A7D44">
        <w:rPr>
          <w:sz w:val="28"/>
          <w:szCs w:val="28"/>
        </w:rPr>
        <w:t>Кизлярского</w:t>
      </w:r>
      <w:proofErr w:type="spellEnd"/>
      <w:r w:rsidRPr="002A7D44">
        <w:rPr>
          <w:sz w:val="28"/>
          <w:szCs w:val="28"/>
        </w:rPr>
        <w:t xml:space="preserve"> районов. Общая протяженность работ составила 6,0 км.</w:t>
      </w:r>
    </w:p>
    <w:p w:rsidR="00EB5188" w:rsidRPr="002A7D44" w:rsidRDefault="00EB5188" w:rsidP="00EB5188">
      <w:pPr>
        <w:spacing w:line="276" w:lineRule="auto"/>
        <w:ind w:firstLine="709"/>
        <w:jc w:val="both"/>
        <w:rPr>
          <w:sz w:val="28"/>
          <w:szCs w:val="28"/>
        </w:rPr>
      </w:pPr>
      <w:r>
        <w:rPr>
          <w:sz w:val="28"/>
          <w:szCs w:val="28"/>
        </w:rPr>
        <w:t xml:space="preserve">- </w:t>
      </w:r>
      <w:r w:rsidRPr="002A7D44">
        <w:rPr>
          <w:sz w:val="28"/>
          <w:szCs w:val="28"/>
        </w:rPr>
        <w:t xml:space="preserve">продолжено строительство берегозащитных сооружений на р. </w:t>
      </w:r>
      <w:proofErr w:type="spellStart"/>
      <w:r w:rsidRPr="002A7D44">
        <w:rPr>
          <w:sz w:val="28"/>
          <w:szCs w:val="28"/>
        </w:rPr>
        <w:t>Джурмут</w:t>
      </w:r>
      <w:proofErr w:type="spellEnd"/>
      <w:r w:rsidRPr="002A7D44">
        <w:rPr>
          <w:sz w:val="28"/>
          <w:szCs w:val="28"/>
        </w:rPr>
        <w:t xml:space="preserve"> для защиты жилых домов, административных зданий МВД и МЧС </w:t>
      </w:r>
      <w:proofErr w:type="gramStart"/>
      <w:r w:rsidRPr="002A7D44">
        <w:rPr>
          <w:sz w:val="28"/>
          <w:szCs w:val="28"/>
        </w:rPr>
        <w:t>в</w:t>
      </w:r>
      <w:proofErr w:type="gramEnd"/>
      <w:r w:rsidRPr="002A7D44">
        <w:rPr>
          <w:sz w:val="28"/>
          <w:szCs w:val="28"/>
        </w:rPr>
        <w:t xml:space="preserve"> с. Тлярата </w:t>
      </w:r>
      <w:proofErr w:type="spellStart"/>
      <w:r w:rsidRPr="002A7D44">
        <w:rPr>
          <w:sz w:val="28"/>
          <w:szCs w:val="28"/>
        </w:rPr>
        <w:t>Тляратинского</w:t>
      </w:r>
      <w:proofErr w:type="spellEnd"/>
      <w:r w:rsidRPr="002A7D44">
        <w:rPr>
          <w:sz w:val="28"/>
          <w:szCs w:val="28"/>
        </w:rPr>
        <w:t xml:space="preserve"> района РД. Реализация данного мероприятия позволит защитить 126 жителей села, 18 домовладений, и объекты инфраструктуры. Общая защищаемая площадь составляет 4,5 га;</w:t>
      </w:r>
    </w:p>
    <w:p w:rsidR="00EB5188" w:rsidRPr="002A7D44" w:rsidRDefault="00EB5188" w:rsidP="00EB5188">
      <w:pPr>
        <w:tabs>
          <w:tab w:val="left" w:pos="924"/>
        </w:tabs>
        <w:spacing w:line="276" w:lineRule="auto"/>
        <w:ind w:firstLine="709"/>
        <w:jc w:val="both"/>
        <w:rPr>
          <w:sz w:val="28"/>
          <w:szCs w:val="28"/>
          <w:lang w:eastAsia="en-US"/>
        </w:rPr>
      </w:pPr>
      <w:r>
        <w:rPr>
          <w:sz w:val="28"/>
          <w:szCs w:val="28"/>
        </w:rPr>
        <w:t xml:space="preserve">- </w:t>
      </w:r>
      <w:r w:rsidRPr="002A7D44">
        <w:rPr>
          <w:sz w:val="28"/>
          <w:szCs w:val="28"/>
        </w:rPr>
        <w:t xml:space="preserve">проведены </w:t>
      </w:r>
      <w:proofErr w:type="spellStart"/>
      <w:r w:rsidRPr="002A7D44">
        <w:rPr>
          <w:sz w:val="28"/>
          <w:szCs w:val="28"/>
        </w:rPr>
        <w:t>руслорегуляционные</w:t>
      </w:r>
      <w:proofErr w:type="spellEnd"/>
      <w:r w:rsidRPr="002A7D44">
        <w:rPr>
          <w:sz w:val="28"/>
          <w:szCs w:val="28"/>
        </w:rPr>
        <w:t xml:space="preserve"> и дноуглубительные работы на реках </w:t>
      </w:r>
      <w:proofErr w:type="spellStart"/>
      <w:r w:rsidRPr="002A7D44">
        <w:rPr>
          <w:sz w:val="28"/>
          <w:szCs w:val="28"/>
        </w:rPr>
        <w:t>Тиронтляр</w:t>
      </w:r>
      <w:proofErr w:type="spellEnd"/>
      <w:r w:rsidRPr="002A7D44">
        <w:rPr>
          <w:sz w:val="28"/>
          <w:szCs w:val="28"/>
        </w:rPr>
        <w:t xml:space="preserve"> и Чирах-Чай для защиты жителей и объектов инфраструктуры населенных пунктов </w:t>
      </w:r>
      <w:proofErr w:type="spellStart"/>
      <w:r w:rsidRPr="002A7D44">
        <w:rPr>
          <w:sz w:val="28"/>
          <w:szCs w:val="28"/>
        </w:rPr>
        <w:t>Батлаич</w:t>
      </w:r>
      <w:proofErr w:type="spellEnd"/>
      <w:r w:rsidRPr="002A7D44">
        <w:rPr>
          <w:sz w:val="28"/>
          <w:szCs w:val="28"/>
        </w:rPr>
        <w:t xml:space="preserve"> </w:t>
      </w:r>
      <w:proofErr w:type="spellStart"/>
      <w:r w:rsidRPr="002A7D44">
        <w:rPr>
          <w:sz w:val="28"/>
          <w:szCs w:val="28"/>
        </w:rPr>
        <w:t>Хунзахского</w:t>
      </w:r>
      <w:proofErr w:type="spellEnd"/>
      <w:r w:rsidRPr="002A7D44">
        <w:rPr>
          <w:sz w:val="28"/>
          <w:szCs w:val="28"/>
        </w:rPr>
        <w:t xml:space="preserve"> района и </w:t>
      </w:r>
      <w:proofErr w:type="spellStart"/>
      <w:r w:rsidRPr="002A7D44">
        <w:rPr>
          <w:sz w:val="28"/>
          <w:szCs w:val="28"/>
        </w:rPr>
        <w:t>Касумкент</w:t>
      </w:r>
      <w:proofErr w:type="spellEnd"/>
      <w:r w:rsidRPr="002A7D44">
        <w:rPr>
          <w:sz w:val="28"/>
          <w:szCs w:val="28"/>
        </w:rPr>
        <w:t xml:space="preserve"> Сулейман-</w:t>
      </w:r>
      <w:proofErr w:type="spellStart"/>
      <w:r w:rsidRPr="002A7D44">
        <w:rPr>
          <w:sz w:val="28"/>
          <w:szCs w:val="28"/>
        </w:rPr>
        <w:t>Стальского</w:t>
      </w:r>
      <w:proofErr w:type="spellEnd"/>
      <w:r w:rsidRPr="002A7D44">
        <w:rPr>
          <w:sz w:val="28"/>
          <w:szCs w:val="28"/>
        </w:rPr>
        <w:t xml:space="preserve"> района, что позволило защитить население количеством более 350 человек.</w:t>
      </w:r>
    </w:p>
    <w:p w:rsidR="00EB5188" w:rsidRPr="002A7D44" w:rsidRDefault="00EB5188" w:rsidP="00EB5188">
      <w:pPr>
        <w:widowControl w:val="0"/>
        <w:spacing w:line="276" w:lineRule="auto"/>
        <w:ind w:firstLine="709"/>
        <w:jc w:val="both"/>
        <w:rPr>
          <w:bCs/>
          <w:sz w:val="28"/>
          <w:szCs w:val="28"/>
        </w:rPr>
      </w:pPr>
      <w:r w:rsidRPr="002A7D44">
        <w:rPr>
          <w:sz w:val="28"/>
          <w:szCs w:val="28"/>
        </w:rPr>
        <w:t xml:space="preserve">В целях защиты населения от негативного воздействия паводковых вод реки Терек в 2017 году </w:t>
      </w:r>
      <w:proofErr w:type="spellStart"/>
      <w:r w:rsidRPr="002A7D44">
        <w:rPr>
          <w:bCs/>
          <w:sz w:val="28"/>
          <w:szCs w:val="28"/>
        </w:rPr>
        <w:t>Противопаводковой</w:t>
      </w:r>
      <w:proofErr w:type="spellEnd"/>
      <w:r w:rsidRPr="002A7D44">
        <w:rPr>
          <w:bCs/>
          <w:sz w:val="28"/>
          <w:szCs w:val="28"/>
        </w:rPr>
        <w:t xml:space="preserve"> комиссией Правительства Республики Дагестан было проведено обследование </w:t>
      </w:r>
      <w:proofErr w:type="spellStart"/>
      <w:r w:rsidRPr="002A7D44">
        <w:rPr>
          <w:bCs/>
          <w:sz w:val="28"/>
          <w:szCs w:val="28"/>
        </w:rPr>
        <w:t>водооградительных</w:t>
      </w:r>
      <w:proofErr w:type="spellEnd"/>
      <w:r w:rsidRPr="002A7D44">
        <w:rPr>
          <w:sz w:val="28"/>
          <w:szCs w:val="28"/>
        </w:rPr>
        <w:t xml:space="preserve"> валов рек Терек, Сулак и Акташ</w:t>
      </w:r>
      <w:r w:rsidRPr="002A7D44">
        <w:rPr>
          <w:bCs/>
          <w:sz w:val="28"/>
          <w:szCs w:val="28"/>
        </w:rPr>
        <w:t xml:space="preserve">. За счет средств республиканского бюджета Республики Дагестан были проведены аварийно-восстановительные работы на более чем 25 участках, что позволило безопасно пропустить паводки </w:t>
      </w:r>
      <w:r>
        <w:rPr>
          <w:bCs/>
          <w:sz w:val="28"/>
          <w:szCs w:val="28"/>
        </w:rPr>
        <w:t xml:space="preserve">в </w:t>
      </w:r>
      <w:r w:rsidRPr="002A7D44">
        <w:rPr>
          <w:bCs/>
          <w:sz w:val="28"/>
          <w:szCs w:val="28"/>
        </w:rPr>
        <w:t>2017 год</w:t>
      </w:r>
      <w:r>
        <w:rPr>
          <w:bCs/>
          <w:sz w:val="28"/>
          <w:szCs w:val="28"/>
        </w:rPr>
        <w:t>у</w:t>
      </w:r>
      <w:r w:rsidRPr="002A7D44">
        <w:rPr>
          <w:bCs/>
          <w:sz w:val="28"/>
          <w:szCs w:val="28"/>
        </w:rPr>
        <w:t>.</w:t>
      </w:r>
    </w:p>
    <w:p w:rsidR="00EB5188" w:rsidRPr="002A7D44" w:rsidRDefault="00EB5188" w:rsidP="00EB5188">
      <w:pPr>
        <w:tabs>
          <w:tab w:val="left" w:pos="709"/>
          <w:tab w:val="left" w:pos="6495"/>
        </w:tabs>
        <w:spacing w:line="276" w:lineRule="auto"/>
        <w:ind w:firstLine="567"/>
        <w:jc w:val="both"/>
        <w:rPr>
          <w:sz w:val="28"/>
          <w:szCs w:val="28"/>
          <w:lang w:eastAsia="en-US"/>
        </w:rPr>
      </w:pPr>
      <w:r w:rsidRPr="002A7D44">
        <w:rPr>
          <w:sz w:val="28"/>
          <w:szCs w:val="28"/>
          <w:lang w:eastAsia="en-US"/>
        </w:rPr>
        <w:t xml:space="preserve">В целях гарантированного и устойчивого обеспечения населения и объектов экономики Республики Дагестан водой питьевого и хозяйственно-бытового назначения Минприроды РД и </w:t>
      </w:r>
      <w:r w:rsidRPr="002A7D44">
        <w:rPr>
          <w:color w:val="000000"/>
          <w:sz w:val="28"/>
          <w:szCs w:val="28"/>
          <w:shd w:val="clear" w:color="auto" w:fill="FFFFFF"/>
        </w:rPr>
        <w:t xml:space="preserve">Западно-Каспийским БВУ </w:t>
      </w:r>
      <w:proofErr w:type="spellStart"/>
      <w:r w:rsidRPr="002A7D44">
        <w:rPr>
          <w:color w:val="000000"/>
          <w:sz w:val="28"/>
          <w:szCs w:val="28"/>
          <w:shd w:val="clear" w:color="auto" w:fill="FFFFFF"/>
        </w:rPr>
        <w:t>Росводресурсов</w:t>
      </w:r>
      <w:proofErr w:type="spellEnd"/>
      <w:r w:rsidRPr="002A7D44">
        <w:rPr>
          <w:color w:val="000000"/>
          <w:sz w:val="28"/>
          <w:szCs w:val="28"/>
          <w:shd w:val="clear" w:color="auto" w:fill="FFFFFF"/>
        </w:rPr>
        <w:t xml:space="preserve"> проводится следующая работа.</w:t>
      </w:r>
    </w:p>
    <w:p w:rsidR="00EB5188" w:rsidRPr="002A7D44" w:rsidRDefault="00EB5188" w:rsidP="00EB5188">
      <w:pPr>
        <w:tabs>
          <w:tab w:val="left" w:pos="709"/>
          <w:tab w:val="left" w:pos="6495"/>
        </w:tabs>
        <w:spacing w:line="276" w:lineRule="auto"/>
        <w:ind w:firstLine="567"/>
        <w:jc w:val="both"/>
        <w:rPr>
          <w:sz w:val="28"/>
          <w:szCs w:val="28"/>
          <w:lang w:eastAsia="en-US"/>
        </w:rPr>
      </w:pPr>
      <w:proofErr w:type="gramStart"/>
      <w:r w:rsidRPr="002A7D44">
        <w:rPr>
          <w:sz w:val="28"/>
          <w:szCs w:val="28"/>
          <w:lang w:eastAsia="en-US"/>
        </w:rPr>
        <w:t xml:space="preserve">Минприроды РД в текущем году завершено строительство водохранилища в с. Нижнее </w:t>
      </w:r>
      <w:proofErr w:type="spellStart"/>
      <w:r w:rsidRPr="002A7D44">
        <w:rPr>
          <w:sz w:val="28"/>
          <w:szCs w:val="28"/>
          <w:lang w:eastAsia="en-US"/>
        </w:rPr>
        <w:t>Казанище</w:t>
      </w:r>
      <w:proofErr w:type="spellEnd"/>
      <w:r w:rsidRPr="002A7D44">
        <w:rPr>
          <w:sz w:val="28"/>
          <w:szCs w:val="28"/>
          <w:lang w:eastAsia="en-US"/>
        </w:rPr>
        <w:t xml:space="preserve"> Буйнакского района Республики Дагестан, что позволит обеспечить качественной питьевой водой 24 тыс. жителей Буйнакского районам (населенные пункты </w:t>
      </w:r>
      <w:proofErr w:type="spellStart"/>
      <w:r w:rsidRPr="002A7D44">
        <w:rPr>
          <w:sz w:val="28"/>
          <w:szCs w:val="28"/>
          <w:lang w:eastAsia="en-US"/>
        </w:rPr>
        <w:t>Атланаул</w:t>
      </w:r>
      <w:proofErr w:type="spellEnd"/>
      <w:r w:rsidRPr="002A7D44">
        <w:rPr>
          <w:sz w:val="28"/>
          <w:szCs w:val="28"/>
          <w:lang w:eastAsia="en-US"/>
        </w:rPr>
        <w:t xml:space="preserve">, </w:t>
      </w:r>
      <w:proofErr w:type="spellStart"/>
      <w:r w:rsidRPr="002A7D44">
        <w:rPr>
          <w:sz w:val="28"/>
          <w:szCs w:val="28"/>
          <w:lang w:eastAsia="en-US"/>
        </w:rPr>
        <w:t>Буглен</w:t>
      </w:r>
      <w:proofErr w:type="spellEnd"/>
      <w:r w:rsidRPr="002A7D44">
        <w:rPr>
          <w:sz w:val="28"/>
          <w:szCs w:val="28"/>
          <w:lang w:eastAsia="en-US"/>
        </w:rPr>
        <w:t xml:space="preserve"> и Нижнее </w:t>
      </w:r>
      <w:proofErr w:type="spellStart"/>
      <w:r w:rsidRPr="002A7D44">
        <w:rPr>
          <w:sz w:val="28"/>
          <w:szCs w:val="28"/>
          <w:lang w:eastAsia="en-US"/>
        </w:rPr>
        <w:t>Казанище</w:t>
      </w:r>
      <w:proofErr w:type="spellEnd"/>
      <w:r w:rsidRPr="002A7D44">
        <w:rPr>
          <w:sz w:val="28"/>
          <w:szCs w:val="28"/>
          <w:lang w:eastAsia="en-US"/>
        </w:rPr>
        <w:t>).</w:t>
      </w:r>
      <w:proofErr w:type="gramEnd"/>
      <w:r w:rsidRPr="002A7D44">
        <w:rPr>
          <w:sz w:val="28"/>
          <w:szCs w:val="28"/>
          <w:lang w:eastAsia="en-US"/>
        </w:rPr>
        <w:t xml:space="preserve"> </w:t>
      </w:r>
      <w:r w:rsidRPr="002A7D44">
        <w:rPr>
          <w:sz w:val="28"/>
          <w:szCs w:val="28"/>
        </w:rPr>
        <w:t>Объем</w:t>
      </w:r>
      <w:r w:rsidRPr="002A7D44">
        <w:rPr>
          <w:sz w:val="28"/>
          <w:szCs w:val="28"/>
          <w:lang w:eastAsia="en-US"/>
        </w:rPr>
        <w:t xml:space="preserve"> водохранилища</w:t>
      </w:r>
      <w:r w:rsidRPr="002A7D44">
        <w:rPr>
          <w:sz w:val="28"/>
          <w:szCs w:val="28"/>
        </w:rPr>
        <w:t xml:space="preserve"> – 0,037 млн. м</w:t>
      </w:r>
      <w:r w:rsidRPr="002A7D44">
        <w:rPr>
          <w:sz w:val="28"/>
          <w:szCs w:val="28"/>
          <w:vertAlign w:val="superscript"/>
        </w:rPr>
        <w:t>3</w:t>
      </w:r>
      <w:r w:rsidRPr="002A7D44">
        <w:rPr>
          <w:sz w:val="28"/>
          <w:szCs w:val="28"/>
        </w:rPr>
        <w:t>.</w:t>
      </w:r>
      <w:r w:rsidRPr="002A7D44">
        <w:rPr>
          <w:sz w:val="28"/>
          <w:szCs w:val="28"/>
          <w:lang w:eastAsia="en-US"/>
        </w:rPr>
        <w:t xml:space="preserve"> </w:t>
      </w:r>
    </w:p>
    <w:p w:rsidR="00EB5188" w:rsidRPr="002A7D44" w:rsidRDefault="00EB5188" w:rsidP="00EB5188">
      <w:pPr>
        <w:tabs>
          <w:tab w:val="left" w:pos="709"/>
          <w:tab w:val="left" w:pos="6495"/>
        </w:tabs>
        <w:spacing w:line="276" w:lineRule="auto"/>
        <w:ind w:firstLine="567"/>
        <w:jc w:val="both"/>
        <w:rPr>
          <w:sz w:val="28"/>
          <w:szCs w:val="28"/>
          <w:lang w:eastAsia="en-US"/>
        </w:rPr>
      </w:pPr>
      <w:r w:rsidRPr="002A7D44">
        <w:rPr>
          <w:sz w:val="28"/>
          <w:szCs w:val="28"/>
          <w:lang w:eastAsia="en-US"/>
        </w:rPr>
        <w:t xml:space="preserve">В настоящее время Минприроды РД прорабатывается вопрос по строительству водохранилища для устойчивого питьевого </w:t>
      </w:r>
      <w:proofErr w:type="spellStart"/>
      <w:r w:rsidRPr="002A7D44">
        <w:rPr>
          <w:sz w:val="28"/>
          <w:szCs w:val="28"/>
          <w:lang w:eastAsia="en-US"/>
        </w:rPr>
        <w:t>водообеспечения</w:t>
      </w:r>
      <w:proofErr w:type="spellEnd"/>
      <w:r w:rsidRPr="002A7D44">
        <w:rPr>
          <w:sz w:val="28"/>
          <w:szCs w:val="28"/>
          <w:lang w:eastAsia="en-US"/>
        </w:rPr>
        <w:t xml:space="preserve"> г. Буйнакска Республики Дагестан.</w:t>
      </w:r>
    </w:p>
    <w:p w:rsidR="00EB5188" w:rsidRPr="002A7D44" w:rsidRDefault="00EB5188" w:rsidP="00EB5188">
      <w:pPr>
        <w:spacing w:line="276" w:lineRule="auto"/>
        <w:ind w:firstLine="567"/>
        <w:jc w:val="both"/>
        <w:rPr>
          <w:sz w:val="28"/>
          <w:szCs w:val="28"/>
        </w:rPr>
      </w:pPr>
      <w:r w:rsidRPr="002A7D44">
        <w:rPr>
          <w:sz w:val="28"/>
          <w:szCs w:val="28"/>
        </w:rPr>
        <w:t>Западно-Каспийским БВУ:</w:t>
      </w:r>
    </w:p>
    <w:p w:rsidR="00EB5188" w:rsidRPr="002A7D44" w:rsidRDefault="00EB5188" w:rsidP="00EB5188">
      <w:pPr>
        <w:tabs>
          <w:tab w:val="left" w:pos="727"/>
        </w:tabs>
        <w:spacing w:line="276" w:lineRule="auto"/>
        <w:ind w:firstLine="567"/>
        <w:jc w:val="both"/>
        <w:rPr>
          <w:sz w:val="28"/>
          <w:szCs w:val="28"/>
        </w:rPr>
      </w:pPr>
      <w:r w:rsidRPr="002A7D44">
        <w:rPr>
          <w:sz w:val="28"/>
          <w:szCs w:val="28"/>
        </w:rPr>
        <w:lastRenderedPageBreak/>
        <w:t>- продолжено строительство водохранилища на балке «</w:t>
      </w:r>
      <w:proofErr w:type="spellStart"/>
      <w:r w:rsidRPr="002A7D44">
        <w:rPr>
          <w:sz w:val="28"/>
          <w:szCs w:val="28"/>
        </w:rPr>
        <w:t>Шурдере</w:t>
      </w:r>
      <w:proofErr w:type="spellEnd"/>
      <w:r w:rsidRPr="002A7D44">
        <w:rPr>
          <w:sz w:val="28"/>
          <w:szCs w:val="28"/>
        </w:rPr>
        <w:t>» в Сулейман-</w:t>
      </w:r>
      <w:proofErr w:type="spellStart"/>
      <w:r w:rsidRPr="002A7D44">
        <w:rPr>
          <w:sz w:val="28"/>
          <w:szCs w:val="28"/>
        </w:rPr>
        <w:t>Стальском</w:t>
      </w:r>
      <w:proofErr w:type="spellEnd"/>
      <w:r w:rsidRPr="002A7D44">
        <w:rPr>
          <w:sz w:val="28"/>
          <w:szCs w:val="28"/>
        </w:rPr>
        <w:t xml:space="preserve"> районе на землях </w:t>
      </w:r>
      <w:proofErr w:type="spellStart"/>
      <w:r w:rsidRPr="002A7D44">
        <w:rPr>
          <w:sz w:val="28"/>
          <w:szCs w:val="28"/>
        </w:rPr>
        <w:t>Хивского</w:t>
      </w:r>
      <w:proofErr w:type="spellEnd"/>
      <w:r w:rsidRPr="002A7D44">
        <w:rPr>
          <w:sz w:val="28"/>
          <w:szCs w:val="28"/>
        </w:rPr>
        <w:t xml:space="preserve"> района Республики Дагестан. Введение в эксплуатацию водохранилища на балке </w:t>
      </w:r>
      <w:proofErr w:type="spellStart"/>
      <w:r w:rsidRPr="002A7D44">
        <w:rPr>
          <w:sz w:val="28"/>
          <w:szCs w:val="28"/>
        </w:rPr>
        <w:t>Шурдере</w:t>
      </w:r>
      <w:proofErr w:type="spellEnd"/>
      <w:r w:rsidRPr="002A7D44">
        <w:rPr>
          <w:sz w:val="28"/>
          <w:szCs w:val="28"/>
        </w:rPr>
        <w:t xml:space="preserve"> позволит гарантировать устойчивое обеспечение водой 200 тыс. жителей и объектов экономики Южного Дагестана, в т.</w:t>
      </w:r>
      <w:r>
        <w:rPr>
          <w:sz w:val="28"/>
          <w:szCs w:val="28"/>
        </w:rPr>
        <w:t xml:space="preserve"> </w:t>
      </w:r>
      <w:r w:rsidRPr="002A7D44">
        <w:rPr>
          <w:sz w:val="28"/>
          <w:szCs w:val="28"/>
        </w:rPr>
        <w:t>ч. оросительных систем водоснабжения г</w:t>
      </w:r>
      <w:r>
        <w:rPr>
          <w:sz w:val="28"/>
          <w:szCs w:val="28"/>
        </w:rPr>
        <w:t>г</w:t>
      </w:r>
      <w:r w:rsidRPr="002A7D44">
        <w:rPr>
          <w:sz w:val="28"/>
          <w:szCs w:val="28"/>
        </w:rPr>
        <w:t>.</w:t>
      </w:r>
      <w:r>
        <w:rPr>
          <w:sz w:val="28"/>
          <w:szCs w:val="28"/>
        </w:rPr>
        <w:t xml:space="preserve"> </w:t>
      </w:r>
      <w:r w:rsidRPr="002A7D44">
        <w:rPr>
          <w:sz w:val="28"/>
          <w:szCs w:val="28"/>
        </w:rPr>
        <w:t xml:space="preserve">Дербент, </w:t>
      </w:r>
      <w:proofErr w:type="spellStart"/>
      <w:r w:rsidRPr="002A7D44">
        <w:rPr>
          <w:sz w:val="28"/>
          <w:szCs w:val="28"/>
        </w:rPr>
        <w:t>Даг</w:t>
      </w:r>
      <w:proofErr w:type="spellEnd"/>
      <w:r w:rsidRPr="002A7D44">
        <w:rPr>
          <w:sz w:val="28"/>
          <w:szCs w:val="28"/>
        </w:rPr>
        <w:t>.</w:t>
      </w:r>
      <w:r>
        <w:rPr>
          <w:sz w:val="28"/>
          <w:szCs w:val="28"/>
        </w:rPr>
        <w:t xml:space="preserve"> О</w:t>
      </w:r>
      <w:r w:rsidRPr="002A7D44">
        <w:rPr>
          <w:sz w:val="28"/>
          <w:szCs w:val="28"/>
        </w:rPr>
        <w:t xml:space="preserve">гни, </w:t>
      </w:r>
      <w:r>
        <w:rPr>
          <w:sz w:val="28"/>
          <w:szCs w:val="28"/>
        </w:rPr>
        <w:t xml:space="preserve">пос. </w:t>
      </w:r>
      <w:r w:rsidRPr="002A7D44">
        <w:rPr>
          <w:sz w:val="28"/>
          <w:szCs w:val="28"/>
        </w:rPr>
        <w:t>Бел</w:t>
      </w:r>
      <w:r>
        <w:rPr>
          <w:sz w:val="28"/>
          <w:szCs w:val="28"/>
        </w:rPr>
        <w:t>и</w:t>
      </w:r>
      <w:r w:rsidRPr="002A7D44">
        <w:rPr>
          <w:sz w:val="28"/>
          <w:szCs w:val="28"/>
        </w:rPr>
        <w:t xml:space="preserve">джи, </w:t>
      </w:r>
      <w:r>
        <w:rPr>
          <w:sz w:val="28"/>
          <w:szCs w:val="28"/>
        </w:rPr>
        <w:t xml:space="preserve">с. </w:t>
      </w:r>
      <w:proofErr w:type="spellStart"/>
      <w:r w:rsidRPr="002A7D44">
        <w:rPr>
          <w:sz w:val="28"/>
          <w:szCs w:val="28"/>
        </w:rPr>
        <w:t>Каякент</w:t>
      </w:r>
      <w:proofErr w:type="spellEnd"/>
      <w:r w:rsidRPr="002A7D44">
        <w:rPr>
          <w:sz w:val="28"/>
          <w:szCs w:val="28"/>
        </w:rPr>
        <w:t>.  Объем водохранилища –  50 млн. куб.</w:t>
      </w:r>
      <w:r>
        <w:rPr>
          <w:sz w:val="28"/>
          <w:szCs w:val="28"/>
        </w:rPr>
        <w:t xml:space="preserve"> </w:t>
      </w:r>
      <w:r w:rsidRPr="002A7D44">
        <w:rPr>
          <w:sz w:val="28"/>
          <w:szCs w:val="28"/>
        </w:rPr>
        <w:t xml:space="preserve">м. Заполнение и подпитка водохранилища будет осуществляться из реки Самур.  По реализации мероприятия будет улучшено качество подаваемой воды </w:t>
      </w:r>
      <w:proofErr w:type="spellStart"/>
      <w:r w:rsidRPr="002A7D44">
        <w:rPr>
          <w:sz w:val="28"/>
          <w:szCs w:val="28"/>
        </w:rPr>
        <w:t>водопотребителям</w:t>
      </w:r>
      <w:proofErr w:type="spellEnd"/>
      <w:r w:rsidRPr="002A7D44">
        <w:rPr>
          <w:sz w:val="28"/>
          <w:szCs w:val="28"/>
        </w:rPr>
        <w:t xml:space="preserve"> за счет того, что вода, поступающая в водохранилище, будет отстаиваться и только после этого подаваться в </w:t>
      </w:r>
      <w:proofErr w:type="gramStart"/>
      <w:r w:rsidRPr="002A7D44">
        <w:rPr>
          <w:sz w:val="28"/>
          <w:szCs w:val="28"/>
        </w:rPr>
        <w:t>Самур-Дербентский</w:t>
      </w:r>
      <w:proofErr w:type="gramEnd"/>
      <w:r w:rsidRPr="002A7D44">
        <w:rPr>
          <w:sz w:val="28"/>
          <w:szCs w:val="28"/>
        </w:rPr>
        <w:t xml:space="preserve"> канал. Строительство водохранилища начато в 2014 году и в </w:t>
      </w:r>
      <w:r>
        <w:rPr>
          <w:sz w:val="28"/>
          <w:szCs w:val="28"/>
        </w:rPr>
        <w:t>2017 году</w:t>
      </w:r>
      <w:r w:rsidRPr="002A7D44">
        <w:rPr>
          <w:sz w:val="28"/>
          <w:szCs w:val="28"/>
        </w:rPr>
        <w:t xml:space="preserve"> готовность объекта состав</w:t>
      </w:r>
      <w:r>
        <w:rPr>
          <w:sz w:val="28"/>
          <w:szCs w:val="28"/>
        </w:rPr>
        <w:t>ила</w:t>
      </w:r>
      <w:r w:rsidRPr="002A7D44">
        <w:rPr>
          <w:sz w:val="28"/>
          <w:szCs w:val="28"/>
        </w:rPr>
        <w:t xml:space="preserve"> более 95 процентов. Завершение мероприятия запланировано на 2018 год;</w:t>
      </w:r>
    </w:p>
    <w:p w:rsidR="00EB5188" w:rsidRPr="002A7D44" w:rsidRDefault="00EB5188" w:rsidP="00EB5188">
      <w:pPr>
        <w:tabs>
          <w:tab w:val="left" w:pos="727"/>
        </w:tabs>
        <w:spacing w:line="276" w:lineRule="auto"/>
        <w:ind w:firstLine="567"/>
        <w:jc w:val="both"/>
        <w:rPr>
          <w:sz w:val="28"/>
          <w:szCs w:val="28"/>
        </w:rPr>
      </w:pPr>
      <w:r w:rsidRPr="002A7D44">
        <w:rPr>
          <w:sz w:val="28"/>
          <w:szCs w:val="28"/>
        </w:rPr>
        <w:t xml:space="preserve">- в целях гарантированного </w:t>
      </w:r>
      <w:proofErr w:type="spellStart"/>
      <w:r w:rsidRPr="002A7D44">
        <w:rPr>
          <w:sz w:val="28"/>
          <w:szCs w:val="28"/>
        </w:rPr>
        <w:t>водообеспечения</w:t>
      </w:r>
      <w:proofErr w:type="spellEnd"/>
      <w:r w:rsidRPr="002A7D44">
        <w:rPr>
          <w:sz w:val="28"/>
          <w:szCs w:val="28"/>
        </w:rPr>
        <w:t xml:space="preserve"> 157,47 тыс. жителей и населенных пунктов </w:t>
      </w:r>
      <w:proofErr w:type="spellStart"/>
      <w:r w:rsidRPr="002A7D44">
        <w:rPr>
          <w:sz w:val="28"/>
          <w:szCs w:val="28"/>
        </w:rPr>
        <w:t>Левашинского</w:t>
      </w:r>
      <w:proofErr w:type="spellEnd"/>
      <w:r w:rsidRPr="002A7D44">
        <w:rPr>
          <w:sz w:val="28"/>
          <w:szCs w:val="28"/>
        </w:rPr>
        <w:t xml:space="preserve">, </w:t>
      </w:r>
      <w:proofErr w:type="spellStart"/>
      <w:r w:rsidRPr="002A7D44">
        <w:rPr>
          <w:sz w:val="28"/>
          <w:szCs w:val="28"/>
        </w:rPr>
        <w:t>Сергокалинского</w:t>
      </w:r>
      <w:proofErr w:type="spellEnd"/>
      <w:r w:rsidRPr="002A7D44">
        <w:rPr>
          <w:sz w:val="28"/>
          <w:szCs w:val="28"/>
        </w:rPr>
        <w:t xml:space="preserve">, </w:t>
      </w:r>
      <w:proofErr w:type="spellStart"/>
      <w:r w:rsidRPr="002A7D44">
        <w:rPr>
          <w:sz w:val="28"/>
          <w:szCs w:val="28"/>
        </w:rPr>
        <w:t>Каякентского</w:t>
      </w:r>
      <w:proofErr w:type="spellEnd"/>
      <w:r w:rsidRPr="002A7D44">
        <w:rPr>
          <w:sz w:val="28"/>
          <w:szCs w:val="28"/>
        </w:rPr>
        <w:t xml:space="preserve"> районов РД запланировано строительство водохранилища в </w:t>
      </w:r>
      <w:proofErr w:type="spellStart"/>
      <w:r w:rsidRPr="002A7D44">
        <w:rPr>
          <w:sz w:val="28"/>
          <w:szCs w:val="28"/>
        </w:rPr>
        <w:t>Левашинском</w:t>
      </w:r>
      <w:proofErr w:type="spellEnd"/>
      <w:r w:rsidRPr="002A7D44">
        <w:rPr>
          <w:sz w:val="28"/>
          <w:szCs w:val="28"/>
        </w:rPr>
        <w:t xml:space="preserve"> районе Республики Дагестан, с объемом – 0,85 млн. куб.</w:t>
      </w:r>
      <w:r>
        <w:rPr>
          <w:sz w:val="28"/>
          <w:szCs w:val="28"/>
        </w:rPr>
        <w:t xml:space="preserve"> </w:t>
      </w:r>
      <w:r w:rsidRPr="002A7D44">
        <w:rPr>
          <w:sz w:val="28"/>
          <w:szCs w:val="28"/>
        </w:rPr>
        <w:t xml:space="preserve">м. Заполнение и подпитка водохранилища из реки </w:t>
      </w:r>
      <w:proofErr w:type="spellStart"/>
      <w:r w:rsidRPr="002A7D44">
        <w:rPr>
          <w:sz w:val="28"/>
          <w:szCs w:val="28"/>
        </w:rPr>
        <w:t>Хунних</w:t>
      </w:r>
      <w:proofErr w:type="spellEnd"/>
      <w:r w:rsidRPr="002A7D44">
        <w:rPr>
          <w:sz w:val="28"/>
          <w:szCs w:val="28"/>
        </w:rPr>
        <w:t>. Проектно-сметная документация разработана, проведение работ планируется с 2019 года;</w:t>
      </w:r>
    </w:p>
    <w:p w:rsidR="00EB5188" w:rsidRPr="002A7D44" w:rsidRDefault="00EB5188" w:rsidP="00EB5188">
      <w:pPr>
        <w:tabs>
          <w:tab w:val="left" w:pos="727"/>
        </w:tabs>
        <w:spacing w:line="276" w:lineRule="auto"/>
        <w:ind w:firstLine="567"/>
        <w:jc w:val="both"/>
        <w:rPr>
          <w:sz w:val="28"/>
          <w:szCs w:val="28"/>
        </w:rPr>
      </w:pPr>
      <w:r w:rsidRPr="002A7D44">
        <w:rPr>
          <w:sz w:val="28"/>
          <w:szCs w:val="28"/>
        </w:rPr>
        <w:t xml:space="preserve">- в целях гарантированного </w:t>
      </w:r>
      <w:proofErr w:type="spellStart"/>
      <w:r w:rsidRPr="002A7D44">
        <w:rPr>
          <w:sz w:val="28"/>
          <w:szCs w:val="28"/>
        </w:rPr>
        <w:t>водообеспечения</w:t>
      </w:r>
      <w:proofErr w:type="spellEnd"/>
      <w:r w:rsidRPr="002A7D44">
        <w:rPr>
          <w:sz w:val="28"/>
          <w:szCs w:val="28"/>
        </w:rPr>
        <w:t xml:space="preserve"> 12 тыс. жителей                      г. Южно-Сухокумска и прилегающих населенных пунктов Ставропольского края запланировано строительство водохранилища в пределах муниципального образования г. Южно-Сухокумска Республики Дагестан, с объемом – 1 млн. куб.</w:t>
      </w:r>
      <w:r>
        <w:rPr>
          <w:sz w:val="28"/>
          <w:szCs w:val="28"/>
        </w:rPr>
        <w:t xml:space="preserve"> </w:t>
      </w:r>
      <w:r w:rsidRPr="002A7D44">
        <w:rPr>
          <w:sz w:val="28"/>
          <w:szCs w:val="28"/>
        </w:rPr>
        <w:t>м. Заполнение и подпитка водохранилища из подземных источников и реки Сухая Кума. В настоящее время проектно-сметная документация разработана, проведение работ планируется с 2019 года.</w:t>
      </w:r>
    </w:p>
    <w:p w:rsidR="00EB5188" w:rsidRPr="002A7D44" w:rsidRDefault="00EB5188" w:rsidP="00EB5188">
      <w:pPr>
        <w:spacing w:line="276" w:lineRule="auto"/>
        <w:ind w:firstLine="567"/>
        <w:jc w:val="both"/>
        <w:rPr>
          <w:color w:val="000000"/>
          <w:sz w:val="28"/>
          <w:szCs w:val="28"/>
          <w:shd w:val="clear" w:color="auto" w:fill="FFFFFF"/>
        </w:rPr>
      </w:pPr>
      <w:r w:rsidRPr="002A7D44">
        <w:rPr>
          <w:sz w:val="28"/>
          <w:szCs w:val="28"/>
        </w:rPr>
        <w:t>По обращению Минприроды РД Западно-Каспийским БВУ проведена</w:t>
      </w:r>
      <w:r w:rsidRPr="002A7D44">
        <w:rPr>
          <w:color w:val="000000"/>
          <w:sz w:val="28"/>
          <w:szCs w:val="28"/>
          <w:shd w:val="clear" w:color="auto" w:fill="FFFFFF"/>
        </w:rPr>
        <w:t xml:space="preserve"> работа по включению мероприятия </w:t>
      </w:r>
      <w:r w:rsidRPr="002A7D44">
        <w:rPr>
          <w:sz w:val="28"/>
          <w:szCs w:val="28"/>
        </w:rPr>
        <w:t xml:space="preserve">по экологической реабилитации </w:t>
      </w:r>
      <w:proofErr w:type="spellStart"/>
      <w:r w:rsidRPr="002A7D44">
        <w:rPr>
          <w:sz w:val="28"/>
          <w:szCs w:val="28"/>
        </w:rPr>
        <w:t>Аграханского</w:t>
      </w:r>
      <w:proofErr w:type="spellEnd"/>
      <w:r w:rsidRPr="002A7D44">
        <w:rPr>
          <w:sz w:val="28"/>
          <w:szCs w:val="28"/>
        </w:rPr>
        <w:t xml:space="preserve"> залива в ФЦП «Развитие водохозяйственного комплекса Российской Федерации в 2012-2020 годах» по линии </w:t>
      </w:r>
      <w:proofErr w:type="spellStart"/>
      <w:r w:rsidRPr="002A7D44">
        <w:rPr>
          <w:sz w:val="28"/>
          <w:szCs w:val="28"/>
        </w:rPr>
        <w:t>Росводресурсов</w:t>
      </w:r>
      <w:proofErr w:type="spellEnd"/>
      <w:r w:rsidRPr="002A7D44">
        <w:rPr>
          <w:sz w:val="28"/>
          <w:szCs w:val="28"/>
        </w:rPr>
        <w:t xml:space="preserve"> (с началом проектирования в 2018 году).</w:t>
      </w:r>
    </w:p>
    <w:p w:rsidR="00EB5188" w:rsidRPr="002A7D44" w:rsidRDefault="00EB5188" w:rsidP="00EB5188">
      <w:pPr>
        <w:spacing w:line="276" w:lineRule="auto"/>
        <w:ind w:firstLine="567"/>
        <w:jc w:val="both"/>
        <w:rPr>
          <w:sz w:val="28"/>
          <w:szCs w:val="28"/>
          <w:lang w:eastAsia="en-US"/>
        </w:rPr>
      </w:pPr>
      <w:proofErr w:type="spellStart"/>
      <w:r w:rsidRPr="002A7D44">
        <w:rPr>
          <w:sz w:val="28"/>
          <w:szCs w:val="28"/>
        </w:rPr>
        <w:t>Аграханский</w:t>
      </w:r>
      <w:proofErr w:type="spellEnd"/>
      <w:r w:rsidRPr="002A7D44">
        <w:rPr>
          <w:sz w:val="28"/>
          <w:szCs w:val="28"/>
        </w:rPr>
        <w:t xml:space="preserve"> залив является крайне важным водохозяйственным объектом республики.  Большая часть залива площадью более 12000 га (за исключением Южного </w:t>
      </w:r>
      <w:proofErr w:type="spellStart"/>
      <w:r w:rsidRPr="002A7D44">
        <w:rPr>
          <w:sz w:val="28"/>
          <w:szCs w:val="28"/>
        </w:rPr>
        <w:t>Аграхана</w:t>
      </w:r>
      <w:proofErr w:type="spellEnd"/>
      <w:r w:rsidRPr="002A7D44">
        <w:rPr>
          <w:sz w:val="28"/>
          <w:szCs w:val="28"/>
        </w:rPr>
        <w:t>) входит в состав государственного природного заказника федерального значения «</w:t>
      </w:r>
      <w:proofErr w:type="spellStart"/>
      <w:r w:rsidRPr="002A7D44">
        <w:rPr>
          <w:sz w:val="28"/>
          <w:szCs w:val="28"/>
        </w:rPr>
        <w:t>Аграханский</w:t>
      </w:r>
      <w:proofErr w:type="spellEnd"/>
      <w:r w:rsidRPr="002A7D44">
        <w:rPr>
          <w:sz w:val="28"/>
          <w:szCs w:val="28"/>
        </w:rPr>
        <w:t xml:space="preserve">», общая площадь водного зеркала залива составляет ориентировочно 28 000 га. </w:t>
      </w:r>
      <w:proofErr w:type="spellStart"/>
      <w:r w:rsidRPr="002A7D44">
        <w:rPr>
          <w:sz w:val="28"/>
          <w:szCs w:val="28"/>
        </w:rPr>
        <w:t>Аграханский</w:t>
      </w:r>
      <w:proofErr w:type="spellEnd"/>
      <w:r w:rsidRPr="002A7D44">
        <w:rPr>
          <w:sz w:val="28"/>
          <w:szCs w:val="28"/>
        </w:rPr>
        <w:t xml:space="preserve"> залив, как естественное нерестилище, мог бы продуцировать порядка 200 млн. шт. молоди </w:t>
      </w:r>
      <w:proofErr w:type="spellStart"/>
      <w:r w:rsidRPr="002A7D44">
        <w:rPr>
          <w:sz w:val="28"/>
          <w:szCs w:val="28"/>
        </w:rPr>
        <w:t>промысловозначимых</w:t>
      </w:r>
      <w:proofErr w:type="spellEnd"/>
      <w:r w:rsidRPr="002A7D44">
        <w:rPr>
          <w:sz w:val="28"/>
          <w:szCs w:val="28"/>
        </w:rPr>
        <w:t xml:space="preserve"> видов рыб </w:t>
      </w:r>
      <w:proofErr w:type="gramStart"/>
      <w:r w:rsidRPr="002A7D44">
        <w:rPr>
          <w:sz w:val="28"/>
          <w:szCs w:val="28"/>
        </w:rPr>
        <w:t>в</w:t>
      </w:r>
      <w:proofErr w:type="gramEnd"/>
      <w:r w:rsidRPr="002A7D44">
        <w:rPr>
          <w:sz w:val="28"/>
          <w:szCs w:val="28"/>
        </w:rPr>
        <w:t xml:space="preserve"> </w:t>
      </w:r>
      <w:proofErr w:type="gramStart"/>
      <w:r w:rsidRPr="002A7D44">
        <w:rPr>
          <w:sz w:val="28"/>
          <w:szCs w:val="28"/>
        </w:rPr>
        <w:t>Северном</w:t>
      </w:r>
      <w:proofErr w:type="gramEnd"/>
      <w:r w:rsidRPr="002A7D44">
        <w:rPr>
          <w:sz w:val="28"/>
          <w:szCs w:val="28"/>
        </w:rPr>
        <w:t xml:space="preserve"> </w:t>
      </w:r>
      <w:proofErr w:type="spellStart"/>
      <w:r w:rsidRPr="002A7D44">
        <w:rPr>
          <w:sz w:val="28"/>
          <w:szCs w:val="28"/>
        </w:rPr>
        <w:t>Аграхане</w:t>
      </w:r>
      <w:proofErr w:type="spellEnd"/>
      <w:r w:rsidRPr="002A7D44">
        <w:rPr>
          <w:sz w:val="28"/>
          <w:szCs w:val="28"/>
        </w:rPr>
        <w:t xml:space="preserve"> и довести продуктивность Южного </w:t>
      </w:r>
      <w:proofErr w:type="spellStart"/>
      <w:r w:rsidRPr="002A7D44">
        <w:rPr>
          <w:sz w:val="28"/>
          <w:szCs w:val="28"/>
        </w:rPr>
        <w:t>Аграхана</w:t>
      </w:r>
      <w:proofErr w:type="spellEnd"/>
      <w:r w:rsidRPr="002A7D44">
        <w:rPr>
          <w:sz w:val="28"/>
          <w:szCs w:val="28"/>
        </w:rPr>
        <w:t xml:space="preserve"> до 260 млн. штук молоди различных видов рыб. </w:t>
      </w:r>
    </w:p>
    <w:p w:rsidR="00EB5188" w:rsidRPr="002A7D44" w:rsidRDefault="00EB5188" w:rsidP="00EB5188">
      <w:pPr>
        <w:tabs>
          <w:tab w:val="left" w:pos="709"/>
          <w:tab w:val="left" w:pos="6495"/>
        </w:tabs>
        <w:spacing w:line="276" w:lineRule="auto"/>
        <w:ind w:firstLine="567"/>
        <w:jc w:val="both"/>
        <w:rPr>
          <w:sz w:val="28"/>
          <w:szCs w:val="28"/>
          <w:lang w:eastAsia="en-US"/>
        </w:rPr>
      </w:pPr>
      <w:r w:rsidRPr="002A7D44">
        <w:rPr>
          <w:sz w:val="28"/>
          <w:szCs w:val="28"/>
          <w:lang w:eastAsia="en-US"/>
        </w:rPr>
        <w:t xml:space="preserve">Минприроды РД постоянно взаимодействует с федеральными органами исполнительной власти по </w:t>
      </w:r>
      <w:proofErr w:type="spellStart"/>
      <w:r w:rsidRPr="002A7D44">
        <w:rPr>
          <w:sz w:val="28"/>
          <w:szCs w:val="28"/>
          <w:lang w:eastAsia="en-US"/>
        </w:rPr>
        <w:t>вышепредставленным</w:t>
      </w:r>
      <w:proofErr w:type="spellEnd"/>
      <w:r w:rsidRPr="002A7D44">
        <w:rPr>
          <w:sz w:val="28"/>
          <w:szCs w:val="28"/>
          <w:lang w:eastAsia="en-US"/>
        </w:rPr>
        <w:t xml:space="preserve"> направлениям.</w:t>
      </w:r>
    </w:p>
    <w:p w:rsidR="00EB5188" w:rsidRPr="002A7D44" w:rsidRDefault="00EB5188" w:rsidP="00EB5188">
      <w:pPr>
        <w:tabs>
          <w:tab w:val="left" w:pos="709"/>
          <w:tab w:val="left" w:pos="6495"/>
        </w:tabs>
        <w:spacing w:line="276" w:lineRule="auto"/>
        <w:ind w:firstLine="567"/>
        <w:jc w:val="both"/>
        <w:rPr>
          <w:sz w:val="28"/>
          <w:szCs w:val="28"/>
          <w:lang w:eastAsia="en-US"/>
        </w:rPr>
      </w:pPr>
      <w:r w:rsidRPr="002A7D44">
        <w:rPr>
          <w:sz w:val="28"/>
          <w:szCs w:val="28"/>
          <w:lang w:eastAsia="en-US"/>
        </w:rPr>
        <w:t xml:space="preserve">Стоит отметить, что в декабре </w:t>
      </w:r>
      <w:r>
        <w:rPr>
          <w:sz w:val="28"/>
          <w:szCs w:val="28"/>
          <w:lang w:eastAsia="en-US"/>
        </w:rPr>
        <w:t>2017</w:t>
      </w:r>
      <w:r w:rsidRPr="002A7D44">
        <w:rPr>
          <w:sz w:val="28"/>
          <w:szCs w:val="28"/>
          <w:lang w:eastAsia="en-US"/>
        </w:rPr>
        <w:t xml:space="preserve"> года была проведена встреча руководства Республики Дагестан с </w:t>
      </w:r>
      <w:proofErr w:type="spellStart"/>
      <w:r w:rsidRPr="002A7D44">
        <w:rPr>
          <w:sz w:val="28"/>
          <w:szCs w:val="28"/>
          <w:lang w:eastAsia="en-US"/>
        </w:rPr>
        <w:t>Врио</w:t>
      </w:r>
      <w:proofErr w:type="spellEnd"/>
      <w:r w:rsidRPr="002A7D44">
        <w:rPr>
          <w:sz w:val="28"/>
          <w:szCs w:val="28"/>
          <w:lang w:eastAsia="en-US"/>
        </w:rPr>
        <w:t xml:space="preserve"> руководителя Федерального агентства водных ресурсов В.А. Никаноровым. По результатам встречи были достигнуты </w:t>
      </w:r>
      <w:r w:rsidRPr="002A7D44">
        <w:rPr>
          <w:sz w:val="28"/>
          <w:szCs w:val="28"/>
          <w:lang w:eastAsia="en-US"/>
        </w:rPr>
        <w:lastRenderedPageBreak/>
        <w:t xml:space="preserve">договоренности о переносе мероприятий, реализуемых по линии </w:t>
      </w:r>
      <w:proofErr w:type="gramStart"/>
      <w:r w:rsidRPr="002A7D44">
        <w:rPr>
          <w:sz w:val="28"/>
          <w:szCs w:val="28"/>
          <w:lang w:eastAsia="en-US"/>
        </w:rPr>
        <w:t>Западно-Каспийского</w:t>
      </w:r>
      <w:proofErr w:type="gramEnd"/>
      <w:r w:rsidRPr="002A7D44">
        <w:rPr>
          <w:sz w:val="28"/>
          <w:szCs w:val="28"/>
          <w:lang w:eastAsia="en-US"/>
        </w:rPr>
        <w:t xml:space="preserve"> БВУ на более ранние сроки. Кроме того, будет оказано содействие по включению мероприятий по экологической реабилитации озера </w:t>
      </w:r>
      <w:proofErr w:type="spellStart"/>
      <w:r w:rsidRPr="002A7D44">
        <w:rPr>
          <w:sz w:val="28"/>
          <w:szCs w:val="28"/>
          <w:lang w:eastAsia="en-US"/>
        </w:rPr>
        <w:t>Аджи</w:t>
      </w:r>
      <w:proofErr w:type="spellEnd"/>
      <w:r w:rsidRPr="002A7D44">
        <w:rPr>
          <w:sz w:val="28"/>
          <w:szCs w:val="28"/>
          <w:lang w:eastAsia="en-US"/>
        </w:rPr>
        <w:t xml:space="preserve"> в ФЦП «Развитие водохозяйственного комплекса Российской Федерации в 2012-2020 годах».</w:t>
      </w:r>
    </w:p>
    <w:p w:rsidR="00EB5188" w:rsidRPr="000B434C" w:rsidRDefault="00EB5188" w:rsidP="00EB5188">
      <w:pPr>
        <w:tabs>
          <w:tab w:val="left" w:pos="6495"/>
        </w:tabs>
        <w:spacing w:line="276" w:lineRule="auto"/>
        <w:ind w:firstLine="567"/>
        <w:jc w:val="both"/>
        <w:rPr>
          <w:sz w:val="28"/>
          <w:szCs w:val="28"/>
        </w:rPr>
      </w:pPr>
      <w:r w:rsidRPr="000B434C">
        <w:rPr>
          <w:sz w:val="28"/>
          <w:szCs w:val="28"/>
        </w:rPr>
        <w:t>Проводимая в последнее время Минприроды РД работа по восстановлению гидрологического режима наших озер и рек дала серьезный толчок развитию</w:t>
      </w:r>
      <w:r w:rsidRPr="000B434C">
        <w:rPr>
          <w:b/>
          <w:bCs/>
          <w:sz w:val="28"/>
          <w:szCs w:val="28"/>
        </w:rPr>
        <w:t xml:space="preserve"> </w:t>
      </w:r>
      <w:proofErr w:type="spellStart"/>
      <w:r w:rsidRPr="000B434C">
        <w:rPr>
          <w:b/>
          <w:bCs/>
          <w:sz w:val="28"/>
          <w:szCs w:val="28"/>
          <w:lang w:eastAsia="en-US"/>
        </w:rPr>
        <w:t>рыбохозяйственного</w:t>
      </w:r>
      <w:proofErr w:type="spellEnd"/>
      <w:r w:rsidRPr="000B434C">
        <w:rPr>
          <w:b/>
          <w:bCs/>
          <w:sz w:val="28"/>
          <w:szCs w:val="28"/>
          <w:lang w:eastAsia="en-US"/>
        </w:rPr>
        <w:t xml:space="preserve"> комплекса республики. </w:t>
      </w:r>
      <w:r w:rsidRPr="000B434C">
        <w:rPr>
          <w:sz w:val="28"/>
          <w:szCs w:val="28"/>
          <w:lang w:eastAsia="en-US"/>
        </w:rPr>
        <w:t xml:space="preserve">Так,  по подтвержденным </w:t>
      </w:r>
      <w:proofErr w:type="spellStart"/>
      <w:r w:rsidRPr="000B434C">
        <w:rPr>
          <w:sz w:val="28"/>
          <w:szCs w:val="28"/>
          <w:lang w:eastAsia="en-US"/>
        </w:rPr>
        <w:t>рыбохозяйственной</w:t>
      </w:r>
      <w:proofErr w:type="spellEnd"/>
      <w:r w:rsidRPr="000B434C">
        <w:rPr>
          <w:sz w:val="28"/>
          <w:szCs w:val="28"/>
          <w:lang w:eastAsia="en-US"/>
        </w:rPr>
        <w:t xml:space="preserve"> наукой данным, на 1 января 2017 года численность воспроизводства молоди водных биоресурсов во внутренних водных объектах Республики Дагестан составила 1,362 млрд. штук, что обеспечит в перспективе около 16,5 тыс. тонн рыбы в промысловом возврате.</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Эти преобразования не остаются без внимания и поддержки федеральных властей. Так, 18 мая 2017 года под руководством заместителя министра сельского хозяйства Российской Федерации – руководителя Федерального агентства по рыболовству Шестакова И.В. в Махачкале проведено расширенное совещание, на котором в том числе обсуждался вопрос восстановление </w:t>
      </w:r>
      <w:proofErr w:type="spellStart"/>
      <w:r w:rsidRPr="000B434C">
        <w:rPr>
          <w:sz w:val="28"/>
          <w:szCs w:val="28"/>
          <w:lang w:eastAsia="en-US"/>
        </w:rPr>
        <w:t>Аракумких</w:t>
      </w:r>
      <w:proofErr w:type="spellEnd"/>
      <w:r w:rsidRPr="000B434C">
        <w:rPr>
          <w:sz w:val="28"/>
          <w:szCs w:val="28"/>
          <w:lang w:eastAsia="en-US"/>
        </w:rPr>
        <w:t xml:space="preserve"> и Нижне-Терских нерестово-выростных водоемов.</w:t>
      </w:r>
    </w:p>
    <w:p w:rsidR="00EB5188" w:rsidRPr="000B434C" w:rsidRDefault="00EB5188" w:rsidP="00EB5188">
      <w:pPr>
        <w:tabs>
          <w:tab w:val="left" w:pos="709"/>
          <w:tab w:val="left" w:pos="6495"/>
        </w:tabs>
        <w:spacing w:line="276" w:lineRule="auto"/>
        <w:ind w:firstLine="567"/>
        <w:jc w:val="both"/>
        <w:rPr>
          <w:sz w:val="28"/>
          <w:szCs w:val="28"/>
          <w:lang w:eastAsia="en-US"/>
        </w:rPr>
      </w:pPr>
      <w:proofErr w:type="spellStart"/>
      <w:proofErr w:type="gramStart"/>
      <w:r w:rsidRPr="000B434C">
        <w:rPr>
          <w:sz w:val="28"/>
          <w:szCs w:val="28"/>
          <w:lang w:eastAsia="en-US"/>
        </w:rPr>
        <w:t>Аракумские</w:t>
      </w:r>
      <w:proofErr w:type="spellEnd"/>
      <w:r w:rsidRPr="000B434C">
        <w:rPr>
          <w:sz w:val="28"/>
          <w:szCs w:val="28"/>
          <w:lang w:eastAsia="en-US"/>
        </w:rPr>
        <w:t xml:space="preserve"> и Нижне-Терские </w:t>
      </w:r>
      <w:proofErr w:type="spellStart"/>
      <w:r w:rsidRPr="000B434C">
        <w:rPr>
          <w:sz w:val="28"/>
          <w:szCs w:val="28"/>
          <w:lang w:eastAsia="en-US"/>
        </w:rPr>
        <w:t>нерестно</w:t>
      </w:r>
      <w:proofErr w:type="spellEnd"/>
      <w:r w:rsidRPr="000B434C">
        <w:rPr>
          <w:sz w:val="28"/>
          <w:szCs w:val="28"/>
          <w:lang w:eastAsia="en-US"/>
        </w:rPr>
        <w:t xml:space="preserve">-выростные водоемы (НВВ) общей площадью около 36 тыс. гектаров, имеющие важное </w:t>
      </w:r>
      <w:proofErr w:type="spellStart"/>
      <w:r w:rsidRPr="000B434C">
        <w:rPr>
          <w:sz w:val="28"/>
          <w:szCs w:val="28"/>
          <w:lang w:eastAsia="en-US"/>
        </w:rPr>
        <w:t>рыбохозяйственное</w:t>
      </w:r>
      <w:proofErr w:type="spellEnd"/>
      <w:r w:rsidRPr="000B434C">
        <w:rPr>
          <w:sz w:val="28"/>
          <w:szCs w:val="28"/>
          <w:lang w:eastAsia="en-US"/>
        </w:rPr>
        <w:t xml:space="preserve"> значение как естественные нерестилища проходных и полупроходных видов рыб, в современном состоянии продуцируют порядка 250 млн. шт. молоди частиковых видов рыб в год, тогда как при капитальном их обустройстве потенциальные возможности водоемов оцениваются в 2-3 раза выше.</w:t>
      </w:r>
      <w:proofErr w:type="gramEnd"/>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Основной причиной такого положения дел является недостаточное водоснабжение этих водоемов через Зеньковский, Ждановский и </w:t>
      </w:r>
      <w:proofErr w:type="spellStart"/>
      <w:r w:rsidRPr="000B434C">
        <w:rPr>
          <w:sz w:val="28"/>
          <w:szCs w:val="28"/>
          <w:lang w:eastAsia="en-US"/>
        </w:rPr>
        <w:t>Сиражудиновский</w:t>
      </w:r>
      <w:proofErr w:type="spellEnd"/>
      <w:r w:rsidRPr="000B434C">
        <w:rPr>
          <w:sz w:val="28"/>
          <w:szCs w:val="28"/>
          <w:lang w:eastAsia="en-US"/>
        </w:rPr>
        <w:t xml:space="preserve"> каналы </w:t>
      </w:r>
      <w:proofErr w:type="gramStart"/>
      <w:r w:rsidRPr="000B434C">
        <w:rPr>
          <w:sz w:val="28"/>
          <w:szCs w:val="28"/>
          <w:lang w:eastAsia="en-US"/>
        </w:rPr>
        <w:t>ввиду</w:t>
      </w:r>
      <w:proofErr w:type="gramEnd"/>
      <w:r w:rsidRPr="000B434C">
        <w:rPr>
          <w:sz w:val="28"/>
          <w:szCs w:val="28"/>
          <w:lang w:eastAsia="en-US"/>
        </w:rPr>
        <w:t xml:space="preserve"> </w:t>
      </w:r>
      <w:proofErr w:type="gramStart"/>
      <w:r w:rsidRPr="000B434C">
        <w:rPr>
          <w:sz w:val="28"/>
          <w:szCs w:val="28"/>
          <w:lang w:eastAsia="en-US"/>
        </w:rPr>
        <w:t>их</w:t>
      </w:r>
      <w:proofErr w:type="gramEnd"/>
      <w:r w:rsidRPr="000B434C">
        <w:rPr>
          <w:sz w:val="28"/>
          <w:szCs w:val="28"/>
          <w:lang w:eastAsia="en-US"/>
        </w:rPr>
        <w:t xml:space="preserve"> </w:t>
      </w:r>
      <w:proofErr w:type="spellStart"/>
      <w:r w:rsidRPr="000B434C">
        <w:rPr>
          <w:sz w:val="28"/>
          <w:szCs w:val="28"/>
          <w:lang w:eastAsia="en-US"/>
        </w:rPr>
        <w:t>заиленности</w:t>
      </w:r>
      <w:proofErr w:type="spellEnd"/>
      <w:r w:rsidRPr="000B434C">
        <w:rPr>
          <w:sz w:val="28"/>
          <w:szCs w:val="28"/>
          <w:lang w:eastAsia="en-US"/>
        </w:rPr>
        <w:t xml:space="preserve">. </w:t>
      </w:r>
    </w:p>
    <w:p w:rsidR="00EB5188" w:rsidRPr="000B434C" w:rsidRDefault="00EB5188" w:rsidP="00EB5188">
      <w:pPr>
        <w:tabs>
          <w:tab w:val="left" w:pos="705"/>
          <w:tab w:val="left" w:pos="6495"/>
        </w:tabs>
        <w:spacing w:line="276" w:lineRule="auto"/>
        <w:ind w:firstLine="567"/>
        <w:jc w:val="both"/>
        <w:rPr>
          <w:sz w:val="28"/>
          <w:szCs w:val="28"/>
          <w:lang w:eastAsia="en-US"/>
        </w:rPr>
      </w:pPr>
      <w:r w:rsidRPr="000B434C">
        <w:rPr>
          <w:sz w:val="28"/>
          <w:szCs w:val="28"/>
          <w:lang w:eastAsia="en-US"/>
        </w:rPr>
        <w:t xml:space="preserve">Усугубляет ситуацию сваливание русла реки Терек в </w:t>
      </w:r>
      <w:proofErr w:type="spellStart"/>
      <w:r w:rsidRPr="000B434C">
        <w:rPr>
          <w:sz w:val="28"/>
          <w:szCs w:val="28"/>
          <w:lang w:eastAsia="en-US"/>
        </w:rPr>
        <w:t>Шавинскую</w:t>
      </w:r>
      <w:proofErr w:type="spellEnd"/>
      <w:r w:rsidRPr="000B434C">
        <w:rPr>
          <w:sz w:val="28"/>
          <w:szCs w:val="28"/>
          <w:lang w:eastAsia="en-US"/>
        </w:rPr>
        <w:t xml:space="preserve"> протоку, т.е. в правую сторону, в результате чего </w:t>
      </w:r>
      <w:proofErr w:type="spellStart"/>
      <w:r w:rsidRPr="000B434C">
        <w:rPr>
          <w:sz w:val="28"/>
          <w:szCs w:val="28"/>
          <w:lang w:eastAsia="en-US"/>
        </w:rPr>
        <w:t>Гудийская</w:t>
      </w:r>
      <w:proofErr w:type="spellEnd"/>
      <w:r w:rsidRPr="000B434C">
        <w:rPr>
          <w:sz w:val="28"/>
          <w:szCs w:val="28"/>
          <w:lang w:eastAsia="en-US"/>
        </w:rPr>
        <w:t xml:space="preserve"> протока, питающая вышеуказанные каналы, остается без достаточного дебета воды.</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Для создания нормальных условий воспроизводства рыбных запасов в НВВ и обеспечения </w:t>
      </w:r>
      <w:proofErr w:type="gramStart"/>
      <w:r w:rsidRPr="000B434C">
        <w:rPr>
          <w:sz w:val="28"/>
          <w:szCs w:val="28"/>
          <w:lang w:eastAsia="en-US"/>
        </w:rPr>
        <w:t>проектной</w:t>
      </w:r>
      <w:proofErr w:type="gramEnd"/>
      <w:r w:rsidRPr="000B434C">
        <w:rPr>
          <w:sz w:val="28"/>
          <w:szCs w:val="28"/>
          <w:lang w:eastAsia="en-US"/>
        </w:rPr>
        <w:t xml:space="preserve"> </w:t>
      </w:r>
      <w:proofErr w:type="spellStart"/>
      <w:r w:rsidRPr="000B434C">
        <w:rPr>
          <w:sz w:val="28"/>
          <w:szCs w:val="28"/>
          <w:lang w:eastAsia="en-US"/>
        </w:rPr>
        <w:t>рыбопродуктивности</w:t>
      </w:r>
      <w:proofErr w:type="spellEnd"/>
      <w:r w:rsidRPr="000B434C">
        <w:rPr>
          <w:sz w:val="28"/>
          <w:szCs w:val="28"/>
          <w:lang w:eastAsia="en-US"/>
        </w:rPr>
        <w:t xml:space="preserve"> необходимо проведение соответствующих мелиоративных работ. </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В декабре 2017 года </w:t>
      </w:r>
      <w:proofErr w:type="gramStart"/>
      <w:r w:rsidRPr="000B434C">
        <w:rPr>
          <w:sz w:val="28"/>
          <w:szCs w:val="28"/>
          <w:lang w:eastAsia="en-US"/>
        </w:rPr>
        <w:t>Западно-Каспийским</w:t>
      </w:r>
      <w:proofErr w:type="gramEnd"/>
      <w:r w:rsidRPr="000B434C">
        <w:rPr>
          <w:sz w:val="28"/>
          <w:szCs w:val="28"/>
          <w:lang w:eastAsia="en-US"/>
        </w:rPr>
        <w:t xml:space="preserve"> БВУ начаты работы по расчистке </w:t>
      </w:r>
      <w:proofErr w:type="spellStart"/>
      <w:r w:rsidRPr="000B434C">
        <w:rPr>
          <w:sz w:val="28"/>
          <w:szCs w:val="28"/>
          <w:lang w:eastAsia="en-US"/>
        </w:rPr>
        <w:t>Гудийской</w:t>
      </w:r>
      <w:proofErr w:type="spellEnd"/>
      <w:r w:rsidRPr="000B434C">
        <w:rPr>
          <w:sz w:val="28"/>
          <w:szCs w:val="28"/>
          <w:lang w:eastAsia="en-US"/>
        </w:rPr>
        <w:t xml:space="preserve"> протоки, что позволит обеспечить в полном объеме </w:t>
      </w:r>
      <w:proofErr w:type="spellStart"/>
      <w:r w:rsidRPr="000B434C">
        <w:rPr>
          <w:sz w:val="28"/>
          <w:szCs w:val="28"/>
          <w:lang w:eastAsia="en-US"/>
        </w:rPr>
        <w:t>теречной</w:t>
      </w:r>
      <w:proofErr w:type="spellEnd"/>
      <w:r w:rsidRPr="000B434C">
        <w:rPr>
          <w:sz w:val="28"/>
          <w:szCs w:val="28"/>
          <w:lang w:eastAsia="en-US"/>
        </w:rPr>
        <w:t xml:space="preserve"> водой </w:t>
      </w:r>
      <w:proofErr w:type="spellStart"/>
      <w:r w:rsidRPr="000B434C">
        <w:rPr>
          <w:sz w:val="28"/>
          <w:szCs w:val="28"/>
          <w:lang w:eastAsia="en-US"/>
        </w:rPr>
        <w:t>Аракумские</w:t>
      </w:r>
      <w:proofErr w:type="spellEnd"/>
      <w:r w:rsidRPr="000B434C">
        <w:rPr>
          <w:sz w:val="28"/>
          <w:szCs w:val="28"/>
          <w:lang w:eastAsia="en-US"/>
        </w:rPr>
        <w:t xml:space="preserve"> и Нижне-Терские НВВ. Завершение работ запланировано на 2019 год.</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Во исполнение пункта 11 постановления Правительства Российской Федерации от 23 декабря 2014 года № 1444 «О первоочередных мерах по обеспечению опережающего развития Республики Дагестан» </w:t>
      </w:r>
      <w:proofErr w:type="spellStart"/>
      <w:r w:rsidRPr="000B434C">
        <w:rPr>
          <w:sz w:val="28"/>
          <w:szCs w:val="28"/>
          <w:lang w:eastAsia="en-US"/>
        </w:rPr>
        <w:t>Росрыболовством</w:t>
      </w:r>
      <w:proofErr w:type="spellEnd"/>
      <w:r w:rsidRPr="000B434C">
        <w:rPr>
          <w:sz w:val="28"/>
          <w:szCs w:val="28"/>
          <w:lang w:eastAsia="en-US"/>
        </w:rPr>
        <w:t xml:space="preserve"> разработан и утвержден, по согласованию с Правительством Республики Дагестан, Комплекс мер, направленных на развитие </w:t>
      </w:r>
      <w:proofErr w:type="spellStart"/>
      <w:r w:rsidRPr="000B434C">
        <w:rPr>
          <w:sz w:val="28"/>
          <w:szCs w:val="28"/>
          <w:lang w:eastAsia="en-US"/>
        </w:rPr>
        <w:t>рыбохозяйственного</w:t>
      </w:r>
      <w:proofErr w:type="spellEnd"/>
      <w:r w:rsidRPr="000B434C">
        <w:rPr>
          <w:sz w:val="28"/>
          <w:szCs w:val="28"/>
          <w:lang w:eastAsia="en-US"/>
        </w:rPr>
        <w:t xml:space="preserve"> комплекса Республики Дагестан.</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lastRenderedPageBreak/>
        <w:t xml:space="preserve">Исполнителями мероприятий Комплекса мер являются Республика Дагестан и федеральные учреждения </w:t>
      </w:r>
      <w:proofErr w:type="spellStart"/>
      <w:r w:rsidRPr="000B434C">
        <w:rPr>
          <w:sz w:val="28"/>
          <w:szCs w:val="28"/>
          <w:lang w:eastAsia="en-US"/>
        </w:rPr>
        <w:t>Росрыболовства</w:t>
      </w:r>
      <w:proofErr w:type="spellEnd"/>
      <w:r w:rsidRPr="000B434C">
        <w:rPr>
          <w:sz w:val="28"/>
          <w:szCs w:val="28"/>
          <w:lang w:eastAsia="en-US"/>
        </w:rPr>
        <w:t xml:space="preserve">, расположенные на территории Республики Дагестан. </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В целях восстановления запасов ВБР и дополнительного увеличения объемов вылова рыбы на 1,5-2,0 тыс. тонн пунктом 2 Комплекса мер предусмотрено проведение рыбоводно-мелиоративных работ в </w:t>
      </w:r>
      <w:proofErr w:type="spellStart"/>
      <w:r w:rsidRPr="000B434C">
        <w:rPr>
          <w:sz w:val="28"/>
          <w:szCs w:val="28"/>
          <w:lang w:eastAsia="en-US"/>
        </w:rPr>
        <w:t>Аракумских</w:t>
      </w:r>
      <w:proofErr w:type="spellEnd"/>
      <w:r w:rsidRPr="000B434C">
        <w:rPr>
          <w:sz w:val="28"/>
          <w:szCs w:val="28"/>
          <w:lang w:eastAsia="en-US"/>
        </w:rPr>
        <w:t xml:space="preserve"> и Нижне-Терских НВВ, находящихся в ведении Западно-Каспийского филиала ФГБУ «</w:t>
      </w:r>
      <w:proofErr w:type="spellStart"/>
      <w:r w:rsidRPr="000B434C">
        <w:rPr>
          <w:sz w:val="28"/>
          <w:szCs w:val="28"/>
          <w:lang w:eastAsia="en-US"/>
        </w:rPr>
        <w:t>Главрыбвод</w:t>
      </w:r>
      <w:proofErr w:type="spellEnd"/>
      <w:r w:rsidRPr="000B434C">
        <w:rPr>
          <w:sz w:val="28"/>
          <w:szCs w:val="28"/>
          <w:lang w:eastAsia="en-US"/>
        </w:rPr>
        <w:t xml:space="preserve">». </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Для активизации работы в области </w:t>
      </w:r>
      <w:r w:rsidRPr="000B434C">
        <w:rPr>
          <w:sz w:val="28"/>
          <w:szCs w:val="28"/>
        </w:rPr>
        <w:t>развития</w:t>
      </w:r>
      <w:r w:rsidRPr="000B434C">
        <w:rPr>
          <w:b/>
          <w:bCs/>
          <w:sz w:val="28"/>
          <w:szCs w:val="28"/>
        </w:rPr>
        <w:t xml:space="preserve"> </w:t>
      </w:r>
      <w:proofErr w:type="spellStart"/>
      <w:r w:rsidRPr="000B434C">
        <w:rPr>
          <w:sz w:val="28"/>
          <w:szCs w:val="28"/>
          <w:lang w:eastAsia="en-US"/>
        </w:rPr>
        <w:t>рыбохозяйственного</w:t>
      </w:r>
      <w:proofErr w:type="spellEnd"/>
      <w:r w:rsidRPr="000B434C">
        <w:rPr>
          <w:sz w:val="28"/>
          <w:szCs w:val="28"/>
          <w:lang w:eastAsia="en-US"/>
        </w:rPr>
        <w:t xml:space="preserve"> комплекса республики при Министерстве природных ресурсов и экологии Республики Дагестан создан Научно-технический совет. </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Научно-технический совет считает, что ежегодно, на неотложные аварийно-восстановительные работы валов реки Терек направляются значительные финансовые средства из республиканского бюджета. При этом проведение указанных работ концептуально не снижает риска прорыва валов по причине усиливающегося подпора в дельте реки Терек из</w:t>
      </w:r>
      <w:r>
        <w:rPr>
          <w:sz w:val="28"/>
          <w:szCs w:val="28"/>
          <w:lang w:eastAsia="en-US"/>
        </w:rPr>
        <w:t xml:space="preserve">-за ежегодно образуемых наносов, о чем </w:t>
      </w:r>
      <w:r w:rsidRPr="000B434C">
        <w:rPr>
          <w:sz w:val="28"/>
          <w:szCs w:val="28"/>
          <w:lang w:eastAsia="en-US"/>
        </w:rPr>
        <w:t xml:space="preserve">было направлено письмо в адрес Председателя Правительства </w:t>
      </w:r>
      <w:proofErr w:type="spellStart"/>
      <w:r w:rsidRPr="000B434C">
        <w:rPr>
          <w:sz w:val="28"/>
          <w:szCs w:val="28"/>
          <w:lang w:eastAsia="en-US"/>
        </w:rPr>
        <w:t>Гамидова</w:t>
      </w:r>
      <w:proofErr w:type="spellEnd"/>
      <w:r w:rsidRPr="000B434C">
        <w:rPr>
          <w:sz w:val="28"/>
          <w:szCs w:val="28"/>
          <w:lang w:eastAsia="en-US"/>
        </w:rPr>
        <w:t xml:space="preserve"> А.М.</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В низовьях реки Терек отсутствуют какие-либо населенные пункты, а также отсутствуют земли, представляющие сельскохозяйственную ценность.</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Обводнение левой дельты реки Терек и обеспечение </w:t>
      </w:r>
      <w:proofErr w:type="spellStart"/>
      <w:r w:rsidRPr="000B434C">
        <w:rPr>
          <w:sz w:val="28"/>
          <w:szCs w:val="28"/>
          <w:lang w:eastAsia="en-US"/>
        </w:rPr>
        <w:t>водоподачи</w:t>
      </w:r>
      <w:proofErr w:type="spellEnd"/>
      <w:r w:rsidRPr="000B434C">
        <w:rPr>
          <w:sz w:val="28"/>
          <w:szCs w:val="28"/>
          <w:lang w:eastAsia="en-US"/>
        </w:rPr>
        <w:t xml:space="preserve"> в </w:t>
      </w:r>
      <w:proofErr w:type="spellStart"/>
      <w:r w:rsidRPr="000B434C">
        <w:rPr>
          <w:sz w:val="28"/>
          <w:szCs w:val="28"/>
          <w:lang w:eastAsia="en-US"/>
        </w:rPr>
        <w:t>Аграханский</w:t>
      </w:r>
      <w:proofErr w:type="spellEnd"/>
      <w:r w:rsidRPr="000B434C">
        <w:rPr>
          <w:sz w:val="28"/>
          <w:szCs w:val="28"/>
          <w:lang w:eastAsia="en-US"/>
        </w:rPr>
        <w:t xml:space="preserve"> залив, имело бы огромную </w:t>
      </w:r>
      <w:proofErr w:type="spellStart"/>
      <w:r w:rsidRPr="000B434C">
        <w:rPr>
          <w:sz w:val="28"/>
          <w:szCs w:val="28"/>
          <w:lang w:eastAsia="en-US"/>
        </w:rPr>
        <w:t>рыбохозяйственную</w:t>
      </w:r>
      <w:proofErr w:type="spellEnd"/>
      <w:r w:rsidRPr="000B434C">
        <w:rPr>
          <w:sz w:val="28"/>
          <w:szCs w:val="28"/>
          <w:lang w:eastAsia="en-US"/>
        </w:rPr>
        <w:t xml:space="preserve"> значимость для Республики Дагестан и Каспийского моря в целом, потому как данная территория является одной из богатейших участков с точки зрения естественного воспроизводства рыбных запасов.</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Кроме того, указанные мероприятия позволят снять паводковую нагрузку, и значительно уменьшат затраты республиканского бюджета на аварийный ремонт валов.</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В результате проведенной совместно с ФГБУ «</w:t>
      </w:r>
      <w:proofErr w:type="spellStart"/>
      <w:r w:rsidRPr="000B434C">
        <w:rPr>
          <w:sz w:val="28"/>
          <w:szCs w:val="28"/>
          <w:lang w:eastAsia="en-US"/>
        </w:rPr>
        <w:t>Минмелиоводхоз</w:t>
      </w:r>
      <w:proofErr w:type="spellEnd"/>
      <w:r w:rsidRPr="000B434C">
        <w:rPr>
          <w:sz w:val="28"/>
          <w:szCs w:val="28"/>
          <w:lang w:eastAsia="en-US"/>
        </w:rPr>
        <w:t xml:space="preserve"> РД» работы, за короткий промежуток времени удалось обводнить и ввести в оборот более 11,5 тыс. га прудовых площадей. При этом необходимо отметить, что из общего фонда прудовых площадей в 20 тыс. га ранее использовалось лишь 3,2 тыс. га. Работа по увеличению прудовых площадей продолжается. В результате проделанной работы в пруды выпущено 17 млн. штук молоди рыб, что позволит дополнительно обеспечить производство более 4 тысяч тонн товарной рыбы. </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В результате строительства на р. Сулак ряда электростанций сформировался уникальный пресноводный фонд каскадных водохранилищ общей площадью более 7 тыс. гектаров. Водный фонд этих водохранилищ ранее практически не использовался в рыбном хозяйстве. </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На сегодняшний день реализуются 4 перспективных инвестиционных проекта по индустриальному выращиванию рыбы на водохранилищах </w:t>
      </w:r>
      <w:proofErr w:type="spellStart"/>
      <w:r w:rsidRPr="000B434C">
        <w:rPr>
          <w:sz w:val="28"/>
          <w:szCs w:val="28"/>
          <w:lang w:eastAsia="en-US"/>
        </w:rPr>
        <w:t>Гоцатлинской</w:t>
      </w:r>
      <w:proofErr w:type="spellEnd"/>
      <w:r w:rsidRPr="000B434C">
        <w:rPr>
          <w:sz w:val="28"/>
          <w:szCs w:val="28"/>
          <w:lang w:eastAsia="en-US"/>
        </w:rPr>
        <w:t xml:space="preserve"> (Аква плюс), </w:t>
      </w:r>
      <w:proofErr w:type="spellStart"/>
      <w:r w:rsidRPr="000B434C">
        <w:rPr>
          <w:sz w:val="28"/>
          <w:szCs w:val="28"/>
          <w:lang w:eastAsia="en-US"/>
        </w:rPr>
        <w:t>Миатлинской</w:t>
      </w:r>
      <w:proofErr w:type="spellEnd"/>
      <w:r w:rsidRPr="000B434C">
        <w:rPr>
          <w:sz w:val="28"/>
          <w:szCs w:val="28"/>
          <w:lang w:eastAsia="en-US"/>
        </w:rPr>
        <w:t xml:space="preserve"> (Сто прудов) и </w:t>
      </w:r>
      <w:proofErr w:type="spellStart"/>
      <w:r w:rsidRPr="000B434C">
        <w:rPr>
          <w:sz w:val="28"/>
          <w:szCs w:val="28"/>
          <w:lang w:eastAsia="en-US"/>
        </w:rPr>
        <w:t>Чиркейской</w:t>
      </w:r>
      <w:proofErr w:type="spellEnd"/>
      <w:r w:rsidRPr="000B434C">
        <w:rPr>
          <w:sz w:val="28"/>
          <w:szCs w:val="28"/>
          <w:lang w:eastAsia="en-US"/>
        </w:rPr>
        <w:t xml:space="preserve"> (Аква ресурс и </w:t>
      </w:r>
      <w:proofErr w:type="spellStart"/>
      <w:r w:rsidRPr="000B434C">
        <w:rPr>
          <w:sz w:val="28"/>
          <w:szCs w:val="28"/>
          <w:lang w:eastAsia="en-US"/>
        </w:rPr>
        <w:t>Дагпирх</w:t>
      </w:r>
      <w:proofErr w:type="spellEnd"/>
      <w:r w:rsidRPr="000B434C">
        <w:rPr>
          <w:sz w:val="28"/>
          <w:szCs w:val="28"/>
          <w:lang w:eastAsia="en-US"/>
        </w:rPr>
        <w:t>) ГЭС. Под реализацию указанных проектов впервые определены и границы рыбоводных участков.</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lastRenderedPageBreak/>
        <w:t xml:space="preserve">В различных городах и районах республики реализуются инвестиционные проекты по строительству </w:t>
      </w:r>
      <w:proofErr w:type="spellStart"/>
      <w:r w:rsidRPr="000B434C">
        <w:rPr>
          <w:sz w:val="28"/>
          <w:szCs w:val="28"/>
          <w:lang w:eastAsia="en-US"/>
        </w:rPr>
        <w:t>форелеводческих</w:t>
      </w:r>
      <w:proofErr w:type="spellEnd"/>
      <w:r w:rsidRPr="000B434C">
        <w:rPr>
          <w:sz w:val="28"/>
          <w:szCs w:val="28"/>
          <w:lang w:eastAsia="en-US"/>
        </w:rPr>
        <w:t xml:space="preserve"> хозяйств, которые в краткосрочной перспективе позволят полностью обеспечить форелью внутренний рынок, а также снабжать дагестанской рыбой соседние регионы. Флагманом </w:t>
      </w:r>
      <w:proofErr w:type="spellStart"/>
      <w:r w:rsidRPr="000B434C">
        <w:rPr>
          <w:sz w:val="28"/>
          <w:szCs w:val="28"/>
          <w:lang w:eastAsia="en-US"/>
        </w:rPr>
        <w:t>форелеводства</w:t>
      </w:r>
      <w:proofErr w:type="spellEnd"/>
      <w:r w:rsidRPr="000B434C">
        <w:rPr>
          <w:sz w:val="28"/>
          <w:szCs w:val="28"/>
          <w:lang w:eastAsia="en-US"/>
        </w:rPr>
        <w:t xml:space="preserve"> в республике, а также во всем СКФО станет КФХ «Янтарное» расположенное в городе </w:t>
      </w:r>
      <w:proofErr w:type="spellStart"/>
      <w:r w:rsidRPr="000B434C">
        <w:rPr>
          <w:sz w:val="28"/>
          <w:szCs w:val="28"/>
          <w:lang w:eastAsia="en-US"/>
        </w:rPr>
        <w:t>Кизилюрт</w:t>
      </w:r>
      <w:proofErr w:type="spellEnd"/>
      <w:r w:rsidRPr="000B434C">
        <w:rPr>
          <w:sz w:val="28"/>
          <w:szCs w:val="28"/>
          <w:lang w:eastAsia="en-US"/>
        </w:rPr>
        <w:t xml:space="preserve"> мощностью до 1000 тонн форели в год, официальное открытие предприятия планируется в ближайшее время.</w:t>
      </w:r>
    </w:p>
    <w:p w:rsidR="00EB5188" w:rsidRPr="000B434C" w:rsidRDefault="00EB5188" w:rsidP="00EB5188">
      <w:pPr>
        <w:tabs>
          <w:tab w:val="left" w:pos="709"/>
          <w:tab w:val="left" w:pos="6495"/>
        </w:tabs>
        <w:spacing w:line="276" w:lineRule="auto"/>
        <w:ind w:firstLine="567"/>
        <w:jc w:val="both"/>
        <w:rPr>
          <w:sz w:val="28"/>
          <w:szCs w:val="28"/>
          <w:lang w:eastAsia="en-US"/>
        </w:rPr>
      </w:pPr>
      <w:r w:rsidRPr="000B434C">
        <w:rPr>
          <w:sz w:val="28"/>
          <w:szCs w:val="28"/>
          <w:lang w:eastAsia="en-US"/>
        </w:rPr>
        <w:t xml:space="preserve">В целях восстановления популяции осетровых видов рыб в Каспийском море, на территории </w:t>
      </w:r>
      <w:proofErr w:type="spellStart"/>
      <w:r w:rsidRPr="000B434C">
        <w:rPr>
          <w:sz w:val="28"/>
          <w:szCs w:val="28"/>
          <w:lang w:eastAsia="en-US"/>
        </w:rPr>
        <w:t>Мехтебских</w:t>
      </w:r>
      <w:proofErr w:type="spellEnd"/>
      <w:r w:rsidRPr="000B434C">
        <w:rPr>
          <w:sz w:val="28"/>
          <w:szCs w:val="28"/>
          <w:lang w:eastAsia="en-US"/>
        </w:rPr>
        <w:t xml:space="preserve"> нерестово-выростных водоемов, за счет средств федерального бюджета, строится «Репродукционный комплекс </w:t>
      </w:r>
      <w:proofErr w:type="spellStart"/>
      <w:r w:rsidRPr="000B434C">
        <w:rPr>
          <w:sz w:val="28"/>
          <w:szCs w:val="28"/>
          <w:lang w:eastAsia="en-US"/>
        </w:rPr>
        <w:t>осетроводства</w:t>
      </w:r>
      <w:proofErr w:type="spellEnd"/>
      <w:r w:rsidRPr="000B434C">
        <w:rPr>
          <w:sz w:val="28"/>
          <w:szCs w:val="28"/>
          <w:lang w:eastAsia="en-US"/>
        </w:rPr>
        <w:t>» стоимостью 290 млн. руб. и проектной мощностью 2 млн. шт. молоди осетровых видов рыб в год.</w:t>
      </w:r>
    </w:p>
    <w:p w:rsidR="00EB5188" w:rsidRDefault="00EB5188" w:rsidP="00EB5188">
      <w:pPr>
        <w:tabs>
          <w:tab w:val="left" w:pos="709"/>
          <w:tab w:val="left" w:pos="6495"/>
        </w:tabs>
        <w:spacing w:line="276" w:lineRule="auto"/>
        <w:ind w:firstLine="567"/>
        <w:jc w:val="both"/>
        <w:rPr>
          <w:b/>
          <w:bCs/>
          <w:sz w:val="28"/>
          <w:szCs w:val="28"/>
        </w:rPr>
      </w:pPr>
      <w:r w:rsidRPr="000B434C">
        <w:rPr>
          <w:sz w:val="28"/>
          <w:szCs w:val="28"/>
          <w:lang w:eastAsia="en-US"/>
        </w:rPr>
        <w:t xml:space="preserve">Ежегодно, на территории Республики Дагестан, в результате деятельности паводковых вод в поймах рек образуются </w:t>
      </w:r>
      <w:proofErr w:type="spellStart"/>
      <w:r w:rsidRPr="000B434C">
        <w:rPr>
          <w:sz w:val="28"/>
          <w:szCs w:val="28"/>
          <w:lang w:eastAsia="en-US"/>
        </w:rPr>
        <w:t>отшнурованные</w:t>
      </w:r>
      <w:proofErr w:type="spellEnd"/>
      <w:r w:rsidRPr="000B434C">
        <w:rPr>
          <w:sz w:val="28"/>
          <w:szCs w:val="28"/>
          <w:lang w:eastAsia="en-US"/>
        </w:rPr>
        <w:t xml:space="preserve"> водоемы с рыбой. В последующем при высыхании указанных водоемов возникают </w:t>
      </w:r>
      <w:proofErr w:type="spellStart"/>
      <w:r w:rsidRPr="000B434C">
        <w:rPr>
          <w:sz w:val="28"/>
          <w:szCs w:val="28"/>
          <w:lang w:eastAsia="en-US"/>
        </w:rPr>
        <w:t>заморные</w:t>
      </w:r>
      <w:proofErr w:type="spellEnd"/>
      <w:r w:rsidRPr="000B434C">
        <w:rPr>
          <w:sz w:val="28"/>
          <w:szCs w:val="28"/>
          <w:lang w:eastAsia="en-US"/>
        </w:rPr>
        <w:t xml:space="preserve"> явления. Министерством уже второй год подряд, при поддержке ФГБУ «</w:t>
      </w:r>
      <w:proofErr w:type="spellStart"/>
      <w:r w:rsidRPr="000B434C">
        <w:rPr>
          <w:sz w:val="28"/>
          <w:szCs w:val="28"/>
          <w:lang w:eastAsia="en-US"/>
        </w:rPr>
        <w:t>Минмелиоводхоз</w:t>
      </w:r>
      <w:proofErr w:type="spellEnd"/>
      <w:r w:rsidRPr="000B434C">
        <w:rPr>
          <w:sz w:val="28"/>
          <w:szCs w:val="28"/>
          <w:lang w:eastAsia="en-US"/>
        </w:rPr>
        <w:t xml:space="preserve"> РД», организуются масштабные работы по спасению рыбы попавшей в природную ловушку. В результате проводимых работ в 2017 году удалось спасти порядка 50 млн. особей различных видов рыб.</w:t>
      </w:r>
    </w:p>
    <w:p w:rsidR="00EB5188" w:rsidRPr="000B434C" w:rsidRDefault="00EB5188" w:rsidP="00EB5188">
      <w:pPr>
        <w:tabs>
          <w:tab w:val="left" w:pos="6495"/>
        </w:tabs>
        <w:spacing w:line="276" w:lineRule="auto"/>
        <w:ind w:firstLine="567"/>
        <w:jc w:val="both"/>
        <w:rPr>
          <w:b/>
          <w:bCs/>
          <w:sz w:val="28"/>
          <w:szCs w:val="28"/>
        </w:rPr>
      </w:pPr>
      <w:r w:rsidRPr="000B434C">
        <w:rPr>
          <w:b/>
          <w:bCs/>
          <w:sz w:val="28"/>
          <w:szCs w:val="28"/>
        </w:rPr>
        <w:t xml:space="preserve">В сфере организации и функционирования </w:t>
      </w:r>
      <w:proofErr w:type="gramStart"/>
      <w:r w:rsidRPr="000B434C">
        <w:rPr>
          <w:b/>
          <w:bCs/>
          <w:sz w:val="28"/>
          <w:szCs w:val="28"/>
        </w:rPr>
        <w:t>региональных</w:t>
      </w:r>
      <w:proofErr w:type="gramEnd"/>
      <w:r w:rsidRPr="000B434C">
        <w:rPr>
          <w:b/>
          <w:bCs/>
          <w:sz w:val="28"/>
          <w:szCs w:val="28"/>
        </w:rPr>
        <w:t xml:space="preserve"> ООПТ</w:t>
      </w:r>
    </w:p>
    <w:p w:rsidR="00EB5188" w:rsidRPr="000B434C" w:rsidRDefault="00EB5188" w:rsidP="00EB5188">
      <w:pPr>
        <w:tabs>
          <w:tab w:val="left" w:pos="6495"/>
        </w:tabs>
        <w:spacing w:line="276" w:lineRule="auto"/>
        <w:ind w:firstLine="567"/>
        <w:jc w:val="both"/>
        <w:rPr>
          <w:sz w:val="28"/>
          <w:szCs w:val="28"/>
          <w:lang w:eastAsia="en-US"/>
        </w:rPr>
      </w:pPr>
      <w:r w:rsidRPr="000B434C">
        <w:rPr>
          <w:sz w:val="28"/>
          <w:szCs w:val="28"/>
        </w:rPr>
        <w:t>На начало 2017 года на территории республики функционировала 41 особо охраняемая природная территория регионального значения (12 государственных природных заказника, 2 природных парка и 27 памятников природы).</w:t>
      </w:r>
    </w:p>
    <w:p w:rsidR="00EB5188" w:rsidRPr="000B434C" w:rsidRDefault="00EB5188" w:rsidP="00EB5188">
      <w:pPr>
        <w:tabs>
          <w:tab w:val="left" w:pos="6495"/>
        </w:tabs>
        <w:spacing w:line="276" w:lineRule="auto"/>
        <w:ind w:firstLine="567"/>
        <w:jc w:val="both"/>
        <w:rPr>
          <w:sz w:val="28"/>
          <w:szCs w:val="28"/>
          <w:lang w:eastAsia="en-US"/>
        </w:rPr>
      </w:pPr>
      <w:r w:rsidRPr="000B434C">
        <w:rPr>
          <w:sz w:val="28"/>
          <w:szCs w:val="28"/>
          <w:lang w:eastAsia="en-US"/>
        </w:rPr>
        <w:t>Для поддержания экологического баланса территорий прилегающих населенных пунктов, сохранения исторических и культурных памятников, сохранения ландшафтного и биологического разнообразия, воспроизводства редких, исчезающих и ценных в хозяйственном отношении видов, а также расширения сети ООПТ Республики Дагестан Минприроды РД запланировало на 2017 год следующие мероприятия:</w:t>
      </w:r>
    </w:p>
    <w:p w:rsidR="00EB5188" w:rsidRPr="000B434C" w:rsidRDefault="00EB5188" w:rsidP="00EB5188">
      <w:pPr>
        <w:tabs>
          <w:tab w:val="left" w:pos="6495"/>
        </w:tabs>
        <w:spacing w:line="276" w:lineRule="auto"/>
        <w:ind w:firstLine="567"/>
        <w:jc w:val="both"/>
        <w:rPr>
          <w:sz w:val="28"/>
          <w:szCs w:val="28"/>
          <w:lang w:eastAsia="en-US"/>
        </w:rPr>
      </w:pPr>
      <w:r w:rsidRPr="000B434C">
        <w:rPr>
          <w:sz w:val="28"/>
          <w:szCs w:val="28"/>
          <w:lang w:eastAsia="en-US"/>
        </w:rPr>
        <w:t>- создание природного парка регионального значения «</w:t>
      </w:r>
      <w:proofErr w:type="spellStart"/>
      <w:r w:rsidRPr="000B434C">
        <w:rPr>
          <w:sz w:val="28"/>
          <w:szCs w:val="28"/>
          <w:lang w:eastAsia="en-US"/>
        </w:rPr>
        <w:t>Джалган</w:t>
      </w:r>
      <w:proofErr w:type="spellEnd"/>
      <w:r w:rsidRPr="000B434C">
        <w:rPr>
          <w:sz w:val="28"/>
          <w:szCs w:val="28"/>
          <w:lang w:eastAsia="en-US"/>
        </w:rPr>
        <w:t>» (Дербентский район);</w:t>
      </w:r>
    </w:p>
    <w:p w:rsidR="00EB5188" w:rsidRPr="000B434C" w:rsidRDefault="00EB5188" w:rsidP="00EB5188">
      <w:pPr>
        <w:tabs>
          <w:tab w:val="left" w:pos="6495"/>
        </w:tabs>
        <w:spacing w:line="276" w:lineRule="auto"/>
        <w:ind w:firstLine="567"/>
        <w:jc w:val="both"/>
        <w:rPr>
          <w:sz w:val="28"/>
          <w:szCs w:val="28"/>
          <w:lang w:eastAsia="en-US"/>
        </w:rPr>
      </w:pPr>
      <w:r w:rsidRPr="000B434C">
        <w:rPr>
          <w:sz w:val="28"/>
          <w:szCs w:val="28"/>
          <w:lang w:eastAsia="en-US"/>
        </w:rPr>
        <w:t>- создание природного парка регионального значения «</w:t>
      </w:r>
      <w:proofErr w:type="spellStart"/>
      <w:r w:rsidRPr="000B434C">
        <w:rPr>
          <w:sz w:val="28"/>
          <w:szCs w:val="28"/>
          <w:lang w:eastAsia="en-US"/>
        </w:rPr>
        <w:t>Хунзахский</w:t>
      </w:r>
      <w:proofErr w:type="spellEnd"/>
      <w:r w:rsidRPr="000B434C">
        <w:rPr>
          <w:sz w:val="28"/>
          <w:szCs w:val="28"/>
          <w:lang w:eastAsia="en-US"/>
        </w:rPr>
        <w:t>» (</w:t>
      </w:r>
      <w:proofErr w:type="spellStart"/>
      <w:r w:rsidRPr="000B434C">
        <w:rPr>
          <w:sz w:val="28"/>
          <w:szCs w:val="28"/>
          <w:lang w:eastAsia="en-US"/>
        </w:rPr>
        <w:t>Хунзахский</w:t>
      </w:r>
      <w:proofErr w:type="spellEnd"/>
      <w:r w:rsidRPr="000B434C">
        <w:rPr>
          <w:sz w:val="28"/>
          <w:szCs w:val="28"/>
          <w:lang w:eastAsia="en-US"/>
        </w:rPr>
        <w:t xml:space="preserve"> район);</w:t>
      </w:r>
    </w:p>
    <w:p w:rsidR="00EB5188" w:rsidRPr="000B434C" w:rsidRDefault="00EB5188" w:rsidP="00EB5188">
      <w:pPr>
        <w:tabs>
          <w:tab w:val="left" w:pos="6495"/>
        </w:tabs>
        <w:spacing w:line="276" w:lineRule="auto"/>
        <w:ind w:firstLine="567"/>
        <w:jc w:val="both"/>
        <w:rPr>
          <w:sz w:val="28"/>
          <w:szCs w:val="28"/>
          <w:lang w:eastAsia="en-US"/>
        </w:rPr>
      </w:pPr>
      <w:r w:rsidRPr="000B434C">
        <w:rPr>
          <w:sz w:val="28"/>
          <w:szCs w:val="28"/>
          <w:lang w:eastAsia="en-US"/>
        </w:rPr>
        <w:t>- ООПТ лиманно-плавневый комплекс «</w:t>
      </w:r>
      <w:proofErr w:type="spellStart"/>
      <w:r w:rsidRPr="000B434C">
        <w:rPr>
          <w:sz w:val="28"/>
          <w:szCs w:val="28"/>
          <w:lang w:eastAsia="en-US"/>
        </w:rPr>
        <w:t>Сулакская</w:t>
      </w:r>
      <w:proofErr w:type="spellEnd"/>
      <w:r w:rsidRPr="000B434C">
        <w:rPr>
          <w:sz w:val="28"/>
          <w:szCs w:val="28"/>
          <w:lang w:eastAsia="en-US"/>
        </w:rPr>
        <w:t xml:space="preserve"> лагуна» (Кировский район г. Махачкалы);</w:t>
      </w:r>
    </w:p>
    <w:p w:rsidR="00EB5188" w:rsidRPr="000B434C" w:rsidRDefault="00EB5188" w:rsidP="00EB5188">
      <w:pPr>
        <w:tabs>
          <w:tab w:val="left" w:pos="6495"/>
        </w:tabs>
        <w:spacing w:line="276" w:lineRule="auto"/>
        <w:ind w:firstLine="567"/>
        <w:jc w:val="both"/>
        <w:rPr>
          <w:sz w:val="28"/>
          <w:szCs w:val="28"/>
          <w:lang w:eastAsia="en-US"/>
        </w:rPr>
      </w:pPr>
      <w:r w:rsidRPr="000B434C">
        <w:rPr>
          <w:sz w:val="28"/>
          <w:szCs w:val="28"/>
        </w:rPr>
        <w:t xml:space="preserve">На 1 января 2018 года  постановлениями Правительства Республики Дагестан созданы </w:t>
      </w:r>
      <w:r w:rsidRPr="000B434C">
        <w:rPr>
          <w:sz w:val="28"/>
          <w:szCs w:val="28"/>
          <w:lang w:eastAsia="en-US"/>
        </w:rPr>
        <w:t>природные парки регионального значения «</w:t>
      </w:r>
      <w:proofErr w:type="spellStart"/>
      <w:r w:rsidRPr="000B434C">
        <w:rPr>
          <w:sz w:val="28"/>
          <w:szCs w:val="28"/>
          <w:lang w:eastAsia="en-US"/>
        </w:rPr>
        <w:t>Хунзахский</w:t>
      </w:r>
      <w:proofErr w:type="spellEnd"/>
      <w:r w:rsidRPr="000B434C">
        <w:rPr>
          <w:sz w:val="28"/>
          <w:szCs w:val="28"/>
          <w:lang w:eastAsia="en-US"/>
        </w:rPr>
        <w:t>» и «</w:t>
      </w:r>
      <w:proofErr w:type="spellStart"/>
      <w:r w:rsidRPr="000B434C">
        <w:rPr>
          <w:sz w:val="28"/>
          <w:szCs w:val="28"/>
          <w:lang w:eastAsia="en-US"/>
        </w:rPr>
        <w:t>Джалган</w:t>
      </w:r>
      <w:proofErr w:type="spellEnd"/>
      <w:r w:rsidRPr="000B434C">
        <w:rPr>
          <w:sz w:val="28"/>
          <w:szCs w:val="28"/>
          <w:lang w:eastAsia="en-US"/>
        </w:rPr>
        <w:t xml:space="preserve">», а также  </w:t>
      </w:r>
      <w:r w:rsidRPr="000B434C">
        <w:rPr>
          <w:sz w:val="28"/>
          <w:szCs w:val="28"/>
        </w:rPr>
        <w:t>лиманно-плавневый комплекс</w:t>
      </w:r>
      <w:r w:rsidRPr="000B434C">
        <w:rPr>
          <w:sz w:val="28"/>
          <w:szCs w:val="28"/>
          <w:lang w:eastAsia="en-US"/>
        </w:rPr>
        <w:t xml:space="preserve"> «</w:t>
      </w:r>
      <w:proofErr w:type="spellStart"/>
      <w:r w:rsidRPr="000B434C">
        <w:rPr>
          <w:sz w:val="28"/>
          <w:szCs w:val="28"/>
          <w:lang w:eastAsia="en-US"/>
        </w:rPr>
        <w:t>Сулакская</w:t>
      </w:r>
      <w:proofErr w:type="spellEnd"/>
      <w:r w:rsidRPr="000B434C">
        <w:rPr>
          <w:sz w:val="28"/>
          <w:szCs w:val="28"/>
          <w:lang w:eastAsia="en-US"/>
        </w:rPr>
        <w:t xml:space="preserve"> лагуна». </w:t>
      </w:r>
    </w:p>
    <w:p w:rsidR="00EB5188" w:rsidRPr="000B434C" w:rsidRDefault="00EB5188" w:rsidP="00EB5188">
      <w:pPr>
        <w:spacing w:line="276" w:lineRule="auto"/>
        <w:ind w:firstLine="567"/>
        <w:jc w:val="both"/>
        <w:rPr>
          <w:sz w:val="28"/>
          <w:szCs w:val="28"/>
        </w:rPr>
      </w:pPr>
      <w:r w:rsidRPr="000B434C">
        <w:rPr>
          <w:sz w:val="28"/>
          <w:szCs w:val="28"/>
        </w:rPr>
        <w:t xml:space="preserve">Здесь необходимо также отметить, придание статуса ООПТ </w:t>
      </w:r>
      <w:proofErr w:type="spellStart"/>
      <w:r w:rsidRPr="000B434C">
        <w:rPr>
          <w:sz w:val="28"/>
          <w:szCs w:val="28"/>
        </w:rPr>
        <w:t>лимано</w:t>
      </w:r>
      <w:proofErr w:type="spellEnd"/>
      <w:r w:rsidRPr="000B434C">
        <w:rPr>
          <w:sz w:val="28"/>
          <w:szCs w:val="28"/>
        </w:rPr>
        <w:t>-плавневому комплексу, каким является «</w:t>
      </w:r>
      <w:proofErr w:type="spellStart"/>
      <w:r w:rsidRPr="000B434C">
        <w:rPr>
          <w:sz w:val="28"/>
          <w:szCs w:val="28"/>
        </w:rPr>
        <w:t>Сулакская</w:t>
      </w:r>
      <w:proofErr w:type="spellEnd"/>
      <w:r w:rsidRPr="000B434C">
        <w:rPr>
          <w:sz w:val="28"/>
          <w:szCs w:val="28"/>
        </w:rPr>
        <w:t xml:space="preserve"> лагуна», на территории Российской Федерации проводится впервые.  </w:t>
      </w:r>
    </w:p>
    <w:p w:rsidR="00EB5188" w:rsidRPr="000B434C" w:rsidRDefault="00EB5188" w:rsidP="00EB5188">
      <w:pPr>
        <w:spacing w:line="276" w:lineRule="auto"/>
        <w:ind w:firstLine="567"/>
        <w:jc w:val="both"/>
        <w:rPr>
          <w:sz w:val="28"/>
          <w:szCs w:val="28"/>
        </w:rPr>
      </w:pPr>
      <w:r w:rsidRPr="000B434C">
        <w:rPr>
          <w:sz w:val="28"/>
          <w:szCs w:val="28"/>
        </w:rPr>
        <w:lastRenderedPageBreak/>
        <w:t xml:space="preserve">Минприроды РД также были внесены изменения в республиканский закон об ООПТ в части введения новой категории и наделения полномочиями муниципальные образования по самостоятельному образованию ООПТ на подведомственных территориях. Данные поправки в настоящее время дают возможность Администрации г. Махачкалы завершить необходимую работу по приданию статуса особо охраняемой природной территории местного значения </w:t>
      </w:r>
      <w:proofErr w:type="spellStart"/>
      <w:r w:rsidRPr="000B434C">
        <w:rPr>
          <w:sz w:val="28"/>
          <w:szCs w:val="28"/>
        </w:rPr>
        <w:t>Эльтавскому</w:t>
      </w:r>
      <w:proofErr w:type="spellEnd"/>
      <w:r w:rsidRPr="000B434C">
        <w:rPr>
          <w:sz w:val="28"/>
          <w:szCs w:val="28"/>
        </w:rPr>
        <w:t xml:space="preserve"> лесу. </w:t>
      </w:r>
    </w:p>
    <w:p w:rsidR="00EB5188" w:rsidRPr="000B434C" w:rsidRDefault="00EB5188" w:rsidP="00EB5188">
      <w:pPr>
        <w:spacing w:line="276" w:lineRule="auto"/>
        <w:ind w:firstLine="567"/>
        <w:jc w:val="both"/>
        <w:rPr>
          <w:sz w:val="28"/>
          <w:szCs w:val="28"/>
        </w:rPr>
      </w:pPr>
      <w:r w:rsidRPr="000B434C">
        <w:rPr>
          <w:sz w:val="28"/>
          <w:szCs w:val="28"/>
        </w:rPr>
        <w:t xml:space="preserve">Для сохранения биологического разнообразия в республике в </w:t>
      </w:r>
      <w:r>
        <w:rPr>
          <w:sz w:val="28"/>
          <w:szCs w:val="28"/>
        </w:rPr>
        <w:t>2017</w:t>
      </w:r>
      <w:r w:rsidRPr="000B434C">
        <w:rPr>
          <w:sz w:val="28"/>
          <w:szCs w:val="28"/>
        </w:rPr>
        <w:t xml:space="preserve"> году созданы:</w:t>
      </w:r>
    </w:p>
    <w:p w:rsidR="00EB5188" w:rsidRPr="000B434C" w:rsidRDefault="00EB5188" w:rsidP="00EB5188">
      <w:pPr>
        <w:spacing w:line="276" w:lineRule="auto"/>
        <w:ind w:firstLine="567"/>
        <w:jc w:val="both"/>
        <w:rPr>
          <w:sz w:val="28"/>
          <w:szCs w:val="28"/>
        </w:rPr>
      </w:pPr>
      <w:r w:rsidRPr="000B434C">
        <w:rPr>
          <w:sz w:val="28"/>
          <w:szCs w:val="28"/>
        </w:rPr>
        <w:t xml:space="preserve">- </w:t>
      </w:r>
      <w:proofErr w:type="spellStart"/>
      <w:r w:rsidRPr="000B434C">
        <w:rPr>
          <w:sz w:val="28"/>
          <w:szCs w:val="28"/>
        </w:rPr>
        <w:t>охотхозяйственный</w:t>
      </w:r>
      <w:proofErr w:type="spellEnd"/>
      <w:r w:rsidRPr="000B434C">
        <w:rPr>
          <w:sz w:val="28"/>
          <w:szCs w:val="28"/>
        </w:rPr>
        <w:t xml:space="preserve"> совет;</w:t>
      </w:r>
    </w:p>
    <w:p w:rsidR="00EB5188" w:rsidRPr="000B434C" w:rsidRDefault="00EB5188" w:rsidP="00EB5188">
      <w:pPr>
        <w:spacing w:line="276" w:lineRule="auto"/>
        <w:ind w:firstLine="567"/>
        <w:jc w:val="both"/>
        <w:rPr>
          <w:sz w:val="28"/>
          <w:szCs w:val="28"/>
        </w:rPr>
      </w:pPr>
      <w:r w:rsidRPr="000B434C">
        <w:rPr>
          <w:sz w:val="28"/>
          <w:szCs w:val="28"/>
        </w:rPr>
        <w:t>- рабочая группа по реализации совместных природоохранных проектов Правительства Республики Дагестан и Автономной некоммерческой организации «Центр сохранения и защиты природы Северного Кавказа» (по сохранению популяции каспийского тюленя);</w:t>
      </w:r>
    </w:p>
    <w:p w:rsidR="00EB5188" w:rsidRPr="000B434C" w:rsidRDefault="00EB5188" w:rsidP="00EB5188">
      <w:pPr>
        <w:spacing w:line="276" w:lineRule="auto"/>
        <w:ind w:firstLine="567"/>
        <w:jc w:val="both"/>
        <w:rPr>
          <w:sz w:val="28"/>
          <w:szCs w:val="28"/>
        </w:rPr>
      </w:pPr>
      <w:r w:rsidRPr="000B434C">
        <w:rPr>
          <w:sz w:val="28"/>
          <w:szCs w:val="28"/>
        </w:rPr>
        <w:t>-  рабочая группа по сохранению и восстановлению переднеазиатского леопарда в Республике Дагестан.</w:t>
      </w:r>
    </w:p>
    <w:p w:rsidR="00EB5188" w:rsidRPr="000B434C" w:rsidRDefault="00EB5188" w:rsidP="00EB5188">
      <w:pPr>
        <w:tabs>
          <w:tab w:val="left" w:pos="6495"/>
        </w:tabs>
        <w:spacing w:line="276" w:lineRule="auto"/>
        <w:ind w:firstLine="567"/>
        <w:jc w:val="both"/>
        <w:rPr>
          <w:sz w:val="28"/>
          <w:szCs w:val="28"/>
          <w:lang w:eastAsia="en-US"/>
        </w:rPr>
      </w:pPr>
      <w:r w:rsidRPr="000B434C">
        <w:rPr>
          <w:sz w:val="28"/>
          <w:szCs w:val="28"/>
          <w:lang w:eastAsia="en-US"/>
        </w:rPr>
        <w:t>В рамках работы указанных комиссий:</w:t>
      </w:r>
    </w:p>
    <w:p w:rsidR="00EB5188" w:rsidRPr="000B434C" w:rsidRDefault="00EB5188" w:rsidP="00EB5188">
      <w:pPr>
        <w:tabs>
          <w:tab w:val="left" w:pos="6495"/>
        </w:tabs>
        <w:spacing w:line="276" w:lineRule="auto"/>
        <w:ind w:firstLine="567"/>
        <w:jc w:val="both"/>
        <w:rPr>
          <w:sz w:val="28"/>
          <w:szCs w:val="28"/>
          <w:lang w:eastAsia="en-US"/>
        </w:rPr>
      </w:pPr>
      <w:r w:rsidRPr="000B434C">
        <w:rPr>
          <w:sz w:val="28"/>
          <w:szCs w:val="28"/>
          <w:lang w:eastAsia="en-US"/>
        </w:rPr>
        <w:t xml:space="preserve">- ведутся подготовительные </w:t>
      </w:r>
      <w:proofErr w:type="gramStart"/>
      <w:r w:rsidRPr="000B434C">
        <w:rPr>
          <w:sz w:val="28"/>
          <w:szCs w:val="28"/>
          <w:lang w:eastAsia="en-US"/>
        </w:rPr>
        <w:t>работы</w:t>
      </w:r>
      <w:proofErr w:type="gramEnd"/>
      <w:r w:rsidRPr="000B434C">
        <w:rPr>
          <w:sz w:val="28"/>
          <w:szCs w:val="28"/>
          <w:lang w:eastAsia="en-US"/>
        </w:rPr>
        <w:t xml:space="preserve"> </w:t>
      </w:r>
      <w:r>
        <w:rPr>
          <w:sz w:val="28"/>
          <w:szCs w:val="28"/>
          <w:lang w:eastAsia="en-US"/>
        </w:rPr>
        <w:t>направленные на последующее</w:t>
      </w:r>
      <w:r w:rsidRPr="000B434C">
        <w:rPr>
          <w:sz w:val="28"/>
          <w:szCs w:val="28"/>
          <w:lang w:eastAsia="en-US"/>
        </w:rPr>
        <w:t xml:space="preserve"> строительств</w:t>
      </w:r>
      <w:r>
        <w:rPr>
          <w:sz w:val="28"/>
          <w:szCs w:val="28"/>
          <w:lang w:eastAsia="en-US"/>
        </w:rPr>
        <w:t>о</w:t>
      </w:r>
      <w:r w:rsidRPr="000B434C">
        <w:rPr>
          <w:sz w:val="28"/>
          <w:szCs w:val="28"/>
          <w:lang w:eastAsia="en-US"/>
        </w:rPr>
        <w:t xml:space="preserve"> Центра по спасению и восстановлению популяции каспийского тюленя;</w:t>
      </w:r>
    </w:p>
    <w:p w:rsidR="00EB5188" w:rsidRPr="000B434C" w:rsidRDefault="00EB5188" w:rsidP="00EB5188">
      <w:pPr>
        <w:spacing w:line="276" w:lineRule="auto"/>
        <w:ind w:firstLine="567"/>
        <w:jc w:val="both"/>
        <w:rPr>
          <w:sz w:val="28"/>
          <w:szCs w:val="28"/>
        </w:rPr>
      </w:pPr>
      <w:r w:rsidRPr="000B434C">
        <w:rPr>
          <w:sz w:val="28"/>
          <w:szCs w:val="28"/>
        </w:rPr>
        <w:t xml:space="preserve">- совместно с государственным заповедником «Дагестанский» ведется работа по созданию «Соколиного центра» на участке бархана </w:t>
      </w:r>
      <w:proofErr w:type="spellStart"/>
      <w:r w:rsidRPr="000B434C">
        <w:rPr>
          <w:sz w:val="28"/>
          <w:szCs w:val="28"/>
        </w:rPr>
        <w:t>Сарыкум</w:t>
      </w:r>
      <w:proofErr w:type="spellEnd"/>
      <w:r w:rsidRPr="000B434C">
        <w:rPr>
          <w:sz w:val="28"/>
          <w:szCs w:val="28"/>
        </w:rPr>
        <w:t xml:space="preserve">, с целью реабилитации хищных птиц и последующего выпуска их в природу; </w:t>
      </w:r>
    </w:p>
    <w:p w:rsidR="00EB5188" w:rsidRPr="000B434C" w:rsidRDefault="00EB5188" w:rsidP="00EB5188">
      <w:pPr>
        <w:spacing w:line="276" w:lineRule="auto"/>
        <w:ind w:firstLine="567"/>
        <w:jc w:val="both"/>
        <w:rPr>
          <w:color w:val="000000"/>
          <w:sz w:val="28"/>
          <w:szCs w:val="28"/>
          <w:bdr w:val="none" w:sz="0" w:space="0" w:color="auto" w:frame="1"/>
        </w:rPr>
      </w:pPr>
      <w:proofErr w:type="gramStart"/>
      <w:r w:rsidRPr="000B434C">
        <w:rPr>
          <w:sz w:val="28"/>
          <w:szCs w:val="28"/>
        </w:rPr>
        <w:t xml:space="preserve">- с целью реализации </w:t>
      </w:r>
      <w:r w:rsidRPr="000B434C">
        <w:rPr>
          <w:color w:val="2D2E32"/>
          <w:sz w:val="28"/>
          <w:szCs w:val="28"/>
          <w:shd w:val="clear" w:color="auto" w:fill="FFFFFF"/>
        </w:rPr>
        <w:t>Программы по восстановлению (</w:t>
      </w:r>
      <w:proofErr w:type="spellStart"/>
      <w:r w:rsidRPr="000B434C">
        <w:rPr>
          <w:color w:val="2D2E32"/>
          <w:sz w:val="28"/>
          <w:szCs w:val="28"/>
          <w:shd w:val="clear" w:color="auto" w:fill="FFFFFF"/>
        </w:rPr>
        <w:t>реинтродукции</w:t>
      </w:r>
      <w:proofErr w:type="spellEnd"/>
      <w:r w:rsidRPr="000B434C">
        <w:rPr>
          <w:color w:val="2D2E32"/>
          <w:sz w:val="28"/>
          <w:szCs w:val="28"/>
          <w:shd w:val="clear" w:color="auto" w:fill="FFFFFF"/>
        </w:rPr>
        <w:t>) переднеазиатского леопарда на Кавказе проводится работа по расширению территории заказника федерального значения «</w:t>
      </w:r>
      <w:proofErr w:type="spellStart"/>
      <w:r w:rsidRPr="000B434C">
        <w:rPr>
          <w:color w:val="2D2E32"/>
          <w:sz w:val="28"/>
          <w:szCs w:val="28"/>
          <w:shd w:val="clear" w:color="auto" w:fill="FFFFFF"/>
        </w:rPr>
        <w:t>Тляратинский</w:t>
      </w:r>
      <w:proofErr w:type="spellEnd"/>
      <w:r w:rsidRPr="000B434C">
        <w:rPr>
          <w:color w:val="2D2E32"/>
          <w:sz w:val="28"/>
          <w:szCs w:val="28"/>
          <w:shd w:val="clear" w:color="auto" w:fill="FFFFFF"/>
        </w:rPr>
        <w:t>» (в</w:t>
      </w:r>
      <w:r w:rsidRPr="000B434C">
        <w:rPr>
          <w:color w:val="000000"/>
          <w:sz w:val="28"/>
          <w:szCs w:val="28"/>
          <w:bdr w:val="none" w:sz="0" w:space="0" w:color="auto" w:frame="1"/>
        </w:rPr>
        <w:t>о избежание неудобств и ограничений, которые будут установлены охранным режимом на предполагаемой территории заказника, на всем образованном  участке, за счет которого планируется расширение, исключены все населенные пункты с пр</w:t>
      </w:r>
      <w:r>
        <w:rPr>
          <w:color w:val="000000"/>
          <w:sz w:val="28"/>
          <w:szCs w:val="28"/>
          <w:bdr w:val="none" w:sz="0" w:space="0" w:color="auto" w:frame="1"/>
        </w:rPr>
        <w:t>илегающими к ним территориями);</w:t>
      </w:r>
      <w:proofErr w:type="gramEnd"/>
    </w:p>
    <w:p w:rsidR="00EB5188" w:rsidRPr="000B434C" w:rsidRDefault="00EB5188" w:rsidP="00EB5188">
      <w:pPr>
        <w:tabs>
          <w:tab w:val="left" w:pos="567"/>
        </w:tabs>
        <w:spacing w:line="276" w:lineRule="auto"/>
        <w:jc w:val="both"/>
        <w:rPr>
          <w:sz w:val="28"/>
          <w:szCs w:val="28"/>
          <w:lang w:eastAsia="en-US"/>
        </w:rPr>
      </w:pPr>
      <w:r w:rsidRPr="000B434C">
        <w:rPr>
          <w:sz w:val="28"/>
          <w:szCs w:val="28"/>
          <w:lang w:eastAsia="en-US"/>
        </w:rPr>
        <w:tab/>
        <w:t>- совместно с ф</w:t>
      </w:r>
      <w:r>
        <w:rPr>
          <w:sz w:val="28"/>
          <w:szCs w:val="28"/>
          <w:lang w:eastAsia="en-US"/>
        </w:rPr>
        <w:t>едеральными структурами продолжена</w:t>
      </w:r>
      <w:r w:rsidRPr="000B434C">
        <w:rPr>
          <w:sz w:val="28"/>
          <w:szCs w:val="28"/>
          <w:lang w:eastAsia="en-US"/>
        </w:rPr>
        <w:t xml:space="preserve"> подготовка документов для организации </w:t>
      </w:r>
      <w:proofErr w:type="spellStart"/>
      <w:r w:rsidRPr="000B434C">
        <w:rPr>
          <w:sz w:val="28"/>
          <w:szCs w:val="28"/>
          <w:lang w:eastAsia="en-US"/>
        </w:rPr>
        <w:t>Самурского</w:t>
      </w:r>
      <w:proofErr w:type="spellEnd"/>
      <w:r w:rsidRPr="000B434C">
        <w:rPr>
          <w:sz w:val="28"/>
          <w:szCs w:val="28"/>
          <w:lang w:eastAsia="en-US"/>
        </w:rPr>
        <w:t xml:space="preserve"> национального парка, создание которого запланировано в 2018 году.</w:t>
      </w:r>
    </w:p>
    <w:p w:rsidR="00EB5188" w:rsidRPr="000B434C" w:rsidRDefault="00EB5188" w:rsidP="00EB5188">
      <w:pPr>
        <w:tabs>
          <w:tab w:val="left" w:pos="6495"/>
        </w:tabs>
        <w:spacing w:line="276" w:lineRule="auto"/>
        <w:ind w:firstLine="567"/>
        <w:jc w:val="both"/>
        <w:rPr>
          <w:sz w:val="28"/>
          <w:szCs w:val="28"/>
          <w:lang w:eastAsia="en-US"/>
        </w:rPr>
      </w:pPr>
      <w:r w:rsidRPr="000B434C">
        <w:rPr>
          <w:sz w:val="28"/>
          <w:szCs w:val="28"/>
          <w:lang w:eastAsia="en-US"/>
        </w:rPr>
        <w:t xml:space="preserve">Большая работа проводится также и по </w:t>
      </w:r>
      <w:r w:rsidRPr="000B434C">
        <w:rPr>
          <w:b/>
          <w:bCs/>
          <w:sz w:val="28"/>
          <w:szCs w:val="28"/>
          <w:lang w:eastAsia="en-US"/>
        </w:rPr>
        <w:t xml:space="preserve">экологическому просвещению населения </w:t>
      </w:r>
      <w:r w:rsidRPr="000B434C">
        <w:rPr>
          <w:sz w:val="28"/>
          <w:szCs w:val="28"/>
          <w:lang w:eastAsia="en-US"/>
        </w:rPr>
        <w:t>республики.</w:t>
      </w:r>
    </w:p>
    <w:p w:rsidR="00EB5188" w:rsidRPr="000B434C" w:rsidRDefault="00EB5188" w:rsidP="00EB5188">
      <w:pPr>
        <w:spacing w:line="276" w:lineRule="auto"/>
        <w:ind w:firstLine="567"/>
        <w:jc w:val="both"/>
        <w:rPr>
          <w:sz w:val="28"/>
          <w:szCs w:val="28"/>
        </w:rPr>
      </w:pPr>
      <w:r w:rsidRPr="000B434C">
        <w:rPr>
          <w:sz w:val="28"/>
          <w:szCs w:val="28"/>
        </w:rPr>
        <w:t>Деятельность Минприроды РД освещается в СМИ и Интернет-ресурсах. За 2017 год подготовлено и выпущено в эфир 10 передач  «Экологический вестник» и более 150 новостных сюжетов по разным направлениям деятельности министерства.</w:t>
      </w:r>
    </w:p>
    <w:p w:rsidR="00EB5188" w:rsidRPr="000B434C" w:rsidRDefault="00EB5188" w:rsidP="00EB5188">
      <w:pPr>
        <w:spacing w:line="276" w:lineRule="auto"/>
        <w:ind w:firstLine="567"/>
        <w:jc w:val="both"/>
        <w:rPr>
          <w:sz w:val="28"/>
          <w:szCs w:val="28"/>
        </w:rPr>
      </w:pPr>
      <w:r w:rsidRPr="000B434C">
        <w:rPr>
          <w:sz w:val="28"/>
          <w:szCs w:val="28"/>
        </w:rPr>
        <w:t xml:space="preserve">Сняты и размещены на республиканских телевизионных каналах социальные ролики об охране водных ресурсов, особо охраняемых природных территориях республики и раздельному сбору мусора. </w:t>
      </w:r>
      <w:bookmarkStart w:id="0" w:name="_GoBack"/>
      <w:bookmarkEnd w:id="0"/>
    </w:p>
    <w:p w:rsidR="00EB5188" w:rsidRPr="000B434C" w:rsidRDefault="00EB5188" w:rsidP="00EB5188">
      <w:pPr>
        <w:spacing w:line="276" w:lineRule="auto"/>
        <w:ind w:firstLine="567"/>
        <w:jc w:val="both"/>
        <w:rPr>
          <w:sz w:val="28"/>
          <w:szCs w:val="28"/>
        </w:rPr>
      </w:pPr>
      <w:r w:rsidRPr="000B434C">
        <w:rPr>
          <w:sz w:val="28"/>
          <w:szCs w:val="28"/>
        </w:rPr>
        <w:lastRenderedPageBreak/>
        <w:t>Принято участие во Всероссийском конкурсе экологических фильмов «Меридиан» с документальным фильмом «Дагестан – жемчужина Кавказа», который отмечен дипломом.</w:t>
      </w:r>
    </w:p>
    <w:p w:rsidR="00EB5188" w:rsidRPr="000B434C" w:rsidRDefault="00EB5188" w:rsidP="00EB5188">
      <w:pPr>
        <w:spacing w:line="276" w:lineRule="auto"/>
        <w:ind w:firstLine="567"/>
        <w:jc w:val="both"/>
        <w:rPr>
          <w:sz w:val="28"/>
          <w:szCs w:val="28"/>
        </w:rPr>
      </w:pPr>
      <w:r w:rsidRPr="000B434C">
        <w:rPr>
          <w:sz w:val="28"/>
          <w:szCs w:val="28"/>
        </w:rPr>
        <w:t>Кроме того, в ВУЗах и средних общеобразовательных учреждениях республики проведены тематические лекции, направленные на повышение уровня экологического образования, а также экологические акции и конкурсы, приуроченные к «зеленым» датам экологического календаря.</w:t>
      </w:r>
    </w:p>
    <w:p w:rsidR="00EB5188" w:rsidRDefault="00EB5188" w:rsidP="00EB5188">
      <w:pPr>
        <w:spacing w:line="276" w:lineRule="auto"/>
        <w:ind w:firstLine="567"/>
        <w:jc w:val="both"/>
        <w:rPr>
          <w:sz w:val="28"/>
          <w:szCs w:val="28"/>
        </w:rPr>
      </w:pPr>
      <w:r w:rsidRPr="000B434C">
        <w:rPr>
          <w:sz w:val="28"/>
          <w:szCs w:val="28"/>
        </w:rPr>
        <w:t>В рамках Дней защиты от экологической опасности совместно с администрациями муниципалитетов проведены экологические субботники по очистке и благоустройству подведомственных территорий от мусора, а также по посадке зеленых насаждений.</w:t>
      </w:r>
    </w:p>
    <w:p w:rsidR="00DE1AD1" w:rsidRDefault="00DE1AD1" w:rsidP="00B4341E">
      <w:pPr>
        <w:tabs>
          <w:tab w:val="left" w:pos="5490"/>
        </w:tabs>
        <w:ind w:firstLine="567"/>
        <w:jc w:val="both"/>
        <w:rPr>
          <w:rFonts w:eastAsia="SimSun"/>
          <w:b/>
          <w:color w:val="0070C0"/>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B4341E">
      <w:pPr>
        <w:tabs>
          <w:tab w:val="left" w:pos="5490"/>
        </w:tabs>
        <w:ind w:firstLine="567"/>
        <w:jc w:val="both"/>
        <w:rPr>
          <w:rFonts w:eastAsia="SimSun"/>
          <w:b/>
          <w:color w:val="0070C0"/>
          <w:sz w:val="28"/>
          <w:szCs w:val="28"/>
          <w:lang w:eastAsia="zh-CN"/>
        </w:rPr>
      </w:pPr>
    </w:p>
    <w:p w:rsidR="00EB5188" w:rsidRDefault="00EB5188" w:rsidP="00EB5188">
      <w:pPr>
        <w:tabs>
          <w:tab w:val="left" w:pos="5490"/>
        </w:tabs>
        <w:ind w:firstLine="567"/>
        <w:jc w:val="center"/>
        <w:rPr>
          <w:rFonts w:eastAsia="SimSun"/>
          <w:b/>
          <w:color w:val="0070C0"/>
          <w:sz w:val="28"/>
          <w:szCs w:val="28"/>
          <w:lang w:eastAsia="zh-CN"/>
        </w:rPr>
      </w:pPr>
      <w:r>
        <w:rPr>
          <w:rFonts w:eastAsia="SimSun"/>
          <w:b/>
          <w:color w:val="0070C0"/>
          <w:sz w:val="28"/>
          <w:szCs w:val="28"/>
          <w:lang w:eastAsia="zh-CN"/>
        </w:rPr>
        <w:lastRenderedPageBreak/>
        <w:t>Государственный доклад о состоянии и использовании природных ресурсов и охране окружающей среды Республики Дагестан в 2017 году</w:t>
      </w:r>
    </w:p>
    <w:p w:rsidR="00EB5188" w:rsidRDefault="00EB5188" w:rsidP="00EB5188">
      <w:pPr>
        <w:tabs>
          <w:tab w:val="left" w:pos="5490"/>
        </w:tabs>
        <w:ind w:firstLine="567"/>
        <w:jc w:val="center"/>
        <w:rPr>
          <w:rFonts w:eastAsia="SimSun"/>
          <w:b/>
          <w:color w:val="0070C0"/>
          <w:sz w:val="28"/>
          <w:szCs w:val="28"/>
          <w:lang w:eastAsia="zh-CN"/>
        </w:rPr>
      </w:pPr>
    </w:p>
    <w:p w:rsidR="00DE1AD1" w:rsidRPr="00025BC1" w:rsidRDefault="00DE1AD1" w:rsidP="00B4341E">
      <w:pPr>
        <w:tabs>
          <w:tab w:val="left" w:pos="5490"/>
        </w:tabs>
        <w:ind w:firstLine="567"/>
        <w:jc w:val="both"/>
        <w:rPr>
          <w:rFonts w:eastAsia="SimSun"/>
          <w:b/>
          <w:color w:val="0070C0"/>
          <w:sz w:val="28"/>
          <w:szCs w:val="28"/>
          <w:lang w:eastAsia="zh-CN"/>
        </w:rPr>
      </w:pPr>
      <w:r w:rsidRPr="00025BC1">
        <w:rPr>
          <w:rFonts w:eastAsia="SimSun"/>
          <w:b/>
          <w:color w:val="0070C0"/>
          <w:sz w:val="28"/>
          <w:szCs w:val="28"/>
          <w:lang w:eastAsia="zh-CN"/>
        </w:rPr>
        <w:t xml:space="preserve">Глава </w:t>
      </w:r>
      <w:r w:rsidRPr="00025BC1">
        <w:rPr>
          <w:rFonts w:eastAsia="SimSun"/>
          <w:b/>
          <w:color w:val="0070C0"/>
          <w:sz w:val="28"/>
          <w:szCs w:val="28"/>
          <w:lang w:val="en-US" w:eastAsia="zh-CN"/>
        </w:rPr>
        <w:t>I</w:t>
      </w:r>
      <w:r w:rsidRPr="00025BC1">
        <w:rPr>
          <w:rFonts w:eastAsia="SimSun"/>
          <w:b/>
          <w:color w:val="0070C0"/>
          <w:sz w:val="28"/>
          <w:szCs w:val="28"/>
          <w:lang w:eastAsia="zh-CN"/>
        </w:rPr>
        <w:t>. Атмосферный воздух</w:t>
      </w:r>
    </w:p>
    <w:p w:rsidR="00DE1AD1" w:rsidRDefault="00DE1AD1" w:rsidP="00B4341E">
      <w:pPr>
        <w:tabs>
          <w:tab w:val="left" w:pos="5490"/>
        </w:tabs>
        <w:ind w:firstLine="567"/>
        <w:jc w:val="both"/>
        <w:rPr>
          <w:rFonts w:eastAsia="SimSun"/>
          <w:b/>
          <w:color w:val="0070C0"/>
          <w:lang w:eastAsia="zh-CN"/>
        </w:rPr>
      </w:pPr>
    </w:p>
    <w:p w:rsidR="00DE1AD1" w:rsidRPr="00DF5D69" w:rsidRDefault="00DE1AD1" w:rsidP="00DE1AD1">
      <w:pPr>
        <w:ind w:right="-5" w:firstLine="708"/>
        <w:jc w:val="both"/>
        <w:rPr>
          <w:sz w:val="28"/>
          <w:szCs w:val="28"/>
        </w:rPr>
      </w:pPr>
      <w:r w:rsidRPr="00DF5D69">
        <w:rPr>
          <w:sz w:val="28"/>
          <w:szCs w:val="28"/>
        </w:rPr>
        <w:t xml:space="preserve">Неотъемлемой частью среды обитания человека, животных и растений является такой жизненно важный компонент как атмосферный воздух.  Во исполнение Постановления Правительства РФ от 6 июня 2013 года № 477 «Об осуществлении государственного мониторинга состояния и загрязнения окружающей среды», органы исполнительной власти субъектов Российской Федерации принимают участие в организации и осуществлении государственного мониторинга.  </w:t>
      </w:r>
    </w:p>
    <w:p w:rsidR="00DE1AD1" w:rsidRPr="00DF5D69" w:rsidRDefault="00DE1AD1" w:rsidP="00DE1AD1">
      <w:pPr>
        <w:autoSpaceDE w:val="0"/>
        <w:autoSpaceDN w:val="0"/>
        <w:adjustRightInd w:val="0"/>
        <w:ind w:firstLine="699"/>
        <w:jc w:val="both"/>
        <w:rPr>
          <w:sz w:val="28"/>
          <w:szCs w:val="28"/>
          <w:lang w:val="ru"/>
        </w:rPr>
      </w:pPr>
      <w:proofErr w:type="gramStart"/>
      <w:r w:rsidRPr="00DF5D69">
        <w:rPr>
          <w:sz w:val="28"/>
          <w:szCs w:val="28"/>
          <w:lang w:val="ru"/>
        </w:rPr>
        <w:t>В 201</w:t>
      </w:r>
      <w:r>
        <w:rPr>
          <w:sz w:val="28"/>
          <w:szCs w:val="28"/>
          <w:lang w:val="ru"/>
        </w:rPr>
        <w:t>7</w:t>
      </w:r>
      <w:r w:rsidRPr="00DF5D69">
        <w:rPr>
          <w:sz w:val="28"/>
          <w:szCs w:val="28"/>
          <w:lang w:val="ru"/>
        </w:rPr>
        <w:t xml:space="preserve"> году выбросы загрязняющих веществ от стационарных источников составили 1</w:t>
      </w:r>
      <w:r>
        <w:rPr>
          <w:sz w:val="28"/>
          <w:szCs w:val="28"/>
          <w:lang w:val="ru"/>
        </w:rPr>
        <w:t>9</w:t>
      </w:r>
      <w:r w:rsidRPr="00DF5D69">
        <w:rPr>
          <w:sz w:val="28"/>
          <w:szCs w:val="28"/>
          <w:lang w:val="ru"/>
        </w:rPr>
        <w:t>,</w:t>
      </w:r>
      <w:r>
        <w:rPr>
          <w:sz w:val="28"/>
          <w:szCs w:val="28"/>
          <w:lang w:val="ru"/>
        </w:rPr>
        <w:t xml:space="preserve">445 </w:t>
      </w:r>
      <w:r w:rsidRPr="00DF5D69">
        <w:rPr>
          <w:sz w:val="28"/>
          <w:szCs w:val="28"/>
          <w:lang w:val="ru"/>
        </w:rPr>
        <w:t xml:space="preserve">тыс. тонн, что на </w:t>
      </w:r>
      <w:r>
        <w:rPr>
          <w:sz w:val="28"/>
          <w:szCs w:val="28"/>
          <w:lang w:val="ru"/>
        </w:rPr>
        <w:t>5</w:t>
      </w:r>
      <w:r w:rsidRPr="00DF5D69">
        <w:rPr>
          <w:sz w:val="28"/>
          <w:szCs w:val="28"/>
          <w:lang w:val="ru"/>
        </w:rPr>
        <w:t>,</w:t>
      </w:r>
      <w:r>
        <w:rPr>
          <w:sz w:val="28"/>
          <w:szCs w:val="28"/>
          <w:lang w:val="ru"/>
        </w:rPr>
        <w:t>501</w:t>
      </w:r>
      <w:r w:rsidRPr="00DF5D69">
        <w:rPr>
          <w:sz w:val="28"/>
          <w:szCs w:val="28"/>
          <w:lang w:val="ru"/>
        </w:rPr>
        <w:t xml:space="preserve"> тыс. тонн </w:t>
      </w:r>
      <w:r w:rsidRPr="00DF5D69">
        <w:rPr>
          <w:sz w:val="28"/>
          <w:szCs w:val="28"/>
        </w:rPr>
        <w:t>больше</w:t>
      </w:r>
      <w:r w:rsidRPr="00DF5D69">
        <w:rPr>
          <w:sz w:val="28"/>
          <w:szCs w:val="28"/>
          <w:lang w:val="ru"/>
        </w:rPr>
        <w:t>, чем в 201</w:t>
      </w:r>
      <w:r>
        <w:rPr>
          <w:sz w:val="28"/>
          <w:szCs w:val="28"/>
          <w:lang w:val="ru"/>
        </w:rPr>
        <w:t>6</w:t>
      </w:r>
      <w:r w:rsidRPr="00DF5D69">
        <w:rPr>
          <w:sz w:val="28"/>
          <w:szCs w:val="28"/>
          <w:lang w:val="ru"/>
        </w:rPr>
        <w:t xml:space="preserve"> году, в том числе: твёрдых веществ – </w:t>
      </w:r>
      <w:r w:rsidRPr="00DF5D69">
        <w:rPr>
          <w:sz w:val="28"/>
          <w:szCs w:val="28"/>
        </w:rPr>
        <w:t>1,</w:t>
      </w:r>
      <w:r>
        <w:rPr>
          <w:sz w:val="28"/>
          <w:szCs w:val="28"/>
        </w:rPr>
        <w:t>963</w:t>
      </w:r>
      <w:r w:rsidRPr="00DF5D69">
        <w:rPr>
          <w:sz w:val="28"/>
          <w:szCs w:val="28"/>
        </w:rPr>
        <w:t xml:space="preserve"> </w:t>
      </w:r>
      <w:r w:rsidRPr="00DF5D69">
        <w:rPr>
          <w:sz w:val="28"/>
          <w:szCs w:val="28"/>
          <w:lang w:val="ru"/>
        </w:rPr>
        <w:t xml:space="preserve">тыс. тонн, </w:t>
      </w:r>
      <w:r>
        <w:rPr>
          <w:sz w:val="28"/>
          <w:szCs w:val="28"/>
        </w:rPr>
        <w:t xml:space="preserve">диоксида серы – 0,221 тыс. тонн, оксидов углерода – 1,514 тыс. тонн, </w:t>
      </w:r>
      <w:r w:rsidRPr="00DF5D69">
        <w:rPr>
          <w:sz w:val="28"/>
          <w:szCs w:val="28"/>
          <w:lang w:val="ru"/>
        </w:rPr>
        <w:t xml:space="preserve">оксидов азота </w:t>
      </w:r>
      <w:r>
        <w:rPr>
          <w:sz w:val="28"/>
          <w:szCs w:val="28"/>
          <w:lang w:val="ru"/>
        </w:rPr>
        <w:t xml:space="preserve">(в пересчете на </w:t>
      </w:r>
      <w:r>
        <w:rPr>
          <w:sz w:val="28"/>
          <w:szCs w:val="28"/>
          <w:lang w:val="en-US"/>
        </w:rPr>
        <w:t>NO</w:t>
      </w:r>
      <w:r w:rsidRPr="00FA501C">
        <w:rPr>
          <w:sz w:val="28"/>
          <w:szCs w:val="28"/>
        </w:rPr>
        <w:t>2</w:t>
      </w:r>
      <w:r>
        <w:rPr>
          <w:sz w:val="28"/>
          <w:szCs w:val="28"/>
          <w:lang w:val="ru"/>
        </w:rPr>
        <w:t xml:space="preserve">) </w:t>
      </w:r>
      <w:r w:rsidRPr="00DF5D69">
        <w:rPr>
          <w:sz w:val="28"/>
          <w:szCs w:val="28"/>
          <w:lang w:val="ru"/>
        </w:rPr>
        <w:t xml:space="preserve">– </w:t>
      </w:r>
      <w:r w:rsidRPr="00DF5D69">
        <w:rPr>
          <w:sz w:val="28"/>
          <w:szCs w:val="28"/>
        </w:rPr>
        <w:t>0,</w:t>
      </w:r>
      <w:r w:rsidRPr="00FA501C">
        <w:rPr>
          <w:sz w:val="28"/>
          <w:szCs w:val="28"/>
        </w:rPr>
        <w:t>902</w:t>
      </w:r>
      <w:r w:rsidRPr="00DF5D69">
        <w:rPr>
          <w:sz w:val="28"/>
          <w:szCs w:val="28"/>
          <w:lang w:val="ru"/>
        </w:rPr>
        <w:t xml:space="preserve"> тыс. тонн, углеводородов ЛОС –</w:t>
      </w:r>
      <w:r>
        <w:rPr>
          <w:sz w:val="28"/>
          <w:szCs w:val="28"/>
          <w:lang w:val="ru"/>
        </w:rPr>
        <w:t>1,597</w:t>
      </w:r>
      <w:r w:rsidRPr="00DF5D69">
        <w:rPr>
          <w:sz w:val="28"/>
          <w:szCs w:val="28"/>
        </w:rPr>
        <w:t xml:space="preserve"> </w:t>
      </w:r>
      <w:r w:rsidRPr="00DF5D69">
        <w:rPr>
          <w:sz w:val="28"/>
          <w:szCs w:val="28"/>
          <w:lang w:val="ru"/>
        </w:rPr>
        <w:t>тыс. тонн</w:t>
      </w:r>
      <w:r w:rsidRPr="00DF5D69">
        <w:rPr>
          <w:sz w:val="28"/>
          <w:szCs w:val="28"/>
        </w:rPr>
        <w:t>.</w:t>
      </w:r>
      <w:r w:rsidRPr="00DF5D69">
        <w:rPr>
          <w:sz w:val="28"/>
          <w:szCs w:val="28"/>
          <w:lang w:val="ru"/>
        </w:rPr>
        <w:t xml:space="preserve"> </w:t>
      </w:r>
      <w:proofErr w:type="gramEnd"/>
    </w:p>
    <w:p w:rsidR="00DE1AD1" w:rsidRPr="00DF5D69" w:rsidRDefault="00DE1AD1" w:rsidP="00DE1AD1">
      <w:pPr>
        <w:autoSpaceDE w:val="0"/>
        <w:autoSpaceDN w:val="0"/>
        <w:adjustRightInd w:val="0"/>
        <w:ind w:firstLine="699"/>
        <w:jc w:val="both"/>
        <w:rPr>
          <w:sz w:val="28"/>
          <w:szCs w:val="28"/>
          <w:lang w:val="ru"/>
        </w:rPr>
      </w:pPr>
      <w:r w:rsidRPr="00DF5D69">
        <w:rPr>
          <w:sz w:val="28"/>
          <w:szCs w:val="28"/>
          <w:lang w:val="ru"/>
        </w:rPr>
        <w:t xml:space="preserve">При ожидаемом эффекте уменьшения выбросов в атмосферу после проведения запланированных мероприятий на </w:t>
      </w:r>
      <w:r w:rsidRPr="00F4069B">
        <w:rPr>
          <w:sz w:val="28"/>
          <w:szCs w:val="28"/>
        </w:rPr>
        <w:t>45</w:t>
      </w:r>
      <w:r w:rsidRPr="00DF5D69">
        <w:rPr>
          <w:sz w:val="28"/>
          <w:szCs w:val="28"/>
        </w:rPr>
        <w:t xml:space="preserve">,0 </w:t>
      </w:r>
      <w:r w:rsidRPr="00DF5D69">
        <w:rPr>
          <w:sz w:val="28"/>
          <w:szCs w:val="28"/>
          <w:lang w:val="ru"/>
        </w:rPr>
        <w:t>тонн фактически</w:t>
      </w:r>
      <w:r>
        <w:rPr>
          <w:sz w:val="28"/>
          <w:szCs w:val="28"/>
        </w:rPr>
        <w:t xml:space="preserve"> </w:t>
      </w:r>
      <w:r w:rsidRPr="00DF5D69">
        <w:rPr>
          <w:sz w:val="28"/>
          <w:szCs w:val="28"/>
          <w:lang w:val="ru"/>
        </w:rPr>
        <w:t xml:space="preserve">результат по этому направлению </w:t>
      </w:r>
      <w:r>
        <w:rPr>
          <w:sz w:val="28"/>
          <w:szCs w:val="28"/>
          <w:lang w:val="ru"/>
        </w:rPr>
        <w:t>составил 42,697 тонн</w:t>
      </w:r>
      <w:r w:rsidRPr="00DF5D69">
        <w:rPr>
          <w:sz w:val="28"/>
          <w:szCs w:val="28"/>
          <w:lang w:val="ru"/>
        </w:rPr>
        <w:t>.</w:t>
      </w:r>
    </w:p>
    <w:p w:rsidR="00DE1AD1" w:rsidRPr="00DF5D69" w:rsidRDefault="00DE1AD1" w:rsidP="00DE1AD1">
      <w:pPr>
        <w:autoSpaceDE w:val="0"/>
        <w:autoSpaceDN w:val="0"/>
        <w:adjustRightInd w:val="0"/>
        <w:ind w:firstLine="567"/>
        <w:jc w:val="both"/>
        <w:rPr>
          <w:sz w:val="28"/>
          <w:szCs w:val="28"/>
          <w:lang w:val="ru"/>
        </w:rPr>
      </w:pPr>
      <w:r w:rsidRPr="00DF5D69">
        <w:rPr>
          <w:sz w:val="28"/>
          <w:szCs w:val="28"/>
          <w:lang w:val="ru"/>
        </w:rPr>
        <w:t>В 201</w:t>
      </w:r>
      <w:r>
        <w:rPr>
          <w:sz w:val="28"/>
          <w:szCs w:val="28"/>
        </w:rPr>
        <w:t>7</w:t>
      </w:r>
      <w:r w:rsidRPr="00DF5D69">
        <w:rPr>
          <w:sz w:val="28"/>
          <w:szCs w:val="28"/>
          <w:lang w:val="ru"/>
        </w:rPr>
        <w:t xml:space="preserve"> году в республике учтены выбросы </w:t>
      </w:r>
      <w:r w:rsidRPr="00DF5D69">
        <w:rPr>
          <w:b/>
          <w:sz w:val="28"/>
          <w:szCs w:val="28"/>
          <w:lang w:val="ru"/>
        </w:rPr>
        <w:t xml:space="preserve">от </w:t>
      </w:r>
      <w:r w:rsidRPr="00DF5D69">
        <w:rPr>
          <w:b/>
          <w:sz w:val="28"/>
          <w:szCs w:val="28"/>
        </w:rPr>
        <w:t>1</w:t>
      </w:r>
      <w:r>
        <w:rPr>
          <w:b/>
          <w:sz w:val="28"/>
          <w:szCs w:val="28"/>
        </w:rPr>
        <w:t>12</w:t>
      </w:r>
      <w:r w:rsidRPr="00DF5D69">
        <w:rPr>
          <w:b/>
          <w:sz w:val="28"/>
          <w:szCs w:val="28"/>
        </w:rPr>
        <w:t xml:space="preserve"> </w:t>
      </w:r>
      <w:r w:rsidRPr="00DF5D69">
        <w:rPr>
          <w:b/>
          <w:sz w:val="28"/>
          <w:szCs w:val="28"/>
          <w:lang w:val="ru"/>
        </w:rPr>
        <w:t>объектов</w:t>
      </w:r>
      <w:r w:rsidRPr="00DF5D69">
        <w:rPr>
          <w:sz w:val="28"/>
          <w:szCs w:val="28"/>
          <w:lang w:val="ru"/>
        </w:rPr>
        <w:t xml:space="preserve">, осуществлявших выбросы загрязняющих веществ от стационарных источников. </w:t>
      </w:r>
    </w:p>
    <w:p w:rsidR="00DE1AD1" w:rsidRPr="008D31AC" w:rsidRDefault="00DE1AD1" w:rsidP="00DE1AD1">
      <w:pPr>
        <w:ind w:right="-5" w:firstLine="708"/>
        <w:jc w:val="both"/>
        <w:rPr>
          <w:sz w:val="28"/>
          <w:szCs w:val="28"/>
        </w:rPr>
      </w:pPr>
      <w:r>
        <w:rPr>
          <w:color w:val="000000"/>
          <w:sz w:val="28"/>
          <w:szCs w:val="28"/>
          <w:lang w:val="ru"/>
        </w:rPr>
        <w:t xml:space="preserve">                                                                                                       Таблица 1.1</w:t>
      </w:r>
    </w:p>
    <w:tbl>
      <w:tblPr>
        <w:tblW w:w="9824" w:type="dxa"/>
        <w:jc w:val="center"/>
        <w:tblLayout w:type="fixed"/>
        <w:tblCellMar>
          <w:left w:w="10" w:type="dxa"/>
          <w:right w:w="10" w:type="dxa"/>
        </w:tblCellMar>
        <w:tblLook w:val="0000" w:firstRow="0" w:lastRow="0" w:firstColumn="0" w:lastColumn="0" w:noHBand="0" w:noVBand="0"/>
      </w:tblPr>
      <w:tblGrid>
        <w:gridCol w:w="2806"/>
        <w:gridCol w:w="1421"/>
        <w:gridCol w:w="1411"/>
        <w:gridCol w:w="1416"/>
        <w:gridCol w:w="1416"/>
        <w:gridCol w:w="1354"/>
      </w:tblGrid>
      <w:tr w:rsidR="00DE1AD1" w:rsidRPr="00352D44" w:rsidTr="00DE1AD1">
        <w:trPr>
          <w:trHeight w:hRule="exact" w:val="2797"/>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tcPr>
          <w:p w:rsidR="00DE1AD1" w:rsidRPr="00352D44" w:rsidRDefault="00DE1AD1" w:rsidP="00DE1AD1">
            <w:pPr>
              <w:ind w:left="127"/>
              <w:jc w:val="both"/>
              <w:rPr>
                <w:b/>
                <w:color w:val="000000"/>
                <w:lang w:val="ru"/>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DE1AD1" w:rsidRPr="00352D44" w:rsidRDefault="00DE1AD1" w:rsidP="00DE1AD1">
            <w:pPr>
              <w:jc w:val="both"/>
              <w:rPr>
                <w:b/>
                <w:color w:val="000000"/>
                <w:lang w:val="ru"/>
              </w:rPr>
            </w:pPr>
            <w:r w:rsidRPr="00352D44">
              <w:rPr>
                <w:b/>
                <w:color w:val="000000"/>
                <w:lang w:val="ru"/>
              </w:rPr>
              <w:t>Кол-во объектов, имеющих выбросы за</w:t>
            </w:r>
            <w:r w:rsidRPr="00352D44">
              <w:rPr>
                <w:b/>
                <w:color w:val="000000"/>
                <w:lang w:val="ru"/>
              </w:rPr>
              <w:softHyphen/>
              <w:t>грязняющих веществ</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DE1AD1" w:rsidRPr="00352D44" w:rsidRDefault="00DE1AD1" w:rsidP="00DE1AD1">
            <w:pPr>
              <w:jc w:val="both"/>
              <w:rPr>
                <w:b/>
                <w:color w:val="000000"/>
                <w:lang w:val="ru"/>
              </w:rPr>
            </w:pPr>
            <w:r w:rsidRPr="00352D44">
              <w:rPr>
                <w:b/>
                <w:color w:val="000000"/>
                <w:lang w:val="ru"/>
              </w:rPr>
              <w:t>Кол-во источников выбросов, загрязняю</w:t>
            </w:r>
            <w:r w:rsidRPr="00352D44">
              <w:rPr>
                <w:b/>
                <w:color w:val="000000"/>
                <w:lang w:val="ru"/>
              </w:rPr>
              <w:softHyphen/>
              <w:t>щих веществ</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DE1AD1" w:rsidRPr="00352D44" w:rsidRDefault="00DE1AD1" w:rsidP="00DE1AD1">
            <w:pPr>
              <w:jc w:val="both"/>
              <w:rPr>
                <w:b/>
                <w:color w:val="000000"/>
                <w:lang w:val="ru"/>
              </w:rPr>
            </w:pPr>
            <w:r w:rsidRPr="00352D44">
              <w:rPr>
                <w:b/>
                <w:color w:val="000000"/>
                <w:lang w:val="ru"/>
              </w:rPr>
              <w:t>Выбросы в атмосферу загрязня</w:t>
            </w:r>
            <w:r w:rsidRPr="00352D44">
              <w:rPr>
                <w:b/>
                <w:color w:val="000000"/>
                <w:lang w:val="ru"/>
              </w:rPr>
              <w:softHyphen/>
              <w:t>ющих веществ, тыс. тонн</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DE1AD1" w:rsidRPr="00352D44" w:rsidRDefault="00DE1AD1" w:rsidP="00DE1AD1">
            <w:pPr>
              <w:jc w:val="both"/>
              <w:rPr>
                <w:b/>
                <w:color w:val="000000"/>
                <w:lang w:val="ru"/>
              </w:rPr>
            </w:pPr>
            <w:r w:rsidRPr="00352D44">
              <w:rPr>
                <w:b/>
                <w:color w:val="000000"/>
                <w:lang w:val="ru"/>
              </w:rPr>
              <w:t>Уменьшение</w:t>
            </w:r>
            <w:proofErr w:type="gramStart"/>
            <w:r w:rsidRPr="00352D44">
              <w:rPr>
                <w:b/>
                <w:color w:val="000000"/>
                <w:lang w:val="ru"/>
              </w:rPr>
              <w:t xml:space="preserve"> (-), </w:t>
            </w:r>
            <w:proofErr w:type="gramEnd"/>
            <w:r w:rsidRPr="00352D44">
              <w:rPr>
                <w:b/>
                <w:color w:val="000000"/>
                <w:lang w:val="ru"/>
              </w:rPr>
              <w:t>увели</w:t>
            </w:r>
            <w:r w:rsidRPr="00352D44">
              <w:rPr>
                <w:b/>
                <w:color w:val="000000"/>
                <w:lang w:val="ru"/>
              </w:rPr>
              <w:softHyphen/>
              <w:t>чение (+) выбросов по сравнению с предыдущим годом, тыс. тонн</w:t>
            </w:r>
          </w:p>
          <w:p w:rsidR="00DE1AD1" w:rsidRPr="00352D44" w:rsidRDefault="00DE1AD1" w:rsidP="00DE1AD1">
            <w:pPr>
              <w:jc w:val="both"/>
              <w:rPr>
                <w:b/>
                <w:color w:val="000000"/>
                <w:lang w:val="ru"/>
              </w:rPr>
            </w:pPr>
          </w:p>
          <w:p w:rsidR="00DE1AD1" w:rsidRPr="00352D44" w:rsidRDefault="00DE1AD1" w:rsidP="00DE1AD1">
            <w:pPr>
              <w:jc w:val="both"/>
              <w:rPr>
                <w:b/>
                <w:color w:val="000000"/>
                <w:lang w:val="ru"/>
              </w:rPr>
            </w:pP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DE1AD1" w:rsidRPr="00352D44" w:rsidRDefault="00DE1AD1" w:rsidP="00DE1AD1">
            <w:pPr>
              <w:jc w:val="both"/>
              <w:rPr>
                <w:b/>
                <w:color w:val="000000"/>
                <w:lang w:val="ru"/>
              </w:rPr>
            </w:pPr>
            <w:r w:rsidRPr="00352D44">
              <w:rPr>
                <w:b/>
                <w:color w:val="000000"/>
                <w:lang w:val="ru"/>
              </w:rPr>
              <w:t>Выброс в атмосферу загрязня</w:t>
            </w:r>
            <w:r w:rsidRPr="00352D44">
              <w:rPr>
                <w:b/>
                <w:color w:val="000000"/>
                <w:lang w:val="ru"/>
              </w:rPr>
              <w:softHyphen/>
              <w:t>ющих веществ, % к предыду</w:t>
            </w:r>
            <w:r w:rsidRPr="00352D44">
              <w:rPr>
                <w:b/>
                <w:color w:val="000000"/>
                <w:lang w:val="ru"/>
              </w:rPr>
              <w:softHyphen/>
              <w:t>щему году</w:t>
            </w:r>
          </w:p>
        </w:tc>
      </w:tr>
      <w:tr w:rsidR="00DE1AD1" w:rsidRPr="00352D44" w:rsidTr="00DE1AD1">
        <w:trPr>
          <w:trHeight w:hRule="exact" w:val="697"/>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82430D" w:rsidRDefault="00DE1AD1" w:rsidP="00DE1AD1">
            <w:pPr>
              <w:ind w:left="127"/>
              <w:jc w:val="both"/>
              <w:rPr>
                <w:b/>
                <w:color w:val="000000"/>
                <w:lang w:val="ru"/>
              </w:rPr>
            </w:pPr>
            <w:r w:rsidRPr="0082430D">
              <w:rPr>
                <w:b/>
                <w:color w:val="000000"/>
                <w:lang w:val="ru"/>
              </w:rPr>
              <w:t>Республика Дагестан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82430D" w:rsidRDefault="00DE1AD1" w:rsidP="00DE1AD1">
            <w:pPr>
              <w:jc w:val="both"/>
              <w:rPr>
                <w:b/>
                <w:color w:val="000000"/>
              </w:rPr>
            </w:pPr>
            <w:r>
              <w:rPr>
                <w:b/>
                <w:color w:val="000000"/>
              </w:rPr>
              <w:t>112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12E6A" w:rsidRDefault="00DE1AD1" w:rsidP="00DE1AD1">
            <w:pPr>
              <w:jc w:val="both"/>
              <w:rPr>
                <w:b/>
                <w:color w:val="000000"/>
                <w:lang w:val="en-US"/>
              </w:rPr>
            </w:pPr>
            <w:r w:rsidRPr="0082430D">
              <w:rPr>
                <w:b/>
                <w:color w:val="000000"/>
              </w:rPr>
              <w:t>2</w:t>
            </w:r>
            <w:r>
              <w:rPr>
                <w:b/>
                <w:color w:val="000000"/>
                <w:lang w:val="en-US"/>
              </w:rPr>
              <w:t>666</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2D0043" w:rsidRDefault="00DE1AD1" w:rsidP="00DE1AD1">
            <w:pPr>
              <w:jc w:val="both"/>
              <w:rPr>
                <w:b/>
                <w:color w:val="000000"/>
                <w:lang w:val="en-US"/>
              </w:rPr>
            </w:pPr>
            <w:r w:rsidRPr="0082430D">
              <w:rPr>
                <w:b/>
                <w:color w:val="000000"/>
              </w:rPr>
              <w:t>13,</w:t>
            </w:r>
            <w:r>
              <w:rPr>
                <w:b/>
                <w:color w:val="000000"/>
                <w:lang w:val="en-US"/>
              </w:rPr>
              <w:t>730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0D2E46" w:rsidRDefault="00DE1AD1" w:rsidP="00DE1AD1">
            <w:pPr>
              <w:jc w:val="both"/>
              <w:rPr>
                <w:b/>
                <w:color w:val="000000"/>
              </w:rPr>
            </w:pPr>
            <w:r>
              <w:rPr>
                <w:b/>
                <w:color w:val="000000"/>
              </w:rPr>
              <w:t>-0,204</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AA64EA" w:rsidRDefault="00DE1AD1" w:rsidP="00DE1AD1">
            <w:r>
              <w:t>98,5</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rPr>
                <w:color w:val="000000"/>
                <w:lang w:val="ru"/>
              </w:rPr>
            </w:pPr>
            <w:r w:rsidRPr="00352D44">
              <w:rPr>
                <w:color w:val="000000"/>
                <w:lang w:val="ru"/>
              </w:rPr>
              <w:t>Агульский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2D0043" w:rsidRDefault="00DE1AD1" w:rsidP="00DE1AD1">
            <w:pPr>
              <w:jc w:val="both"/>
              <w:rPr>
                <w:color w:val="000000"/>
              </w:rPr>
            </w:pPr>
            <w:r w:rsidRPr="002D0043">
              <w:rPr>
                <w:color w:val="000000"/>
              </w:rPr>
              <w:t>3</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2D0043" w:rsidRDefault="00DE1AD1" w:rsidP="00DE1AD1">
            <w:pPr>
              <w:jc w:val="both"/>
              <w:rPr>
                <w:color w:val="000000"/>
              </w:rPr>
            </w:pPr>
            <w:r w:rsidRPr="002D0043">
              <w:rPr>
                <w:color w:val="000000"/>
              </w:rPr>
              <w:t>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2D0043" w:rsidRDefault="00DE1AD1" w:rsidP="00DE1AD1">
            <w:pPr>
              <w:jc w:val="both"/>
              <w:rPr>
                <w:color w:val="000000"/>
              </w:rPr>
            </w:pPr>
            <w:r>
              <w:rPr>
                <w:color w:val="000000"/>
              </w:rPr>
              <w:t>0,078</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2D0043" w:rsidRDefault="00DE1AD1" w:rsidP="00DE1AD1">
            <w:pPr>
              <w:jc w:val="both"/>
              <w:rPr>
                <w:color w:val="000000"/>
              </w:rPr>
            </w:pPr>
            <w:r>
              <w:rPr>
                <w:color w:val="000000"/>
                <w:lang w:val="en-US"/>
              </w:rPr>
              <w:t>-</w:t>
            </w:r>
            <w:r w:rsidRPr="002D0043">
              <w:rPr>
                <w:color w:val="000000"/>
              </w:rPr>
              <w:t>0,0</w:t>
            </w:r>
            <w:r>
              <w:rPr>
                <w:color w:val="000000"/>
                <w:lang w:val="en-US"/>
              </w:rPr>
              <w:t>05</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8E736A" w:rsidRDefault="00DE1AD1" w:rsidP="00DE1AD1">
            <w:pPr>
              <w:ind w:left="7" w:right="125"/>
              <w:jc w:val="both"/>
              <w:rPr>
                <w:color w:val="000000"/>
                <w:lang w:val="en-US"/>
              </w:rPr>
            </w:pPr>
            <w:r>
              <w:rPr>
                <w:color w:val="000000"/>
                <w:lang w:val="en-US"/>
              </w:rPr>
              <w:t>94</w:t>
            </w:r>
            <w:r w:rsidRPr="002D0043">
              <w:rPr>
                <w:color w:val="000000"/>
              </w:rPr>
              <w:t>,</w:t>
            </w:r>
            <w:r>
              <w:rPr>
                <w:color w:val="000000"/>
                <w:lang w:val="en-US"/>
              </w:rPr>
              <w:t>1</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rPr>
                <w:color w:val="000000"/>
                <w:lang w:val="ru"/>
              </w:rPr>
            </w:pPr>
            <w:proofErr w:type="spellStart"/>
            <w:r w:rsidRPr="00352D44">
              <w:rPr>
                <w:color w:val="000000"/>
                <w:lang w:val="ru"/>
              </w:rPr>
              <w:t>Акушинский</w:t>
            </w:r>
            <w:proofErr w:type="spellEnd"/>
            <w:r w:rsidRPr="00352D44">
              <w:rPr>
                <w:color w:val="000000"/>
                <w:lang w:val="ru"/>
              </w:rPr>
              <w:t xml:space="preserve">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2D0043" w:rsidRDefault="00DE1AD1" w:rsidP="00DE1AD1">
            <w:pPr>
              <w:jc w:val="both"/>
              <w:rPr>
                <w:color w:val="000000"/>
              </w:rPr>
            </w:pPr>
            <w:r w:rsidRPr="002D0043">
              <w:rPr>
                <w:color w:val="000000"/>
              </w:rPr>
              <w:t>1</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2D0043" w:rsidRDefault="00DE1AD1" w:rsidP="00DE1AD1">
            <w:pPr>
              <w:jc w:val="both"/>
              <w:rPr>
                <w:color w:val="000000"/>
              </w:rPr>
            </w:pPr>
            <w:r>
              <w:rPr>
                <w:color w:val="000000"/>
                <w:lang w:val="en-US"/>
              </w:rPr>
              <w:t>43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86A17" w:rsidRDefault="00DE1AD1" w:rsidP="00DE1AD1">
            <w:pPr>
              <w:jc w:val="both"/>
              <w:rPr>
                <w:color w:val="000000"/>
              </w:rPr>
            </w:pPr>
            <w:r w:rsidRPr="002D0043">
              <w:rPr>
                <w:color w:val="000000"/>
              </w:rPr>
              <w:t>0,0</w:t>
            </w:r>
            <w:r>
              <w:rPr>
                <w:color w:val="000000"/>
                <w:lang w:val="en-US"/>
              </w:rPr>
              <w:t>47</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2D0043" w:rsidRDefault="00DE1AD1" w:rsidP="00DE1AD1">
            <w:pPr>
              <w:jc w:val="both"/>
              <w:rPr>
                <w:color w:val="000000"/>
              </w:rPr>
            </w:pPr>
            <w:r>
              <w:rPr>
                <w:color w:val="000000"/>
              </w:rPr>
              <w:t>-</w:t>
            </w:r>
            <w:r w:rsidRPr="002D0043">
              <w:rPr>
                <w:color w:val="000000"/>
              </w:rPr>
              <w:t>0,005</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2D0043" w:rsidRDefault="00DE1AD1" w:rsidP="00DE1AD1">
            <w:pPr>
              <w:ind w:left="7" w:right="125"/>
              <w:jc w:val="both"/>
              <w:rPr>
                <w:color w:val="000000"/>
              </w:rPr>
            </w:pPr>
            <w:r>
              <w:rPr>
                <w:color w:val="000000"/>
              </w:rPr>
              <w:t>90,5</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rPr>
                <w:color w:val="000000"/>
                <w:lang w:val="ru"/>
              </w:rPr>
            </w:pPr>
            <w:r w:rsidRPr="00352D44">
              <w:rPr>
                <w:color w:val="000000"/>
                <w:lang w:val="ru"/>
              </w:rPr>
              <w:t>Б</w:t>
            </w:r>
            <w:r w:rsidRPr="00352D44">
              <w:rPr>
                <w:color w:val="000000"/>
              </w:rPr>
              <w:t>о</w:t>
            </w:r>
            <w:r w:rsidRPr="00352D44">
              <w:rPr>
                <w:color w:val="000000"/>
                <w:lang w:val="ru"/>
              </w:rPr>
              <w:t>т</w:t>
            </w:r>
            <w:r w:rsidRPr="00352D44">
              <w:rPr>
                <w:color w:val="000000"/>
              </w:rPr>
              <w:t>л</w:t>
            </w:r>
            <w:proofErr w:type="spellStart"/>
            <w:r w:rsidRPr="00352D44">
              <w:rPr>
                <w:color w:val="000000"/>
                <w:lang w:val="ru"/>
              </w:rPr>
              <w:t>ихский</w:t>
            </w:r>
            <w:proofErr w:type="spellEnd"/>
            <w:r w:rsidRPr="00352D44">
              <w:rPr>
                <w:color w:val="000000"/>
                <w:lang w:val="ru"/>
              </w:rPr>
              <w:t xml:space="preserve">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1</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63FD8" w:rsidRDefault="00DE1AD1" w:rsidP="00DE1AD1">
            <w:pPr>
              <w:jc w:val="both"/>
              <w:rPr>
                <w:color w:val="000000"/>
              </w:rPr>
            </w:pPr>
            <w:r>
              <w:rPr>
                <w:color w:val="000000"/>
              </w:rPr>
              <w:t>11</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63FD8" w:rsidRDefault="00DE1AD1" w:rsidP="00DE1AD1">
            <w:pPr>
              <w:jc w:val="both"/>
              <w:rPr>
                <w:color w:val="000000"/>
              </w:rPr>
            </w:pPr>
            <w:r>
              <w:rPr>
                <w:color w:val="000000"/>
              </w:rPr>
              <w:t>0,054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-0,009</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63FD8" w:rsidRDefault="00DE1AD1" w:rsidP="00DE1AD1">
            <w:pPr>
              <w:ind w:left="7" w:right="125"/>
              <w:jc w:val="both"/>
              <w:rPr>
                <w:color w:val="000000"/>
              </w:rPr>
            </w:pPr>
            <w:r>
              <w:rPr>
                <w:color w:val="000000"/>
              </w:rPr>
              <w:t>85,8</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rPr>
                <w:color w:val="000000"/>
                <w:lang w:val="ru"/>
              </w:rPr>
            </w:pPr>
            <w:r w:rsidRPr="00352D44">
              <w:rPr>
                <w:color w:val="000000"/>
              </w:rPr>
              <w:t>Буй</w:t>
            </w:r>
            <w:proofErr w:type="spellStart"/>
            <w:r w:rsidRPr="00352D44">
              <w:rPr>
                <w:color w:val="000000"/>
                <w:lang w:val="ru"/>
              </w:rPr>
              <w:t>накский</w:t>
            </w:r>
            <w:proofErr w:type="spellEnd"/>
            <w:r w:rsidRPr="00352D44">
              <w:rPr>
                <w:color w:val="000000"/>
                <w:lang w:val="ru"/>
              </w:rPr>
              <w:t xml:space="preserve">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0,014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rPr>
            </w:pP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rPr>
                <w:color w:val="000000"/>
                <w:lang w:val="ru"/>
              </w:rPr>
            </w:pPr>
            <w:r w:rsidRPr="00352D44">
              <w:rPr>
                <w:color w:val="000000"/>
              </w:rPr>
              <w:t>Г</w:t>
            </w:r>
            <w:proofErr w:type="spellStart"/>
            <w:r w:rsidRPr="00352D44">
              <w:rPr>
                <w:color w:val="000000"/>
                <w:lang w:val="ru"/>
              </w:rPr>
              <w:t>ергебильский</w:t>
            </w:r>
            <w:proofErr w:type="spellEnd"/>
            <w:r w:rsidRPr="00352D44">
              <w:rPr>
                <w:color w:val="000000"/>
                <w:lang w:val="ru"/>
              </w:rPr>
              <w:t xml:space="preserve">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3</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0,027</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0</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lang w:val="en-US"/>
              </w:rPr>
            </w:pPr>
            <w:r>
              <w:rPr>
                <w:color w:val="000000"/>
              </w:rPr>
              <w:t>100</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rPr>
                <w:color w:val="000000"/>
                <w:lang w:val="ru"/>
              </w:rPr>
            </w:pPr>
            <w:proofErr w:type="spellStart"/>
            <w:r w:rsidRPr="00352D44">
              <w:rPr>
                <w:color w:val="000000"/>
                <w:lang w:val="ru"/>
              </w:rPr>
              <w:t>Гунибский</w:t>
            </w:r>
            <w:proofErr w:type="spellEnd"/>
            <w:r w:rsidRPr="00352D44">
              <w:rPr>
                <w:color w:val="000000"/>
                <w:lang w:val="ru"/>
              </w:rPr>
              <w:t xml:space="preserve">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3</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34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0,203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+0,016</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ind w:left="7" w:right="125"/>
              <w:jc w:val="both"/>
              <w:rPr>
                <w:color w:val="000000"/>
              </w:rPr>
            </w:pPr>
            <w:r>
              <w:rPr>
                <w:color w:val="000000"/>
              </w:rPr>
              <w:t>109</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rPr>
                <w:color w:val="000000"/>
                <w:lang w:val="ru"/>
              </w:rPr>
            </w:pPr>
            <w:proofErr w:type="spellStart"/>
            <w:r w:rsidRPr="00352D44">
              <w:rPr>
                <w:color w:val="000000"/>
              </w:rPr>
              <w:t>Даха</w:t>
            </w:r>
            <w:r w:rsidRPr="00352D44">
              <w:rPr>
                <w:color w:val="000000"/>
                <w:lang w:val="ru"/>
              </w:rPr>
              <w:t>даевский</w:t>
            </w:r>
            <w:proofErr w:type="spellEnd"/>
            <w:r w:rsidRPr="00352D44">
              <w:rPr>
                <w:color w:val="000000"/>
                <w:lang w:val="ru"/>
              </w:rPr>
              <w:t xml:space="preserve">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15</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0,024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-0,027</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ind w:left="7" w:right="125"/>
              <w:jc w:val="both"/>
              <w:rPr>
                <w:color w:val="000000"/>
              </w:rPr>
            </w:pPr>
            <w:r>
              <w:rPr>
                <w:color w:val="000000"/>
              </w:rPr>
              <w:t>48,3</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rPr>
                <w:color w:val="000000"/>
              </w:rPr>
            </w:pPr>
            <w:r w:rsidRPr="00352D44">
              <w:rPr>
                <w:color w:val="000000"/>
              </w:rPr>
              <w:t>Дербентский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3</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18</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0,080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jc w:val="both"/>
              <w:rPr>
                <w:color w:val="000000"/>
              </w:rPr>
            </w:pPr>
            <w:r>
              <w:rPr>
                <w:color w:val="000000"/>
              </w:rPr>
              <w:t>+0,037</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B22440" w:rsidRDefault="00DE1AD1" w:rsidP="00DE1AD1">
            <w:pPr>
              <w:ind w:left="7" w:right="125"/>
              <w:jc w:val="both"/>
              <w:rPr>
                <w:color w:val="000000"/>
              </w:rPr>
            </w:pPr>
            <w:r>
              <w:rPr>
                <w:color w:val="000000"/>
              </w:rPr>
              <w:t>183,7</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t>Казбековский</w:t>
            </w:r>
            <w:proofErr w:type="spellEnd"/>
            <w:r w:rsidRPr="00352D44">
              <w:t xml:space="preserve"> район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27</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0,017</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rPr>
            </w:pP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t>Карабудахкентский</w:t>
            </w:r>
            <w:proofErr w:type="spellEnd"/>
            <w:r w:rsidRPr="00352D44">
              <w:t xml:space="preserve"> район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F0EBA" w:rsidRDefault="00DE1AD1" w:rsidP="00DE1AD1">
            <w:pPr>
              <w:jc w:val="both"/>
              <w:rPr>
                <w:color w:val="000000"/>
              </w:rPr>
            </w:pPr>
            <w:r>
              <w:rPr>
                <w:color w:val="000000"/>
              </w:rPr>
              <w:t>3</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F0EBA" w:rsidRDefault="00DE1AD1" w:rsidP="00DE1AD1">
            <w:pPr>
              <w:jc w:val="both"/>
              <w:rPr>
                <w:color w:val="000000"/>
              </w:rPr>
            </w:pPr>
            <w:r>
              <w:rPr>
                <w:color w:val="000000"/>
              </w:rPr>
              <w:t>19</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F0EBA" w:rsidRDefault="00DE1AD1" w:rsidP="00DE1AD1">
            <w:pPr>
              <w:jc w:val="both"/>
              <w:rPr>
                <w:color w:val="000000"/>
              </w:rPr>
            </w:pPr>
            <w:r>
              <w:rPr>
                <w:color w:val="000000"/>
              </w:rPr>
              <w:t>0,032</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F0EBA" w:rsidRDefault="00DE1AD1" w:rsidP="00DE1AD1">
            <w:pPr>
              <w:jc w:val="both"/>
              <w:rPr>
                <w:color w:val="000000"/>
              </w:rPr>
            </w:pPr>
            <w:r>
              <w:rPr>
                <w:color w:val="000000"/>
              </w:rPr>
              <w:t>+0,01</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F0EBA" w:rsidRDefault="00DE1AD1" w:rsidP="00DE1AD1">
            <w:pPr>
              <w:ind w:left="7" w:right="125"/>
              <w:jc w:val="both"/>
              <w:rPr>
                <w:color w:val="000000"/>
              </w:rPr>
            </w:pPr>
            <w:r>
              <w:rPr>
                <w:color w:val="000000"/>
              </w:rPr>
              <w:t>143,4</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t>Кизилюртовский</w:t>
            </w:r>
            <w:proofErr w:type="spellEnd"/>
            <w:r w:rsidRPr="00352D44">
              <w:t xml:space="preserve"> район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C7F12" w:rsidRDefault="00DE1AD1" w:rsidP="00DE1AD1">
            <w:pPr>
              <w:jc w:val="both"/>
              <w:rPr>
                <w:color w:val="000000"/>
              </w:rPr>
            </w:pPr>
            <w:r>
              <w:rPr>
                <w:color w:val="000000"/>
              </w:rPr>
              <w:t>4</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C7F12" w:rsidRDefault="00DE1AD1" w:rsidP="00DE1AD1">
            <w:pPr>
              <w:jc w:val="both"/>
              <w:rPr>
                <w:color w:val="000000"/>
              </w:rPr>
            </w:pPr>
            <w:r>
              <w:rPr>
                <w:color w:val="000000"/>
              </w:rPr>
              <w:t>24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C7F12" w:rsidRDefault="00DE1AD1" w:rsidP="00DE1AD1">
            <w:pPr>
              <w:jc w:val="both"/>
              <w:rPr>
                <w:color w:val="000000"/>
              </w:rPr>
            </w:pPr>
            <w:r>
              <w:rPr>
                <w:color w:val="000000"/>
              </w:rPr>
              <w:t>0,189</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C7F12" w:rsidRDefault="00DE1AD1" w:rsidP="00DE1AD1">
            <w:pPr>
              <w:jc w:val="both"/>
              <w:rPr>
                <w:color w:val="000000"/>
              </w:rPr>
            </w:pPr>
            <w:r>
              <w:rPr>
                <w:color w:val="000000"/>
              </w:rPr>
              <w:t>+0,146</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C7F12" w:rsidRDefault="00DE1AD1" w:rsidP="00DE1AD1">
            <w:pPr>
              <w:ind w:left="7" w:right="125"/>
              <w:jc w:val="both"/>
              <w:rPr>
                <w:color w:val="000000"/>
              </w:rPr>
            </w:pPr>
            <w:r>
              <w:rPr>
                <w:color w:val="000000"/>
              </w:rPr>
              <w:t>444,1</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t>Кизлярский</w:t>
            </w:r>
            <w:proofErr w:type="spellEnd"/>
            <w:r w:rsidRPr="00352D44">
              <w:t xml:space="preserve"> район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C7F12" w:rsidRDefault="00DE1AD1" w:rsidP="00DE1AD1">
            <w:pPr>
              <w:jc w:val="both"/>
              <w:rPr>
                <w:color w:val="000000"/>
              </w:rPr>
            </w:pPr>
            <w:r>
              <w:rPr>
                <w:color w:val="000000"/>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C7F12" w:rsidRDefault="00DE1AD1" w:rsidP="00DE1AD1">
            <w:pPr>
              <w:jc w:val="both"/>
              <w:rPr>
                <w:color w:val="000000"/>
              </w:rPr>
            </w:pPr>
            <w:r>
              <w:rPr>
                <w:color w:val="000000"/>
              </w:rPr>
              <w:t>17</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C7F12" w:rsidRDefault="00DE1AD1" w:rsidP="00DE1AD1">
            <w:pPr>
              <w:jc w:val="both"/>
              <w:rPr>
                <w:color w:val="000000"/>
              </w:rPr>
            </w:pPr>
            <w:r>
              <w:rPr>
                <w:color w:val="000000"/>
              </w:rPr>
              <w:t>0,025</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C7F12" w:rsidRDefault="00DE1AD1" w:rsidP="00DE1AD1">
            <w:pPr>
              <w:jc w:val="both"/>
              <w:rPr>
                <w:color w:val="000000"/>
              </w:rPr>
            </w:pPr>
            <w:r>
              <w:rPr>
                <w:color w:val="000000"/>
              </w:rPr>
              <w:t>+0,008</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rPr>
            </w:pPr>
            <w:r>
              <w:rPr>
                <w:color w:val="000000"/>
              </w:rPr>
              <w:t>142,8</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t>Кулинский</w:t>
            </w:r>
            <w:proofErr w:type="spellEnd"/>
            <w:r w:rsidRPr="00352D44">
              <w:t xml:space="preserve"> район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A7CC4" w:rsidRDefault="00DE1AD1" w:rsidP="00DE1AD1">
            <w:pPr>
              <w:jc w:val="both"/>
              <w:rPr>
                <w:color w:val="000000"/>
              </w:rPr>
            </w:pPr>
            <w:r>
              <w:rPr>
                <w:color w:val="000000"/>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A7CC4" w:rsidRDefault="00DE1AD1" w:rsidP="00DE1AD1">
            <w:pPr>
              <w:jc w:val="both"/>
              <w:rPr>
                <w:color w:val="000000"/>
              </w:rPr>
            </w:pPr>
            <w:r>
              <w:rPr>
                <w:color w:val="000000"/>
              </w:rPr>
              <w:t>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A7CC4" w:rsidRDefault="00DE1AD1" w:rsidP="00DE1AD1">
            <w:pPr>
              <w:jc w:val="both"/>
              <w:rPr>
                <w:color w:val="000000"/>
              </w:rPr>
            </w:pPr>
            <w:r>
              <w:rPr>
                <w:color w:val="000000"/>
              </w:rPr>
              <w:t>0,033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C3EC6" w:rsidRDefault="00DE1AD1" w:rsidP="00DE1AD1">
            <w:pPr>
              <w:jc w:val="both"/>
              <w:rPr>
                <w:color w:val="000000"/>
              </w:rPr>
            </w:pPr>
            <w:r w:rsidRPr="009A7CC4">
              <w:rPr>
                <w:color w:val="000000"/>
                <w:lang w:val="en-US"/>
              </w:rPr>
              <w:t>-0,045</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A7CC4" w:rsidRDefault="00DE1AD1" w:rsidP="00DE1AD1">
            <w:pPr>
              <w:ind w:left="7" w:right="125"/>
              <w:jc w:val="both"/>
              <w:rPr>
                <w:color w:val="000000"/>
              </w:rPr>
            </w:pPr>
            <w:r>
              <w:rPr>
                <w:color w:val="000000"/>
              </w:rPr>
              <w:t>43</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t>Кумторкалинский</w:t>
            </w:r>
            <w:proofErr w:type="spellEnd"/>
            <w:r w:rsidRPr="00352D44">
              <w:t xml:space="preserve"> район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F0EBA" w:rsidRDefault="00DE1AD1" w:rsidP="00DE1AD1">
            <w:pPr>
              <w:jc w:val="both"/>
              <w:rPr>
                <w:color w:val="000000"/>
              </w:rPr>
            </w:pPr>
            <w:r>
              <w:rPr>
                <w:color w:val="000000"/>
              </w:rPr>
              <w:t>1</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F0EBA" w:rsidRDefault="00DE1AD1" w:rsidP="00DE1AD1">
            <w:pPr>
              <w:jc w:val="both"/>
              <w:rPr>
                <w:color w:val="000000"/>
              </w:rPr>
            </w:pPr>
            <w:r>
              <w:rPr>
                <w:color w:val="000000"/>
              </w:rPr>
              <w:t>14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F0EBA" w:rsidRDefault="00DE1AD1" w:rsidP="00DE1AD1">
            <w:pPr>
              <w:jc w:val="both"/>
              <w:rPr>
                <w:color w:val="000000"/>
              </w:rPr>
            </w:pPr>
            <w:r>
              <w:rPr>
                <w:color w:val="000000"/>
              </w:rPr>
              <w:t>0,244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F0EBA" w:rsidRDefault="00DE1AD1" w:rsidP="00DE1AD1">
            <w:pPr>
              <w:jc w:val="both"/>
              <w:rPr>
                <w:color w:val="000000"/>
              </w:rPr>
            </w:pPr>
            <w:r>
              <w:rPr>
                <w:color w:val="000000"/>
              </w:rPr>
              <w:t>0,05</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F0EBA" w:rsidRDefault="00DE1AD1" w:rsidP="00DE1AD1">
            <w:pPr>
              <w:ind w:left="7" w:right="125"/>
              <w:jc w:val="both"/>
              <w:rPr>
                <w:color w:val="000000"/>
              </w:rPr>
            </w:pPr>
            <w:r>
              <w:rPr>
                <w:color w:val="000000"/>
              </w:rPr>
              <w:t>125,8</w:t>
            </w:r>
          </w:p>
        </w:tc>
      </w:tr>
      <w:tr w:rsidR="00DE1AD1" w:rsidRPr="00352D44" w:rsidTr="00DE1AD1">
        <w:trPr>
          <w:trHeight w:hRule="exact" w:val="413"/>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lastRenderedPageBreak/>
              <w:t>Левашинский</w:t>
            </w:r>
            <w:proofErr w:type="spellEnd"/>
            <w:r w:rsidRPr="00352D44">
              <w:t xml:space="preserve">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C3EC6" w:rsidRDefault="00DE1AD1" w:rsidP="00DE1AD1">
            <w:pPr>
              <w:jc w:val="both"/>
              <w:rPr>
                <w:color w:val="000000"/>
              </w:rPr>
            </w:pPr>
            <w:r>
              <w:rPr>
                <w:color w:val="000000"/>
              </w:rPr>
              <w:t>7</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C3EC6" w:rsidRDefault="00DE1AD1" w:rsidP="00DE1AD1">
            <w:pPr>
              <w:jc w:val="both"/>
              <w:rPr>
                <w:color w:val="000000"/>
              </w:rPr>
            </w:pPr>
            <w:r>
              <w:rPr>
                <w:color w:val="000000"/>
              </w:rPr>
              <w:t>7</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C3EC6" w:rsidRDefault="00DE1AD1" w:rsidP="00DE1AD1">
            <w:pPr>
              <w:jc w:val="both"/>
              <w:rPr>
                <w:color w:val="000000"/>
              </w:rPr>
            </w:pPr>
            <w:r>
              <w:rPr>
                <w:color w:val="000000"/>
                <w:lang w:val="en-US"/>
              </w:rPr>
              <w:t>0</w:t>
            </w:r>
            <w:r>
              <w:rPr>
                <w:color w:val="000000"/>
              </w:rPr>
              <w:t>,354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lang w:val="en-US"/>
              </w:rPr>
            </w:pPr>
            <w:r w:rsidRPr="00CC3EC6">
              <w:rPr>
                <w:color w:val="000000"/>
                <w:lang w:val="en-US"/>
              </w:rPr>
              <w:t>0,13</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C3EC6" w:rsidRDefault="00DE1AD1" w:rsidP="00DE1AD1">
            <w:pPr>
              <w:ind w:left="7" w:right="125"/>
              <w:jc w:val="both"/>
              <w:rPr>
                <w:color w:val="000000"/>
              </w:rPr>
            </w:pPr>
            <w:r>
              <w:rPr>
                <w:color w:val="000000"/>
              </w:rPr>
              <w:t>158,4</w:t>
            </w:r>
          </w:p>
        </w:tc>
      </w:tr>
      <w:tr w:rsidR="00DE1AD1" w:rsidRPr="00352D44" w:rsidTr="00DE1AD1">
        <w:trPr>
          <w:trHeight w:hRule="exact" w:val="391"/>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t>Магарамкентский</w:t>
            </w:r>
            <w:proofErr w:type="spellEnd"/>
            <w:r w:rsidRPr="00352D44">
              <w:t xml:space="preserve"> район </w:t>
            </w:r>
            <w:proofErr w:type="spellStart"/>
            <w:proofErr w:type="gramStart"/>
            <w:r w:rsidRPr="00352D44">
              <w:t>район</w:t>
            </w:r>
            <w:proofErr w:type="spellEnd"/>
            <w:proofErr w:type="gramEnd"/>
            <w:r w:rsidRPr="00352D44">
              <w:t xml:space="preserve">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584741" w:rsidRDefault="00DE1AD1" w:rsidP="00DE1AD1">
            <w:pPr>
              <w:jc w:val="both"/>
              <w:rPr>
                <w:color w:val="000000"/>
              </w:rPr>
            </w:pPr>
            <w:r>
              <w:rPr>
                <w:color w:val="000000"/>
              </w:rPr>
              <w:t>1</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584741" w:rsidRDefault="00DE1AD1" w:rsidP="00DE1AD1">
            <w:pPr>
              <w:jc w:val="both"/>
              <w:rPr>
                <w:color w:val="000000"/>
              </w:rPr>
            </w:pPr>
            <w:r>
              <w:rPr>
                <w:color w:val="000000"/>
              </w:rPr>
              <w:t>10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584741" w:rsidRDefault="00DE1AD1" w:rsidP="00DE1AD1">
            <w:pPr>
              <w:jc w:val="both"/>
              <w:rPr>
                <w:color w:val="000000"/>
              </w:rPr>
            </w:pPr>
            <w:r>
              <w:rPr>
                <w:color w:val="000000"/>
              </w:rPr>
              <w:t>0,007</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584741" w:rsidRDefault="00DE1AD1" w:rsidP="00DE1AD1">
            <w:pPr>
              <w:jc w:val="both"/>
              <w:rPr>
                <w:color w:val="000000"/>
              </w:rPr>
            </w:pPr>
            <w:r>
              <w:rPr>
                <w:color w:val="000000"/>
              </w:rPr>
              <w:t>-0,004</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584741" w:rsidRDefault="00DE1AD1" w:rsidP="00DE1AD1">
            <w:pPr>
              <w:ind w:left="7" w:right="125"/>
              <w:jc w:val="both"/>
              <w:rPr>
                <w:color w:val="000000"/>
              </w:rPr>
            </w:pPr>
            <w:r>
              <w:rPr>
                <w:color w:val="000000"/>
              </w:rPr>
              <w:t>60,4</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r w:rsidRPr="00352D44">
              <w:t xml:space="preserve">Ногайский район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D31C7D" w:rsidRDefault="00DE1AD1" w:rsidP="00DE1AD1">
            <w:pPr>
              <w:jc w:val="both"/>
              <w:rPr>
                <w:color w:val="000000"/>
              </w:rPr>
            </w:pPr>
            <w:r>
              <w:rPr>
                <w:color w:val="000000"/>
              </w:rPr>
              <w:t>1</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D31C7D" w:rsidRDefault="00DE1AD1" w:rsidP="00DE1AD1">
            <w:pPr>
              <w:jc w:val="both"/>
              <w:rPr>
                <w:color w:val="000000"/>
              </w:rPr>
            </w:pPr>
            <w:r>
              <w:rPr>
                <w:color w:val="000000"/>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D31C7D" w:rsidRDefault="00DE1AD1" w:rsidP="00DE1AD1">
            <w:pPr>
              <w:jc w:val="both"/>
              <w:rPr>
                <w:color w:val="000000"/>
              </w:rPr>
            </w:pPr>
            <w:r>
              <w:rPr>
                <w:color w:val="000000"/>
              </w:rPr>
              <w:t>0,006</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D31C7D" w:rsidRDefault="00DE1AD1" w:rsidP="00DE1AD1">
            <w:pPr>
              <w:jc w:val="both"/>
              <w:rPr>
                <w:color w:val="000000"/>
              </w:rPr>
            </w:pPr>
            <w:r>
              <w:rPr>
                <w:color w:val="000000"/>
              </w:rPr>
              <w:t>0</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rPr>
            </w:pPr>
            <w:r>
              <w:rPr>
                <w:color w:val="000000"/>
              </w:rPr>
              <w:t>104,6</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t>Рутульский</w:t>
            </w:r>
            <w:proofErr w:type="spellEnd"/>
            <w:r w:rsidRPr="00352D44">
              <w:t xml:space="preserve"> район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5760E9" w:rsidRDefault="00DE1AD1" w:rsidP="00DE1AD1">
            <w:pPr>
              <w:jc w:val="both"/>
              <w:rPr>
                <w:color w:val="000000"/>
              </w:rPr>
            </w:pPr>
            <w:r>
              <w:rPr>
                <w:color w:val="000000"/>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5760E9" w:rsidRDefault="00DE1AD1" w:rsidP="00DE1AD1">
            <w:pPr>
              <w:jc w:val="both"/>
              <w:rPr>
                <w:color w:val="000000"/>
              </w:rPr>
            </w:pPr>
            <w:r>
              <w:rPr>
                <w:color w:val="000000"/>
              </w:rPr>
              <w:t>2</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5760E9" w:rsidRDefault="00DE1AD1" w:rsidP="00DE1AD1">
            <w:pPr>
              <w:jc w:val="both"/>
              <w:rPr>
                <w:color w:val="000000"/>
              </w:rPr>
            </w:pPr>
            <w:r>
              <w:rPr>
                <w:color w:val="000000"/>
              </w:rPr>
              <w:t>0,124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lang w:val="en-US"/>
              </w:rPr>
            </w:pPr>
            <w:r w:rsidRPr="005760E9">
              <w:rPr>
                <w:color w:val="000000"/>
                <w:lang w:val="en-US"/>
              </w:rPr>
              <w:t>-0,031</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5760E9" w:rsidRDefault="00DE1AD1" w:rsidP="00DE1AD1">
            <w:pPr>
              <w:ind w:left="7" w:right="125"/>
              <w:jc w:val="both"/>
              <w:rPr>
                <w:color w:val="000000"/>
              </w:rPr>
            </w:pPr>
            <w:r>
              <w:rPr>
                <w:color w:val="000000"/>
              </w:rPr>
              <w:t>79,8</w:t>
            </w:r>
          </w:p>
        </w:tc>
      </w:tr>
      <w:tr w:rsidR="00DE1AD1" w:rsidRPr="00352D44" w:rsidTr="00DE1AD1">
        <w:trPr>
          <w:trHeight w:hRule="exact" w:val="334"/>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t>С.Стальский</w:t>
            </w:r>
            <w:proofErr w:type="spellEnd"/>
            <w:r w:rsidRPr="00352D44">
              <w:t xml:space="preserve">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7</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0,012</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rPr>
            </w:pPr>
          </w:p>
        </w:tc>
      </w:tr>
      <w:tr w:rsidR="00DE1AD1" w:rsidRPr="00352D44" w:rsidTr="00DE1AD1">
        <w:trPr>
          <w:trHeight w:hRule="exact" w:val="577"/>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r w:rsidRPr="00352D44">
              <w:t>Табасаранский район</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F35EC" w:rsidRDefault="00DE1AD1" w:rsidP="00DE1AD1">
            <w:pPr>
              <w:jc w:val="both"/>
              <w:rPr>
                <w:color w:val="000000"/>
              </w:rPr>
            </w:pPr>
            <w:r>
              <w:rPr>
                <w:color w:val="000000"/>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F35EC" w:rsidRDefault="00DE1AD1" w:rsidP="00DE1AD1">
            <w:pPr>
              <w:jc w:val="both"/>
              <w:rPr>
                <w:color w:val="000000"/>
              </w:rPr>
            </w:pPr>
            <w:r>
              <w:rPr>
                <w:color w:val="000000"/>
              </w:rPr>
              <w:t>110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F35EC" w:rsidRDefault="00DE1AD1" w:rsidP="00DE1AD1">
            <w:pPr>
              <w:jc w:val="both"/>
              <w:rPr>
                <w:color w:val="000000"/>
              </w:rPr>
            </w:pPr>
            <w:r>
              <w:rPr>
                <w:color w:val="000000"/>
              </w:rPr>
              <w:t>0,031</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F35EC" w:rsidRDefault="00DE1AD1" w:rsidP="00DE1AD1">
            <w:pPr>
              <w:jc w:val="both"/>
              <w:rPr>
                <w:color w:val="000000"/>
              </w:rPr>
            </w:pPr>
            <w:r>
              <w:rPr>
                <w:color w:val="000000"/>
              </w:rPr>
              <w:t>-0,004</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F35EC" w:rsidRDefault="00DE1AD1" w:rsidP="00DE1AD1">
            <w:pPr>
              <w:ind w:left="7" w:right="125"/>
              <w:jc w:val="both"/>
              <w:rPr>
                <w:color w:val="000000"/>
              </w:rPr>
            </w:pPr>
            <w:r>
              <w:rPr>
                <w:color w:val="000000"/>
              </w:rPr>
              <w:t>88,6</w:t>
            </w:r>
          </w:p>
        </w:tc>
      </w:tr>
      <w:tr w:rsidR="00DE1AD1" w:rsidRPr="00352D44" w:rsidTr="00DE1AD1">
        <w:trPr>
          <w:trHeight w:hRule="exact" w:val="396"/>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127"/>
              <w:jc w:val="both"/>
            </w:pPr>
            <w:proofErr w:type="spellStart"/>
            <w:r w:rsidRPr="00352D44">
              <w:t>Хунзахский</w:t>
            </w:r>
            <w:proofErr w:type="spellEnd"/>
            <w:r w:rsidRPr="00352D44">
              <w:t xml:space="preserve"> район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63A7B" w:rsidRDefault="00DE1AD1" w:rsidP="00DE1AD1">
            <w:pPr>
              <w:jc w:val="both"/>
              <w:rPr>
                <w:color w:val="000000"/>
              </w:rPr>
            </w:pPr>
            <w:r>
              <w:rPr>
                <w:color w:val="000000"/>
              </w:rPr>
              <w:t>1</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63A7B" w:rsidRDefault="00DE1AD1" w:rsidP="00DE1AD1">
            <w:pPr>
              <w:jc w:val="both"/>
              <w:rPr>
                <w:color w:val="000000"/>
              </w:rPr>
            </w:pPr>
            <w:r>
              <w:rPr>
                <w:color w:val="000000"/>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63A7B" w:rsidRDefault="00DE1AD1" w:rsidP="00DE1AD1">
            <w:pPr>
              <w:jc w:val="both"/>
              <w:rPr>
                <w:color w:val="000000"/>
              </w:rPr>
            </w:pPr>
            <w:r>
              <w:rPr>
                <w:color w:val="000000"/>
              </w:rPr>
              <w:t>0,005</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jc w:val="both"/>
              <w:rPr>
                <w:color w:val="000000"/>
                <w:lang w:val="en-US"/>
              </w:rPr>
            </w:pPr>
            <w:r>
              <w:rPr>
                <w:color w:val="000000"/>
              </w:rPr>
              <w:t>-0,002</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663A7B" w:rsidRDefault="00DE1AD1" w:rsidP="00DE1AD1">
            <w:pPr>
              <w:ind w:left="7" w:right="125"/>
              <w:jc w:val="both"/>
              <w:rPr>
                <w:color w:val="000000"/>
              </w:rPr>
            </w:pPr>
            <w:r>
              <w:rPr>
                <w:color w:val="000000"/>
              </w:rPr>
              <w:t>73,1</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proofErr w:type="spellStart"/>
            <w:r w:rsidRPr="00352D44">
              <w:t>Чародинский</w:t>
            </w:r>
            <w:proofErr w:type="spellEnd"/>
            <w:r w:rsidRPr="00352D44">
              <w:t xml:space="preserve"> район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jc w:val="both"/>
              <w:rPr>
                <w:color w:val="000000"/>
                <w:lang w:val="en-US"/>
              </w:rPr>
            </w:pPr>
            <w:r>
              <w:rPr>
                <w:color w:val="000000"/>
                <w:lang w:val="en-US"/>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lang w:val="en-US"/>
              </w:rPr>
            </w:pPr>
            <w:r>
              <w:rPr>
                <w:color w:val="000000"/>
                <w:lang w:val="en-US"/>
              </w:rPr>
              <w:t>2</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rPr>
                <w:color w:val="000000"/>
              </w:rPr>
            </w:pPr>
            <w:r>
              <w:rPr>
                <w:color w:val="000000"/>
              </w:rPr>
              <w:t>0,034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lang w:val="ru"/>
              </w:rPr>
            </w:pP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r w:rsidRPr="00352D44">
              <w:t>Махачкала город</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jc w:val="both"/>
              <w:rPr>
                <w:color w:val="000000"/>
              </w:rPr>
            </w:pPr>
            <w:r>
              <w:rPr>
                <w:color w:val="000000"/>
              </w:rPr>
              <w:t>26</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jc w:val="both"/>
              <w:rPr>
                <w:color w:val="000000"/>
              </w:rPr>
            </w:pPr>
            <w:r>
              <w:rPr>
                <w:color w:val="000000"/>
              </w:rPr>
              <w:t>1572</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rPr>
                <w:color w:val="000000"/>
              </w:rPr>
            </w:pPr>
            <w:r>
              <w:rPr>
                <w:color w:val="000000"/>
              </w:rPr>
              <w:t>9,710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ind w:left="7" w:right="125"/>
              <w:jc w:val="both"/>
              <w:rPr>
                <w:color w:val="000000"/>
              </w:rPr>
            </w:pPr>
            <w:r w:rsidRPr="00A31AE3">
              <w:rPr>
                <w:color w:val="000000"/>
              </w:rPr>
              <w:t>-0,268</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A65B3" w:rsidRDefault="00DE1AD1" w:rsidP="00DE1AD1">
            <w:pPr>
              <w:ind w:left="7" w:right="125"/>
              <w:jc w:val="both"/>
              <w:rPr>
                <w:color w:val="000000"/>
                <w:lang w:val="en-US"/>
              </w:rPr>
            </w:pPr>
            <w:r>
              <w:rPr>
                <w:color w:val="000000"/>
                <w:lang w:val="en-US"/>
              </w:rPr>
              <w:t>97,3</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r w:rsidRPr="00352D44">
              <w:t xml:space="preserve">Буйнакск город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A31AE3" w:rsidRDefault="00DE1AD1" w:rsidP="00DE1AD1">
            <w:pPr>
              <w:jc w:val="both"/>
              <w:rPr>
                <w:color w:val="000000"/>
                <w:lang w:val="en-US"/>
              </w:rPr>
            </w:pPr>
            <w:r>
              <w:rPr>
                <w:color w:val="000000"/>
                <w:lang w:val="en-US"/>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A31AE3" w:rsidRDefault="00DE1AD1" w:rsidP="00DE1AD1">
            <w:pPr>
              <w:jc w:val="both"/>
              <w:rPr>
                <w:color w:val="000000"/>
                <w:lang w:val="en-US"/>
              </w:rPr>
            </w:pPr>
            <w:r>
              <w:rPr>
                <w:color w:val="000000"/>
                <w:lang w:val="en-US"/>
              </w:rPr>
              <w:t>20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A31AE3" w:rsidRDefault="00DE1AD1" w:rsidP="00DE1AD1">
            <w:pPr>
              <w:rPr>
                <w:color w:val="000000"/>
              </w:rPr>
            </w:pPr>
            <w:r>
              <w:rPr>
                <w:color w:val="000000"/>
                <w:lang w:val="en-US"/>
              </w:rPr>
              <w:t>0</w:t>
            </w:r>
            <w:r>
              <w:rPr>
                <w:color w:val="000000"/>
              </w:rPr>
              <w:t>,024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ind w:left="7" w:right="125"/>
              <w:jc w:val="both"/>
              <w:rPr>
                <w:color w:val="000000"/>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ind w:left="7" w:right="125"/>
              <w:jc w:val="both"/>
              <w:rPr>
                <w:color w:val="000000"/>
              </w:rPr>
            </w:pPr>
            <w:r>
              <w:rPr>
                <w:color w:val="000000"/>
              </w:rPr>
              <w:t>62,7</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r w:rsidRPr="00352D44">
              <w:t xml:space="preserve">Дагестанские Огни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jc w:val="both"/>
              <w:rPr>
                <w:color w:val="000000"/>
              </w:rPr>
            </w:pPr>
            <w:r>
              <w:rPr>
                <w:color w:val="000000"/>
              </w:rPr>
              <w:t>1</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jc w:val="both"/>
              <w:rPr>
                <w:color w:val="000000"/>
              </w:rPr>
            </w:pPr>
            <w:r>
              <w:rPr>
                <w:color w:val="000000"/>
              </w:rPr>
              <w:t>18</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F6816" w:rsidRDefault="00DE1AD1" w:rsidP="00DE1AD1">
            <w:pPr>
              <w:rPr>
                <w:color w:val="000000"/>
              </w:rPr>
            </w:pPr>
            <w:r>
              <w:rPr>
                <w:color w:val="000000"/>
              </w:rPr>
              <w:t>0,124</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ind w:left="7" w:right="125"/>
              <w:jc w:val="both"/>
              <w:rPr>
                <w:color w:val="000000"/>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ind w:left="7" w:right="125"/>
              <w:jc w:val="both"/>
              <w:rPr>
                <w:color w:val="000000"/>
              </w:rPr>
            </w:pPr>
            <w:r>
              <w:rPr>
                <w:color w:val="000000"/>
              </w:rPr>
              <w:t>83,8</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r w:rsidRPr="00352D44">
              <w:t>Дербент город</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jc w:val="both"/>
              <w:rPr>
                <w:color w:val="000000"/>
              </w:rPr>
            </w:pPr>
            <w:r>
              <w:rPr>
                <w:color w:val="000000"/>
              </w:rPr>
              <w:t>3</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jc w:val="both"/>
              <w:rPr>
                <w:color w:val="000000"/>
              </w:rPr>
            </w:pPr>
            <w:r>
              <w:rPr>
                <w:color w:val="000000"/>
              </w:rPr>
              <w:t>31</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rPr>
                <w:color w:val="000000"/>
              </w:rPr>
            </w:pPr>
            <w:r>
              <w:rPr>
                <w:color w:val="000000"/>
              </w:rPr>
              <w:t>0,130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ind w:left="7" w:right="125"/>
              <w:jc w:val="both"/>
              <w:rPr>
                <w:color w:val="000000"/>
              </w:rPr>
            </w:pPr>
            <w:r>
              <w:rPr>
                <w:color w:val="000000"/>
              </w:rPr>
              <w:t>-0,009</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F7D12" w:rsidRDefault="00DE1AD1" w:rsidP="00DE1AD1">
            <w:pPr>
              <w:ind w:left="7" w:right="125"/>
              <w:jc w:val="both"/>
              <w:rPr>
                <w:color w:val="000000"/>
              </w:rPr>
            </w:pPr>
            <w:r>
              <w:rPr>
                <w:color w:val="000000"/>
              </w:rPr>
              <w:t>93,6</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r w:rsidRPr="00352D44">
              <w:t xml:space="preserve">Избербаш город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F6816" w:rsidRDefault="00DE1AD1" w:rsidP="00DE1AD1">
            <w:pPr>
              <w:jc w:val="both"/>
              <w:rPr>
                <w:color w:val="000000"/>
              </w:rPr>
            </w:pPr>
            <w:r>
              <w:rPr>
                <w:color w:val="000000"/>
              </w:rPr>
              <w:t>1</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F6816" w:rsidRDefault="00DE1AD1" w:rsidP="00DE1AD1">
            <w:pPr>
              <w:jc w:val="both"/>
              <w:rPr>
                <w:color w:val="000000"/>
              </w:rPr>
            </w:pPr>
            <w:r>
              <w:rPr>
                <w:color w:val="000000"/>
              </w:rPr>
              <w:t>12</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CF6816" w:rsidRDefault="00DE1AD1" w:rsidP="00DE1AD1">
            <w:pPr>
              <w:rPr>
                <w:color w:val="000000"/>
              </w:rPr>
            </w:pPr>
            <w:r>
              <w:rPr>
                <w:color w:val="000000"/>
              </w:rPr>
              <w:t>0,035</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rPr>
            </w:pPr>
            <w:r w:rsidRPr="00065B6D">
              <w:rPr>
                <w:color w:val="000000"/>
              </w:rPr>
              <w:t>-0,008</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065B6D" w:rsidRDefault="00DE1AD1" w:rsidP="00DE1AD1">
            <w:pPr>
              <w:ind w:left="7" w:right="125"/>
              <w:jc w:val="both"/>
              <w:rPr>
                <w:color w:val="000000"/>
              </w:rPr>
            </w:pPr>
            <w:r>
              <w:rPr>
                <w:color w:val="000000"/>
              </w:rPr>
              <w:t>80,3</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r w:rsidRPr="00352D44">
              <w:t xml:space="preserve">Каспийск город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065B6D" w:rsidRDefault="00DE1AD1" w:rsidP="00DE1AD1">
            <w:pPr>
              <w:jc w:val="both"/>
              <w:rPr>
                <w:color w:val="000000"/>
              </w:rPr>
            </w:pPr>
            <w:r>
              <w:rPr>
                <w:color w:val="000000"/>
              </w:rPr>
              <w:t>9</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065B6D" w:rsidRDefault="00DE1AD1" w:rsidP="00DE1AD1">
            <w:pPr>
              <w:jc w:val="both"/>
              <w:rPr>
                <w:color w:val="000000"/>
              </w:rPr>
            </w:pPr>
            <w:r>
              <w:rPr>
                <w:color w:val="000000"/>
              </w:rPr>
              <w:t>288</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065B6D" w:rsidRDefault="00DE1AD1" w:rsidP="00DE1AD1">
            <w:pPr>
              <w:rPr>
                <w:color w:val="000000"/>
              </w:rPr>
            </w:pPr>
            <w:r>
              <w:rPr>
                <w:color w:val="000000"/>
              </w:rPr>
              <w:t>0,320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lang w:val="en-US"/>
              </w:rPr>
            </w:pPr>
            <w:r w:rsidRPr="00065B6D">
              <w:rPr>
                <w:color w:val="000000"/>
                <w:lang w:val="en-US"/>
              </w:rPr>
              <w:t>0,034</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065B6D" w:rsidRDefault="00DE1AD1" w:rsidP="00DE1AD1">
            <w:pPr>
              <w:ind w:left="7" w:right="125"/>
              <w:jc w:val="both"/>
              <w:rPr>
                <w:color w:val="000000"/>
              </w:rPr>
            </w:pPr>
            <w:r>
              <w:rPr>
                <w:color w:val="000000"/>
              </w:rPr>
              <w:t>111,7</w:t>
            </w:r>
          </w:p>
        </w:tc>
      </w:tr>
      <w:tr w:rsidR="00DE1AD1" w:rsidRPr="00352D44" w:rsidTr="00DE1AD1">
        <w:trPr>
          <w:trHeight w:hRule="exact" w:val="392"/>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proofErr w:type="spellStart"/>
            <w:r w:rsidRPr="00352D44">
              <w:t>Кизилюрт</w:t>
            </w:r>
            <w:proofErr w:type="spellEnd"/>
            <w:r w:rsidRPr="00352D44">
              <w:t xml:space="preserve"> город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51C9B" w:rsidRDefault="00DE1AD1" w:rsidP="00DE1AD1">
            <w:pPr>
              <w:jc w:val="both"/>
              <w:rPr>
                <w:color w:val="000000"/>
              </w:rPr>
            </w:pPr>
            <w:r>
              <w:rPr>
                <w:color w:val="000000"/>
              </w:rPr>
              <w:t>11</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51C9B" w:rsidRDefault="00DE1AD1" w:rsidP="00DE1AD1">
            <w:pPr>
              <w:jc w:val="both"/>
              <w:rPr>
                <w:color w:val="000000"/>
              </w:rPr>
            </w:pPr>
            <w:r>
              <w:rPr>
                <w:color w:val="000000"/>
              </w:rPr>
              <w:t>50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51C9B" w:rsidRDefault="00DE1AD1" w:rsidP="00DE1AD1">
            <w:pPr>
              <w:rPr>
                <w:color w:val="000000"/>
              </w:rPr>
            </w:pPr>
            <w:r>
              <w:rPr>
                <w:color w:val="000000"/>
              </w:rPr>
              <w:t>0,403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lang w:val="en-US"/>
              </w:rPr>
            </w:pPr>
            <w:r w:rsidRPr="00151C9B">
              <w:rPr>
                <w:color w:val="000000"/>
                <w:lang w:val="en-US"/>
              </w:rPr>
              <w:t>-0,03</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151C9B" w:rsidRDefault="00DE1AD1" w:rsidP="00DE1AD1">
            <w:pPr>
              <w:ind w:left="7" w:right="125"/>
              <w:jc w:val="both"/>
              <w:rPr>
                <w:color w:val="000000"/>
              </w:rPr>
            </w:pPr>
            <w:r>
              <w:rPr>
                <w:color w:val="000000"/>
              </w:rPr>
              <w:t>92,9</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r w:rsidRPr="00352D44">
              <w:t xml:space="preserve">Кизляр город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7008B" w:rsidRDefault="00DE1AD1" w:rsidP="00DE1AD1">
            <w:pPr>
              <w:jc w:val="both"/>
              <w:rPr>
                <w:color w:val="000000"/>
              </w:rPr>
            </w:pPr>
            <w:r>
              <w:rPr>
                <w:color w:val="000000"/>
              </w:rPr>
              <w:t>6</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7008B" w:rsidRDefault="00DE1AD1" w:rsidP="00DE1AD1">
            <w:pPr>
              <w:jc w:val="both"/>
              <w:rPr>
                <w:color w:val="000000"/>
              </w:rPr>
            </w:pPr>
            <w:r>
              <w:rPr>
                <w:color w:val="000000"/>
              </w:rPr>
              <w:t>196</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7008B" w:rsidRDefault="00DE1AD1" w:rsidP="00DE1AD1">
            <w:pPr>
              <w:jc w:val="both"/>
              <w:rPr>
                <w:color w:val="000000"/>
              </w:rPr>
            </w:pPr>
            <w:r>
              <w:rPr>
                <w:color w:val="000000"/>
              </w:rPr>
              <w:t>0,266</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lang w:val="en-US"/>
              </w:rPr>
            </w:pPr>
            <w:r w:rsidRPr="0097008B">
              <w:rPr>
                <w:color w:val="000000"/>
                <w:lang w:val="en-US"/>
              </w:rPr>
              <w:t>0,184</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7008B" w:rsidRDefault="00DE1AD1" w:rsidP="00DE1AD1">
            <w:pPr>
              <w:ind w:left="7" w:right="125"/>
              <w:jc w:val="both"/>
              <w:rPr>
                <w:color w:val="000000"/>
              </w:rPr>
            </w:pPr>
            <w:r>
              <w:rPr>
                <w:color w:val="000000"/>
              </w:rPr>
              <w:t>325,8</w:t>
            </w: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r w:rsidRPr="00352D44">
              <w:t xml:space="preserve">Хасавюрт город </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jc w:val="both"/>
              <w:rPr>
                <w:color w:val="000000"/>
              </w:rPr>
            </w:pPr>
            <w:r>
              <w:rPr>
                <w:color w:val="000000"/>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7008B" w:rsidRDefault="00DE1AD1" w:rsidP="00DE1AD1">
            <w:pPr>
              <w:jc w:val="both"/>
              <w:rPr>
                <w:color w:val="000000"/>
              </w:rPr>
            </w:pPr>
            <w:r>
              <w:rPr>
                <w:color w:val="000000"/>
              </w:rPr>
              <w:t>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7008B" w:rsidRDefault="00DE1AD1" w:rsidP="00DE1AD1">
            <w:pPr>
              <w:jc w:val="both"/>
              <w:rPr>
                <w:color w:val="000000"/>
              </w:rPr>
            </w:pPr>
            <w:r>
              <w:rPr>
                <w:color w:val="000000"/>
              </w:rPr>
              <w:t>0,058</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lang w:val="en-US"/>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ind w:left="7" w:right="125"/>
              <w:jc w:val="both"/>
              <w:rPr>
                <w:color w:val="000000"/>
              </w:rPr>
            </w:pPr>
          </w:p>
        </w:tc>
      </w:tr>
      <w:tr w:rsidR="00DE1AD1" w:rsidRPr="00352D44" w:rsidTr="00DE1AD1">
        <w:trPr>
          <w:trHeight w:hRule="exact" w:val="340"/>
          <w:jc w:val="center"/>
        </w:trPr>
        <w:tc>
          <w:tcPr>
            <w:tcW w:w="280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352D44" w:rsidRDefault="00DE1AD1" w:rsidP="00DE1AD1">
            <w:pPr>
              <w:shd w:val="clear" w:color="auto" w:fill="FFFFFF"/>
              <w:ind w:left="127"/>
              <w:jc w:val="both"/>
            </w:pPr>
            <w:r w:rsidRPr="00352D44">
              <w:t>Южно-Сухокумск</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7008B" w:rsidRDefault="00DE1AD1" w:rsidP="00DE1AD1">
            <w:pPr>
              <w:jc w:val="both"/>
              <w:rPr>
                <w:color w:val="000000"/>
              </w:rPr>
            </w:pPr>
            <w:r>
              <w:rPr>
                <w:color w:val="000000"/>
              </w:rPr>
              <w:t>1</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7008B" w:rsidRDefault="00DE1AD1" w:rsidP="00DE1AD1">
            <w:pPr>
              <w:jc w:val="both"/>
              <w:rPr>
                <w:color w:val="000000"/>
              </w:rPr>
            </w:pPr>
            <w:r>
              <w:rPr>
                <w:color w:val="000000"/>
              </w:rPr>
              <w:t>96</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7008B" w:rsidRDefault="00DE1AD1" w:rsidP="00DE1AD1">
            <w:pPr>
              <w:jc w:val="both"/>
              <w:rPr>
                <w:color w:val="000000"/>
              </w:rPr>
            </w:pPr>
            <w:r>
              <w:rPr>
                <w:color w:val="000000"/>
              </w:rPr>
              <w:t>1,020</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F84827" w:rsidRDefault="00DE1AD1" w:rsidP="00DE1AD1">
            <w:pPr>
              <w:ind w:left="7" w:right="125"/>
              <w:jc w:val="both"/>
              <w:rPr>
                <w:color w:val="000000"/>
              </w:rPr>
            </w:pPr>
            <w:r w:rsidRPr="0097008B">
              <w:rPr>
                <w:color w:val="000000"/>
                <w:lang w:val="en-US"/>
              </w:rPr>
              <w:t>-0,153</w:t>
            </w: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rsidR="00DE1AD1" w:rsidRPr="0097008B" w:rsidRDefault="00DE1AD1" w:rsidP="00DE1AD1">
            <w:pPr>
              <w:ind w:left="7" w:right="125"/>
              <w:jc w:val="both"/>
              <w:rPr>
                <w:color w:val="000000"/>
              </w:rPr>
            </w:pPr>
            <w:r>
              <w:rPr>
                <w:color w:val="000000"/>
              </w:rPr>
              <w:t>87,0</w:t>
            </w:r>
          </w:p>
        </w:tc>
      </w:tr>
    </w:tbl>
    <w:p w:rsidR="00DE1AD1" w:rsidRPr="00D515F0" w:rsidRDefault="00DE1AD1" w:rsidP="00DE1AD1">
      <w:pPr>
        <w:jc w:val="both"/>
        <w:rPr>
          <w:rFonts w:ascii="Tahoma" w:hAnsi="Tahoma" w:cs="Tahoma"/>
          <w:color w:val="000000"/>
          <w:sz w:val="28"/>
          <w:szCs w:val="28"/>
          <w:lang w:val="ru"/>
        </w:rPr>
      </w:pPr>
    </w:p>
    <w:p w:rsidR="00DE1AD1" w:rsidRPr="00DF5D69" w:rsidRDefault="00DE1AD1" w:rsidP="00DE1AD1">
      <w:pPr>
        <w:ind w:right="-5" w:firstLine="708"/>
        <w:jc w:val="both"/>
        <w:rPr>
          <w:sz w:val="28"/>
          <w:szCs w:val="28"/>
        </w:rPr>
      </w:pPr>
      <w:r w:rsidRPr="00DF5D69">
        <w:rPr>
          <w:sz w:val="28"/>
          <w:szCs w:val="28"/>
        </w:rPr>
        <w:t xml:space="preserve">Как </w:t>
      </w:r>
      <w:proofErr w:type="gramStart"/>
      <w:r w:rsidRPr="00DF5D69">
        <w:rPr>
          <w:sz w:val="28"/>
          <w:szCs w:val="28"/>
        </w:rPr>
        <w:t>правило</w:t>
      </w:r>
      <w:proofErr w:type="gramEnd"/>
      <w:r w:rsidRPr="00DF5D69">
        <w:rPr>
          <w:sz w:val="28"/>
          <w:szCs w:val="28"/>
        </w:rPr>
        <w:t xml:space="preserve"> основными загрязнителями воздушного бассейна являются транспортные средства, выбросы от которых составляют 80-90% от общего количества выбросов, что отрицательно влияет на здоровье человека. </w:t>
      </w:r>
    </w:p>
    <w:p w:rsidR="00DE1AD1" w:rsidRPr="00DF5D69" w:rsidRDefault="00DE1AD1" w:rsidP="00DE1AD1">
      <w:pPr>
        <w:jc w:val="both"/>
        <w:rPr>
          <w:b/>
          <w:sz w:val="22"/>
          <w:szCs w:val="22"/>
        </w:rPr>
      </w:pPr>
    </w:p>
    <w:p w:rsidR="00DE1AD1" w:rsidRPr="00DF5D69" w:rsidRDefault="00DE1AD1" w:rsidP="00DE1AD1">
      <w:pPr>
        <w:jc w:val="both"/>
        <w:rPr>
          <w:b/>
          <w:sz w:val="28"/>
          <w:szCs w:val="28"/>
        </w:rPr>
      </w:pPr>
      <w:r w:rsidRPr="00DF5D69">
        <w:rPr>
          <w:b/>
          <w:sz w:val="28"/>
          <w:szCs w:val="28"/>
        </w:rPr>
        <w:t>Выбросы загрязняющих веществ от автотранспорта в 201</w:t>
      </w:r>
      <w:r>
        <w:rPr>
          <w:b/>
          <w:sz w:val="28"/>
          <w:szCs w:val="28"/>
        </w:rPr>
        <w:t>7</w:t>
      </w:r>
      <w:r w:rsidRPr="00DF5D69">
        <w:rPr>
          <w:b/>
          <w:sz w:val="28"/>
          <w:szCs w:val="28"/>
        </w:rPr>
        <w:t xml:space="preserve"> году </w:t>
      </w:r>
    </w:p>
    <w:p w:rsidR="00DE1AD1" w:rsidRDefault="00DE1AD1" w:rsidP="00DE1AD1">
      <w:pPr>
        <w:jc w:val="both"/>
        <w:rPr>
          <w:b/>
          <w:sz w:val="28"/>
          <w:szCs w:val="28"/>
        </w:rPr>
      </w:pPr>
      <w:r w:rsidRPr="00DF5D69">
        <w:rPr>
          <w:b/>
          <w:sz w:val="28"/>
          <w:szCs w:val="28"/>
        </w:rPr>
        <w:t>в Республике Дагестан, тыс. тонн</w:t>
      </w:r>
    </w:p>
    <w:p w:rsidR="00DE1AD1" w:rsidRPr="00DF5D69" w:rsidRDefault="00DE1AD1" w:rsidP="00DE1AD1">
      <w:pPr>
        <w:tabs>
          <w:tab w:val="left" w:pos="2325"/>
        </w:tabs>
        <w:jc w:val="both"/>
        <w:rPr>
          <w:b/>
          <w:sz w:val="28"/>
          <w:szCs w:val="28"/>
        </w:rPr>
      </w:pPr>
    </w:p>
    <w:p w:rsidR="00DE1AD1" w:rsidRPr="00DF5D69" w:rsidRDefault="00DE1AD1" w:rsidP="00DE1AD1">
      <w:pPr>
        <w:tabs>
          <w:tab w:val="left" w:pos="7992"/>
        </w:tabs>
        <w:jc w:val="both"/>
        <w:rPr>
          <w:b/>
          <w:sz w:val="28"/>
          <w:szCs w:val="28"/>
        </w:rPr>
      </w:pPr>
      <w:r>
        <w:rPr>
          <w:b/>
          <w:sz w:val="28"/>
          <w:szCs w:val="28"/>
        </w:rPr>
        <w:t xml:space="preserve">                                                                                                              Таблица 1.2.</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4"/>
        <w:gridCol w:w="756"/>
        <w:gridCol w:w="756"/>
        <w:gridCol w:w="1169"/>
        <w:gridCol w:w="870"/>
        <w:gridCol w:w="756"/>
        <w:gridCol w:w="756"/>
        <w:gridCol w:w="756"/>
        <w:gridCol w:w="867"/>
      </w:tblGrid>
      <w:tr w:rsidR="00DE1AD1" w:rsidRPr="00DF5D69" w:rsidTr="00DE1AD1">
        <w:tc>
          <w:tcPr>
            <w:tcW w:w="1795" w:type="pct"/>
          </w:tcPr>
          <w:p w:rsidR="00DE1AD1" w:rsidRPr="00DF5D69" w:rsidRDefault="00DE1AD1" w:rsidP="00DE1AD1">
            <w:pPr>
              <w:jc w:val="both"/>
              <w:rPr>
                <w:b/>
              </w:rPr>
            </w:pPr>
            <w:r w:rsidRPr="00DF5D69">
              <w:rPr>
                <w:b/>
              </w:rPr>
              <w:t>Наименование субъекта, города</w:t>
            </w:r>
          </w:p>
          <w:p w:rsidR="00DE1AD1" w:rsidRPr="00DF5D69" w:rsidRDefault="00DE1AD1" w:rsidP="00DE1AD1">
            <w:pPr>
              <w:jc w:val="both"/>
              <w:rPr>
                <w:b/>
              </w:rPr>
            </w:pPr>
          </w:p>
        </w:tc>
        <w:tc>
          <w:tcPr>
            <w:tcW w:w="326" w:type="pct"/>
          </w:tcPr>
          <w:p w:rsidR="00DE1AD1" w:rsidRPr="00DF5D69" w:rsidRDefault="00DE1AD1" w:rsidP="00DE1AD1">
            <w:pPr>
              <w:jc w:val="both"/>
              <w:rPr>
                <w:b/>
              </w:rPr>
            </w:pPr>
            <w:r w:rsidRPr="00DF5D69">
              <w:rPr>
                <w:b/>
              </w:rPr>
              <w:t>SO</w:t>
            </w:r>
            <w:r w:rsidRPr="00DF5D69">
              <w:rPr>
                <w:b/>
                <w:vertAlign w:val="subscript"/>
              </w:rPr>
              <w:t>2</w:t>
            </w:r>
          </w:p>
        </w:tc>
        <w:tc>
          <w:tcPr>
            <w:tcW w:w="387" w:type="pct"/>
          </w:tcPr>
          <w:p w:rsidR="00DE1AD1" w:rsidRPr="00DF5D69" w:rsidRDefault="00DE1AD1" w:rsidP="00DE1AD1">
            <w:pPr>
              <w:jc w:val="both"/>
              <w:rPr>
                <w:b/>
              </w:rPr>
            </w:pPr>
            <w:r w:rsidRPr="00DF5D69">
              <w:rPr>
                <w:b/>
              </w:rPr>
              <w:t>NO</w:t>
            </w:r>
            <w:r w:rsidRPr="00DF5D69">
              <w:rPr>
                <w:b/>
                <w:vertAlign w:val="subscript"/>
              </w:rPr>
              <w:t>2</w:t>
            </w:r>
          </w:p>
        </w:tc>
        <w:tc>
          <w:tcPr>
            <w:tcW w:w="598" w:type="pct"/>
          </w:tcPr>
          <w:p w:rsidR="00DE1AD1" w:rsidRPr="00DF5D69" w:rsidRDefault="00DE1AD1" w:rsidP="00DE1AD1">
            <w:pPr>
              <w:jc w:val="both"/>
              <w:rPr>
                <w:b/>
              </w:rPr>
            </w:pPr>
            <w:r w:rsidRPr="00DF5D69">
              <w:rPr>
                <w:b/>
              </w:rPr>
              <w:t>ЛОСНМ</w:t>
            </w:r>
          </w:p>
        </w:tc>
        <w:tc>
          <w:tcPr>
            <w:tcW w:w="449" w:type="pct"/>
          </w:tcPr>
          <w:p w:rsidR="00DE1AD1" w:rsidRPr="00DF5D69" w:rsidRDefault="00DE1AD1" w:rsidP="00DE1AD1">
            <w:pPr>
              <w:jc w:val="both"/>
              <w:rPr>
                <w:b/>
              </w:rPr>
            </w:pPr>
            <w:r w:rsidRPr="00DF5D69">
              <w:rPr>
                <w:b/>
              </w:rPr>
              <w:t>CO</w:t>
            </w:r>
          </w:p>
        </w:tc>
        <w:tc>
          <w:tcPr>
            <w:tcW w:w="326" w:type="pct"/>
          </w:tcPr>
          <w:p w:rsidR="00DE1AD1" w:rsidRPr="00DF5D69" w:rsidRDefault="00DE1AD1" w:rsidP="00DE1AD1">
            <w:pPr>
              <w:jc w:val="both"/>
              <w:rPr>
                <w:b/>
              </w:rPr>
            </w:pPr>
            <w:r w:rsidRPr="00DF5D69">
              <w:rPr>
                <w:b/>
              </w:rPr>
              <w:t>С</w:t>
            </w:r>
          </w:p>
        </w:tc>
        <w:tc>
          <w:tcPr>
            <w:tcW w:w="336" w:type="pct"/>
          </w:tcPr>
          <w:p w:rsidR="00DE1AD1" w:rsidRPr="00DF5D69" w:rsidRDefault="00DE1AD1" w:rsidP="00DE1AD1">
            <w:pPr>
              <w:jc w:val="both"/>
              <w:rPr>
                <w:b/>
              </w:rPr>
            </w:pPr>
            <w:r w:rsidRPr="00DF5D69">
              <w:rPr>
                <w:b/>
              </w:rPr>
              <w:t>NH</w:t>
            </w:r>
            <w:r w:rsidRPr="00DF5D69">
              <w:rPr>
                <w:b/>
                <w:vertAlign w:val="subscript"/>
              </w:rPr>
              <w:t>3</w:t>
            </w:r>
          </w:p>
        </w:tc>
        <w:tc>
          <w:tcPr>
            <w:tcW w:w="336" w:type="pct"/>
          </w:tcPr>
          <w:p w:rsidR="00DE1AD1" w:rsidRPr="00DF5D69" w:rsidRDefault="00DE1AD1" w:rsidP="00DE1AD1">
            <w:pPr>
              <w:jc w:val="both"/>
              <w:rPr>
                <w:b/>
              </w:rPr>
            </w:pPr>
            <w:r w:rsidRPr="00DF5D69">
              <w:rPr>
                <w:b/>
              </w:rPr>
              <w:t>СН</w:t>
            </w:r>
            <w:proofErr w:type="gramStart"/>
            <w:r w:rsidRPr="00DF5D69">
              <w:rPr>
                <w:b/>
                <w:vertAlign w:val="subscript"/>
              </w:rPr>
              <w:t>4</w:t>
            </w:r>
            <w:proofErr w:type="gramEnd"/>
          </w:p>
        </w:tc>
        <w:tc>
          <w:tcPr>
            <w:tcW w:w="447" w:type="pct"/>
          </w:tcPr>
          <w:p w:rsidR="00DE1AD1" w:rsidRPr="00DF5D69" w:rsidRDefault="00DE1AD1" w:rsidP="00DE1AD1">
            <w:pPr>
              <w:jc w:val="both"/>
              <w:rPr>
                <w:b/>
              </w:rPr>
            </w:pPr>
            <w:r w:rsidRPr="00DF5D69">
              <w:rPr>
                <w:b/>
              </w:rPr>
              <w:t>Всего</w:t>
            </w:r>
          </w:p>
        </w:tc>
      </w:tr>
      <w:tr w:rsidR="00DE1AD1" w:rsidRPr="00DF5D69" w:rsidTr="00DE1AD1">
        <w:tc>
          <w:tcPr>
            <w:tcW w:w="1795" w:type="pct"/>
          </w:tcPr>
          <w:p w:rsidR="00DE1AD1" w:rsidRPr="00DF5D69" w:rsidRDefault="00DE1AD1" w:rsidP="00DE1AD1">
            <w:pPr>
              <w:suppressAutoHyphens/>
              <w:jc w:val="both"/>
              <w:rPr>
                <w:b/>
              </w:rPr>
            </w:pPr>
            <w:r w:rsidRPr="00DF5D69">
              <w:rPr>
                <w:b/>
              </w:rPr>
              <w:t>Республика Дагестан</w:t>
            </w:r>
          </w:p>
          <w:p w:rsidR="00DE1AD1" w:rsidRPr="00DF5D69" w:rsidRDefault="00DE1AD1" w:rsidP="00DE1AD1">
            <w:pPr>
              <w:suppressAutoHyphens/>
              <w:jc w:val="both"/>
              <w:rPr>
                <w:b/>
              </w:rPr>
            </w:pPr>
          </w:p>
        </w:tc>
        <w:tc>
          <w:tcPr>
            <w:tcW w:w="326" w:type="pct"/>
          </w:tcPr>
          <w:p w:rsidR="00DE1AD1" w:rsidRPr="00DF5D69" w:rsidRDefault="00DE1AD1" w:rsidP="00DE1AD1">
            <w:pPr>
              <w:jc w:val="both"/>
              <w:rPr>
                <w:b/>
              </w:rPr>
            </w:pPr>
            <w:r w:rsidRPr="00DF5D69">
              <w:rPr>
                <w:b/>
              </w:rPr>
              <w:t>1,</w:t>
            </w:r>
            <w:r>
              <w:rPr>
                <w:b/>
              </w:rPr>
              <w:t>6</w:t>
            </w:r>
          </w:p>
        </w:tc>
        <w:tc>
          <w:tcPr>
            <w:tcW w:w="387" w:type="pct"/>
          </w:tcPr>
          <w:p w:rsidR="00DE1AD1" w:rsidRPr="00DF5D69" w:rsidRDefault="00DE1AD1" w:rsidP="00DE1AD1">
            <w:pPr>
              <w:jc w:val="both"/>
              <w:rPr>
                <w:b/>
              </w:rPr>
            </w:pPr>
            <w:r w:rsidRPr="00DF5D69">
              <w:rPr>
                <w:b/>
              </w:rPr>
              <w:t>2</w:t>
            </w:r>
            <w:r>
              <w:rPr>
                <w:b/>
              </w:rPr>
              <w:t>8</w:t>
            </w:r>
            <w:r w:rsidRPr="00DF5D69">
              <w:rPr>
                <w:b/>
              </w:rPr>
              <w:t>,</w:t>
            </w:r>
            <w:r>
              <w:rPr>
                <w:b/>
              </w:rPr>
              <w:t>2</w:t>
            </w:r>
          </w:p>
        </w:tc>
        <w:tc>
          <w:tcPr>
            <w:tcW w:w="598" w:type="pct"/>
          </w:tcPr>
          <w:p w:rsidR="00DE1AD1" w:rsidRPr="00DF5D69" w:rsidRDefault="00DE1AD1" w:rsidP="00DE1AD1">
            <w:pPr>
              <w:jc w:val="both"/>
              <w:rPr>
                <w:b/>
              </w:rPr>
            </w:pPr>
            <w:r w:rsidRPr="00DF5D69">
              <w:rPr>
                <w:b/>
              </w:rPr>
              <w:t>2</w:t>
            </w:r>
            <w:r>
              <w:rPr>
                <w:b/>
              </w:rPr>
              <w:t>4</w:t>
            </w:r>
            <w:r w:rsidRPr="00DF5D69">
              <w:rPr>
                <w:b/>
              </w:rPr>
              <w:t>,</w:t>
            </w:r>
            <w:r>
              <w:rPr>
                <w:b/>
              </w:rPr>
              <w:t>7</w:t>
            </w:r>
          </w:p>
        </w:tc>
        <w:tc>
          <w:tcPr>
            <w:tcW w:w="449" w:type="pct"/>
          </w:tcPr>
          <w:p w:rsidR="00DE1AD1" w:rsidRPr="00DF5D69" w:rsidRDefault="00DE1AD1" w:rsidP="00DE1AD1">
            <w:pPr>
              <w:jc w:val="both"/>
              <w:rPr>
                <w:b/>
              </w:rPr>
            </w:pPr>
            <w:r>
              <w:rPr>
                <w:b/>
              </w:rPr>
              <w:t>191</w:t>
            </w:r>
            <w:r w:rsidRPr="00DF5D69">
              <w:rPr>
                <w:b/>
              </w:rPr>
              <w:t>,</w:t>
            </w:r>
            <w:r>
              <w:rPr>
                <w:b/>
              </w:rPr>
              <w:t>6</w:t>
            </w:r>
          </w:p>
        </w:tc>
        <w:tc>
          <w:tcPr>
            <w:tcW w:w="326" w:type="pct"/>
          </w:tcPr>
          <w:p w:rsidR="00DE1AD1" w:rsidRPr="00DF5D69" w:rsidRDefault="00DE1AD1" w:rsidP="00DE1AD1">
            <w:pPr>
              <w:jc w:val="both"/>
              <w:rPr>
                <w:b/>
              </w:rPr>
            </w:pPr>
            <w:r w:rsidRPr="00DF5D69">
              <w:rPr>
                <w:b/>
              </w:rPr>
              <w:t>0,5</w:t>
            </w:r>
          </w:p>
        </w:tc>
        <w:tc>
          <w:tcPr>
            <w:tcW w:w="336" w:type="pct"/>
          </w:tcPr>
          <w:p w:rsidR="00DE1AD1" w:rsidRPr="00DF5D69" w:rsidRDefault="00DE1AD1" w:rsidP="00DE1AD1">
            <w:pPr>
              <w:jc w:val="both"/>
              <w:rPr>
                <w:b/>
              </w:rPr>
            </w:pPr>
            <w:r w:rsidRPr="00DF5D69">
              <w:rPr>
                <w:b/>
              </w:rPr>
              <w:t>0,6</w:t>
            </w:r>
          </w:p>
        </w:tc>
        <w:tc>
          <w:tcPr>
            <w:tcW w:w="336" w:type="pct"/>
          </w:tcPr>
          <w:p w:rsidR="00DE1AD1" w:rsidRPr="00DF5D69" w:rsidRDefault="00DE1AD1" w:rsidP="00DE1AD1">
            <w:pPr>
              <w:jc w:val="both"/>
              <w:rPr>
                <w:b/>
              </w:rPr>
            </w:pPr>
            <w:r>
              <w:rPr>
                <w:b/>
              </w:rPr>
              <w:t>1</w:t>
            </w:r>
          </w:p>
        </w:tc>
        <w:tc>
          <w:tcPr>
            <w:tcW w:w="447" w:type="pct"/>
          </w:tcPr>
          <w:p w:rsidR="00DE1AD1" w:rsidRPr="00DF5D69" w:rsidRDefault="00DE1AD1" w:rsidP="00DE1AD1">
            <w:pPr>
              <w:jc w:val="both"/>
              <w:rPr>
                <w:b/>
              </w:rPr>
            </w:pPr>
            <w:r w:rsidRPr="00DF5D69">
              <w:rPr>
                <w:b/>
              </w:rPr>
              <w:t>24</w:t>
            </w:r>
            <w:r>
              <w:rPr>
                <w:b/>
              </w:rPr>
              <w:t>8</w:t>
            </w:r>
            <w:r w:rsidRPr="00DF5D69">
              <w:rPr>
                <w:b/>
              </w:rPr>
              <w:t>,</w:t>
            </w:r>
            <w:r>
              <w:rPr>
                <w:b/>
              </w:rPr>
              <w:t>1</w:t>
            </w:r>
          </w:p>
        </w:tc>
      </w:tr>
      <w:tr w:rsidR="00DE1AD1" w:rsidRPr="00DF5D69" w:rsidTr="00DE1AD1">
        <w:tc>
          <w:tcPr>
            <w:tcW w:w="1795"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suppressAutoHyphens/>
              <w:jc w:val="both"/>
            </w:pPr>
            <w:r w:rsidRPr="00DF5D69">
              <w:t>Махачкала</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0,1</w:t>
            </w:r>
          </w:p>
        </w:tc>
        <w:tc>
          <w:tcPr>
            <w:tcW w:w="38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2,3</w:t>
            </w:r>
          </w:p>
        </w:tc>
        <w:tc>
          <w:tcPr>
            <w:tcW w:w="598"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2,7</w:t>
            </w:r>
          </w:p>
        </w:tc>
        <w:tc>
          <w:tcPr>
            <w:tcW w:w="449"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21,2</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0,04</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0,1</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0,1</w:t>
            </w:r>
          </w:p>
        </w:tc>
        <w:tc>
          <w:tcPr>
            <w:tcW w:w="44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26,6</w:t>
            </w:r>
          </w:p>
        </w:tc>
      </w:tr>
      <w:tr w:rsidR="00DE1AD1" w:rsidRPr="00DF5D69" w:rsidTr="00DE1AD1">
        <w:tc>
          <w:tcPr>
            <w:tcW w:w="1795"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suppressAutoHyphens/>
              <w:jc w:val="both"/>
            </w:pPr>
            <w:r w:rsidRPr="00DF5D69">
              <w:t>Буйнакск</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0,02</w:t>
            </w:r>
          </w:p>
        </w:tc>
        <w:tc>
          <w:tcPr>
            <w:tcW w:w="38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0,4</w:t>
            </w:r>
          </w:p>
        </w:tc>
        <w:tc>
          <w:tcPr>
            <w:tcW w:w="598"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0,4</w:t>
            </w:r>
          </w:p>
        </w:tc>
        <w:tc>
          <w:tcPr>
            <w:tcW w:w="449"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3,5</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0,009</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0,008</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0,02</w:t>
            </w:r>
          </w:p>
        </w:tc>
        <w:tc>
          <w:tcPr>
            <w:tcW w:w="44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4,5</w:t>
            </w:r>
          </w:p>
        </w:tc>
      </w:tr>
      <w:tr w:rsidR="00DE1AD1" w:rsidRPr="00DF5D69" w:rsidTr="00DE1AD1">
        <w:tc>
          <w:tcPr>
            <w:tcW w:w="1795"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suppressAutoHyphens/>
              <w:jc w:val="both"/>
            </w:pPr>
            <w:r w:rsidRPr="00DF5D69">
              <w:t>Дербент</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0,03</w:t>
            </w:r>
          </w:p>
        </w:tc>
        <w:tc>
          <w:tcPr>
            <w:tcW w:w="38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0,5</w:t>
            </w:r>
          </w:p>
        </w:tc>
        <w:tc>
          <w:tcPr>
            <w:tcW w:w="598"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0,6</w:t>
            </w:r>
          </w:p>
        </w:tc>
        <w:tc>
          <w:tcPr>
            <w:tcW w:w="449"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4,4</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0,010</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0,011</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0,02</w:t>
            </w:r>
          </w:p>
        </w:tc>
        <w:tc>
          <w:tcPr>
            <w:tcW w:w="44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5,5</w:t>
            </w:r>
          </w:p>
        </w:tc>
      </w:tr>
      <w:tr w:rsidR="00DE1AD1" w:rsidRPr="00DF5D69" w:rsidTr="00DE1AD1">
        <w:tc>
          <w:tcPr>
            <w:tcW w:w="1795"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suppressAutoHyphens/>
              <w:jc w:val="both"/>
            </w:pPr>
            <w:r w:rsidRPr="00DF5D69">
              <w:t>Дагестанские Огни</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0,009</w:t>
            </w:r>
          </w:p>
        </w:tc>
        <w:tc>
          <w:tcPr>
            <w:tcW w:w="38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0,1</w:t>
            </w:r>
          </w:p>
        </w:tc>
        <w:tc>
          <w:tcPr>
            <w:tcW w:w="598"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0,16</w:t>
            </w:r>
          </w:p>
        </w:tc>
        <w:tc>
          <w:tcPr>
            <w:tcW w:w="449"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1,3</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0,003</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0,003</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0,007</w:t>
            </w:r>
          </w:p>
        </w:tc>
        <w:tc>
          <w:tcPr>
            <w:tcW w:w="44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1,6</w:t>
            </w:r>
          </w:p>
        </w:tc>
      </w:tr>
      <w:tr w:rsidR="00DE1AD1" w:rsidRPr="00DF5D69" w:rsidTr="00DE1AD1">
        <w:tc>
          <w:tcPr>
            <w:tcW w:w="1795"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suppressAutoHyphens/>
              <w:jc w:val="both"/>
            </w:pPr>
            <w:r w:rsidRPr="00DF5D69">
              <w:t>Избербаш</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0,02</w:t>
            </w:r>
          </w:p>
        </w:tc>
        <w:tc>
          <w:tcPr>
            <w:tcW w:w="38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0,3</w:t>
            </w:r>
          </w:p>
        </w:tc>
        <w:tc>
          <w:tcPr>
            <w:tcW w:w="598"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0,3</w:t>
            </w:r>
          </w:p>
        </w:tc>
        <w:tc>
          <w:tcPr>
            <w:tcW w:w="449"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2,6</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0,006</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0,006</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0,01</w:t>
            </w:r>
          </w:p>
        </w:tc>
        <w:tc>
          <w:tcPr>
            <w:tcW w:w="44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3,2</w:t>
            </w:r>
          </w:p>
        </w:tc>
      </w:tr>
      <w:tr w:rsidR="00DE1AD1" w:rsidRPr="00DF5D69" w:rsidTr="00DE1AD1">
        <w:tc>
          <w:tcPr>
            <w:tcW w:w="1795"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suppressAutoHyphens/>
              <w:jc w:val="both"/>
            </w:pPr>
            <w:r w:rsidRPr="00DF5D69">
              <w:t>Каспийск</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0,02</w:t>
            </w:r>
          </w:p>
        </w:tc>
        <w:tc>
          <w:tcPr>
            <w:tcW w:w="38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0,4</w:t>
            </w:r>
          </w:p>
        </w:tc>
        <w:tc>
          <w:tcPr>
            <w:tcW w:w="598"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0,5</w:t>
            </w:r>
          </w:p>
        </w:tc>
        <w:tc>
          <w:tcPr>
            <w:tcW w:w="449"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3,9</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0,008</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0,010</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0,02</w:t>
            </w:r>
          </w:p>
        </w:tc>
        <w:tc>
          <w:tcPr>
            <w:tcW w:w="44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4,9</w:t>
            </w:r>
          </w:p>
        </w:tc>
      </w:tr>
      <w:tr w:rsidR="00DE1AD1" w:rsidRPr="00DF5D69" w:rsidTr="00DE1AD1">
        <w:tc>
          <w:tcPr>
            <w:tcW w:w="1795"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suppressAutoHyphens/>
              <w:jc w:val="both"/>
            </w:pPr>
            <w:proofErr w:type="spellStart"/>
            <w:r w:rsidRPr="00DF5D69">
              <w:t>Кизилюрт</w:t>
            </w:r>
            <w:proofErr w:type="spellEnd"/>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0,02</w:t>
            </w:r>
          </w:p>
        </w:tc>
        <w:tc>
          <w:tcPr>
            <w:tcW w:w="38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0,3</w:t>
            </w:r>
          </w:p>
        </w:tc>
        <w:tc>
          <w:tcPr>
            <w:tcW w:w="598"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0,3</w:t>
            </w:r>
          </w:p>
        </w:tc>
        <w:tc>
          <w:tcPr>
            <w:tcW w:w="449"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2,6</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0,007</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0,006</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0,01</w:t>
            </w:r>
          </w:p>
        </w:tc>
        <w:tc>
          <w:tcPr>
            <w:tcW w:w="44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3,2</w:t>
            </w:r>
          </w:p>
        </w:tc>
      </w:tr>
      <w:tr w:rsidR="00DE1AD1" w:rsidRPr="00DF5D69" w:rsidTr="00DE1AD1">
        <w:tc>
          <w:tcPr>
            <w:tcW w:w="1795"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suppressAutoHyphens/>
              <w:jc w:val="both"/>
            </w:pPr>
            <w:r w:rsidRPr="00DF5D69">
              <w:t>Кизляр</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0,02</w:t>
            </w:r>
          </w:p>
        </w:tc>
        <w:tc>
          <w:tcPr>
            <w:tcW w:w="38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0,3</w:t>
            </w:r>
          </w:p>
        </w:tc>
        <w:tc>
          <w:tcPr>
            <w:tcW w:w="598"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0,4</w:t>
            </w:r>
          </w:p>
        </w:tc>
        <w:tc>
          <w:tcPr>
            <w:tcW w:w="449"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2,8</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0,007</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0,007</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0,01</w:t>
            </w:r>
          </w:p>
        </w:tc>
        <w:tc>
          <w:tcPr>
            <w:tcW w:w="44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3,6</w:t>
            </w:r>
          </w:p>
        </w:tc>
      </w:tr>
      <w:tr w:rsidR="00DE1AD1" w:rsidRPr="00DF5D69" w:rsidTr="00DE1AD1">
        <w:tc>
          <w:tcPr>
            <w:tcW w:w="1795"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suppressAutoHyphens/>
              <w:jc w:val="both"/>
            </w:pPr>
            <w:r w:rsidRPr="00DF5D69">
              <w:t>Хасавюрт</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0,04</w:t>
            </w:r>
          </w:p>
        </w:tc>
        <w:tc>
          <w:tcPr>
            <w:tcW w:w="38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0,6</w:t>
            </w:r>
          </w:p>
        </w:tc>
        <w:tc>
          <w:tcPr>
            <w:tcW w:w="598"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0,7</w:t>
            </w:r>
          </w:p>
        </w:tc>
        <w:tc>
          <w:tcPr>
            <w:tcW w:w="449"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5,5</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0,013</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0,013</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0,03</w:t>
            </w:r>
          </w:p>
        </w:tc>
        <w:tc>
          <w:tcPr>
            <w:tcW w:w="44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6,9</w:t>
            </w:r>
          </w:p>
        </w:tc>
      </w:tr>
      <w:tr w:rsidR="00DE1AD1" w:rsidRPr="00DF5D69" w:rsidTr="00DE1AD1">
        <w:tc>
          <w:tcPr>
            <w:tcW w:w="1795"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suppressAutoHyphens/>
              <w:jc w:val="both"/>
            </w:pPr>
            <w:proofErr w:type="spellStart"/>
            <w:r w:rsidRPr="00DF5D69">
              <w:t>Ю.Сухокумск</w:t>
            </w:r>
            <w:proofErr w:type="spellEnd"/>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0,004</w:t>
            </w:r>
          </w:p>
        </w:tc>
        <w:tc>
          <w:tcPr>
            <w:tcW w:w="38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0,057</w:t>
            </w:r>
          </w:p>
        </w:tc>
        <w:tc>
          <w:tcPr>
            <w:tcW w:w="598"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0,059</w:t>
            </w:r>
          </w:p>
        </w:tc>
        <w:tc>
          <w:tcPr>
            <w:tcW w:w="449"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0,5</w:t>
            </w:r>
          </w:p>
        </w:tc>
        <w:tc>
          <w:tcPr>
            <w:tcW w:w="32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0,001</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0,001</w:t>
            </w:r>
          </w:p>
        </w:tc>
        <w:tc>
          <w:tcPr>
            <w:tcW w:w="336"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0,002</w:t>
            </w:r>
          </w:p>
        </w:tc>
        <w:tc>
          <w:tcPr>
            <w:tcW w:w="447" w:type="pct"/>
            <w:tcBorders>
              <w:top w:val="single" w:sz="4" w:space="0" w:color="auto"/>
              <w:left w:val="single" w:sz="4" w:space="0" w:color="auto"/>
              <w:bottom w:val="single" w:sz="4" w:space="0" w:color="auto"/>
              <w:right w:val="single" w:sz="4" w:space="0" w:color="auto"/>
            </w:tcBorders>
          </w:tcPr>
          <w:p w:rsidR="00DE1AD1" w:rsidRPr="00DF5D69" w:rsidRDefault="00DE1AD1" w:rsidP="00DE1AD1">
            <w:pPr>
              <w:jc w:val="both"/>
            </w:pPr>
            <w:r w:rsidRPr="00DF5D69">
              <w:t>0,6</w:t>
            </w:r>
          </w:p>
        </w:tc>
      </w:tr>
    </w:tbl>
    <w:p w:rsidR="00DE1AD1" w:rsidRPr="00DF5D69" w:rsidRDefault="00DE1AD1" w:rsidP="00DE1AD1">
      <w:pPr>
        <w:suppressAutoHyphens/>
        <w:jc w:val="both"/>
        <w:rPr>
          <w:b/>
          <w:sz w:val="28"/>
          <w:szCs w:val="28"/>
        </w:rPr>
      </w:pPr>
      <w:r w:rsidRPr="00DF5D69">
        <w:rPr>
          <w:b/>
          <w:sz w:val="28"/>
          <w:szCs w:val="28"/>
        </w:rPr>
        <w:t>Выбросы загрязняющих веществ от железнодорожного транспорта в 201</w:t>
      </w:r>
      <w:r>
        <w:rPr>
          <w:b/>
          <w:sz w:val="28"/>
          <w:szCs w:val="28"/>
        </w:rPr>
        <w:t>7</w:t>
      </w:r>
      <w:r w:rsidRPr="00DF5D69">
        <w:rPr>
          <w:b/>
          <w:sz w:val="28"/>
          <w:szCs w:val="28"/>
        </w:rPr>
        <w:t xml:space="preserve"> году в Республике Дагестан, тыс. тонн</w:t>
      </w:r>
    </w:p>
    <w:p w:rsidR="00DE1AD1" w:rsidRPr="007464CB" w:rsidRDefault="00DE1AD1" w:rsidP="00DE1AD1">
      <w:pPr>
        <w:tabs>
          <w:tab w:val="left" w:pos="7284"/>
        </w:tabs>
        <w:ind w:right="-5" w:firstLine="708"/>
        <w:jc w:val="both"/>
        <w:rPr>
          <w:b/>
          <w:sz w:val="28"/>
          <w:szCs w:val="28"/>
        </w:rPr>
      </w:pPr>
      <w:r>
        <w:rPr>
          <w:sz w:val="28"/>
          <w:szCs w:val="28"/>
        </w:rPr>
        <w:tab/>
        <w:t xml:space="preserve">  </w:t>
      </w:r>
      <w:r w:rsidR="00E06CF8">
        <w:rPr>
          <w:sz w:val="28"/>
          <w:szCs w:val="28"/>
        </w:rPr>
        <w:t xml:space="preserve">              </w:t>
      </w:r>
      <w:r>
        <w:rPr>
          <w:sz w:val="28"/>
          <w:szCs w:val="28"/>
        </w:rPr>
        <w:t xml:space="preserve">  </w:t>
      </w:r>
      <w:r w:rsidRPr="007464CB">
        <w:rPr>
          <w:b/>
          <w:sz w:val="28"/>
          <w:szCs w:val="28"/>
        </w:rPr>
        <w:t>Таблица 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3"/>
        <w:gridCol w:w="981"/>
        <w:gridCol w:w="868"/>
        <w:gridCol w:w="1235"/>
        <w:gridCol w:w="868"/>
        <w:gridCol w:w="876"/>
        <w:gridCol w:w="1217"/>
        <w:gridCol w:w="984"/>
        <w:gridCol w:w="869"/>
      </w:tblGrid>
      <w:tr w:rsidR="00DE1AD1" w:rsidRPr="00DF5D69" w:rsidTr="00DE1AD1">
        <w:trPr>
          <w:trHeight w:val="255"/>
          <w:tblHeader/>
        </w:trPr>
        <w:tc>
          <w:tcPr>
            <w:tcW w:w="1211" w:type="pct"/>
          </w:tcPr>
          <w:p w:rsidR="00DE1AD1" w:rsidRPr="00DF5D69" w:rsidRDefault="00DE1AD1" w:rsidP="00DE1AD1">
            <w:pPr>
              <w:jc w:val="center"/>
              <w:rPr>
                <w:b/>
              </w:rPr>
            </w:pPr>
            <w:r w:rsidRPr="00DF5D69">
              <w:rPr>
                <w:b/>
              </w:rPr>
              <w:t>Наименование субъекта</w:t>
            </w:r>
          </w:p>
          <w:p w:rsidR="00DE1AD1" w:rsidRPr="00DF5D69" w:rsidRDefault="00DE1AD1" w:rsidP="00DE1AD1">
            <w:pPr>
              <w:jc w:val="center"/>
              <w:rPr>
                <w:b/>
              </w:rPr>
            </w:pPr>
          </w:p>
        </w:tc>
        <w:tc>
          <w:tcPr>
            <w:tcW w:w="471" w:type="pct"/>
            <w:noWrap/>
          </w:tcPr>
          <w:p w:rsidR="00DE1AD1" w:rsidRPr="00DF5D69" w:rsidRDefault="00DE1AD1" w:rsidP="00DE1AD1">
            <w:pPr>
              <w:jc w:val="center"/>
              <w:rPr>
                <w:b/>
              </w:rPr>
            </w:pPr>
            <w:r w:rsidRPr="00DF5D69">
              <w:rPr>
                <w:b/>
              </w:rPr>
              <w:t>SO</w:t>
            </w:r>
            <w:r w:rsidRPr="00DF5D69">
              <w:rPr>
                <w:b/>
                <w:vertAlign w:val="subscript"/>
              </w:rPr>
              <w:t>2</w:t>
            </w:r>
          </w:p>
        </w:tc>
        <w:tc>
          <w:tcPr>
            <w:tcW w:w="417" w:type="pct"/>
            <w:noWrap/>
          </w:tcPr>
          <w:p w:rsidR="00DE1AD1" w:rsidRPr="00DF5D69" w:rsidRDefault="00DE1AD1" w:rsidP="00DE1AD1">
            <w:pPr>
              <w:jc w:val="center"/>
              <w:rPr>
                <w:b/>
              </w:rPr>
            </w:pPr>
            <w:r w:rsidRPr="00DF5D69">
              <w:rPr>
                <w:b/>
              </w:rPr>
              <w:t>NO</w:t>
            </w:r>
            <w:r w:rsidRPr="00DF5D69">
              <w:rPr>
                <w:b/>
                <w:vertAlign w:val="subscript"/>
              </w:rPr>
              <w:t>2</w:t>
            </w:r>
          </w:p>
        </w:tc>
        <w:tc>
          <w:tcPr>
            <w:tcW w:w="593" w:type="pct"/>
            <w:noWrap/>
          </w:tcPr>
          <w:p w:rsidR="00DE1AD1" w:rsidRPr="00DF5D69" w:rsidRDefault="00DE1AD1" w:rsidP="00DE1AD1">
            <w:pPr>
              <w:jc w:val="center"/>
              <w:rPr>
                <w:b/>
              </w:rPr>
            </w:pPr>
            <w:r w:rsidRPr="00DF5D69">
              <w:rPr>
                <w:b/>
              </w:rPr>
              <w:t>ЛОСНМ</w:t>
            </w:r>
          </w:p>
        </w:tc>
        <w:tc>
          <w:tcPr>
            <w:tcW w:w="417" w:type="pct"/>
            <w:noWrap/>
          </w:tcPr>
          <w:p w:rsidR="00DE1AD1" w:rsidRPr="00DF5D69" w:rsidRDefault="00DE1AD1" w:rsidP="00DE1AD1">
            <w:pPr>
              <w:jc w:val="center"/>
              <w:rPr>
                <w:b/>
              </w:rPr>
            </w:pPr>
            <w:r w:rsidRPr="00DF5D69">
              <w:rPr>
                <w:b/>
              </w:rPr>
              <w:t>CO</w:t>
            </w:r>
          </w:p>
        </w:tc>
        <w:tc>
          <w:tcPr>
            <w:tcW w:w="417" w:type="pct"/>
            <w:noWrap/>
          </w:tcPr>
          <w:p w:rsidR="00DE1AD1" w:rsidRPr="00DF5D69" w:rsidRDefault="00DE1AD1" w:rsidP="00DE1AD1">
            <w:pPr>
              <w:jc w:val="center"/>
              <w:rPr>
                <w:b/>
              </w:rPr>
            </w:pPr>
            <w:r w:rsidRPr="00DF5D69">
              <w:rPr>
                <w:b/>
              </w:rPr>
              <w:t>С</w:t>
            </w:r>
          </w:p>
        </w:tc>
        <w:tc>
          <w:tcPr>
            <w:tcW w:w="584" w:type="pct"/>
            <w:noWrap/>
          </w:tcPr>
          <w:p w:rsidR="00DE1AD1" w:rsidRPr="00DF5D69" w:rsidRDefault="00DE1AD1" w:rsidP="00DE1AD1">
            <w:pPr>
              <w:jc w:val="center"/>
              <w:rPr>
                <w:b/>
              </w:rPr>
            </w:pPr>
            <w:r w:rsidRPr="00DF5D69">
              <w:rPr>
                <w:b/>
              </w:rPr>
              <w:t>NH</w:t>
            </w:r>
            <w:r w:rsidRPr="00DF5D69">
              <w:rPr>
                <w:b/>
                <w:vertAlign w:val="subscript"/>
              </w:rPr>
              <w:t>3</w:t>
            </w:r>
          </w:p>
        </w:tc>
        <w:tc>
          <w:tcPr>
            <w:tcW w:w="472" w:type="pct"/>
            <w:noWrap/>
          </w:tcPr>
          <w:p w:rsidR="00DE1AD1" w:rsidRPr="00DF5D69" w:rsidRDefault="00DE1AD1" w:rsidP="00DE1AD1">
            <w:pPr>
              <w:jc w:val="center"/>
              <w:rPr>
                <w:b/>
              </w:rPr>
            </w:pPr>
            <w:r w:rsidRPr="00DF5D69">
              <w:rPr>
                <w:b/>
              </w:rPr>
              <w:t>СН</w:t>
            </w:r>
            <w:proofErr w:type="gramStart"/>
            <w:r w:rsidRPr="00DF5D69">
              <w:rPr>
                <w:b/>
                <w:vertAlign w:val="subscript"/>
              </w:rPr>
              <w:t>4</w:t>
            </w:r>
            <w:proofErr w:type="gramEnd"/>
          </w:p>
        </w:tc>
        <w:tc>
          <w:tcPr>
            <w:tcW w:w="417" w:type="pct"/>
            <w:noWrap/>
          </w:tcPr>
          <w:p w:rsidR="00DE1AD1" w:rsidRPr="00DF5D69" w:rsidRDefault="00DE1AD1" w:rsidP="00DE1AD1">
            <w:pPr>
              <w:jc w:val="center"/>
              <w:rPr>
                <w:b/>
              </w:rPr>
            </w:pPr>
            <w:r w:rsidRPr="00DF5D69">
              <w:rPr>
                <w:b/>
              </w:rPr>
              <w:t>Всего</w:t>
            </w:r>
          </w:p>
        </w:tc>
      </w:tr>
      <w:tr w:rsidR="00DE1AD1" w:rsidRPr="00DF5D69" w:rsidTr="00DE1AD1">
        <w:trPr>
          <w:trHeight w:val="255"/>
        </w:trPr>
        <w:tc>
          <w:tcPr>
            <w:tcW w:w="1211" w:type="pct"/>
            <w:shd w:val="clear" w:color="auto" w:fill="auto"/>
          </w:tcPr>
          <w:p w:rsidR="00DE1AD1" w:rsidRPr="00DF5D69" w:rsidRDefault="00DE1AD1" w:rsidP="00DE1AD1">
            <w:pPr>
              <w:suppressAutoHyphens/>
              <w:jc w:val="both"/>
              <w:rPr>
                <w:b/>
                <w:highlight w:val="cyan"/>
              </w:rPr>
            </w:pPr>
            <w:r w:rsidRPr="00DF5D69">
              <w:rPr>
                <w:b/>
              </w:rPr>
              <w:lastRenderedPageBreak/>
              <w:t>Республика Дагестан</w:t>
            </w:r>
          </w:p>
        </w:tc>
        <w:tc>
          <w:tcPr>
            <w:tcW w:w="471" w:type="pct"/>
            <w:shd w:val="clear" w:color="auto" w:fill="auto"/>
            <w:noWrap/>
            <w:vAlign w:val="bottom"/>
          </w:tcPr>
          <w:p w:rsidR="00DE1AD1" w:rsidRPr="00DF5D69" w:rsidRDefault="00DE1AD1" w:rsidP="00DE1AD1">
            <w:pPr>
              <w:jc w:val="both"/>
              <w:rPr>
                <w:b/>
              </w:rPr>
            </w:pPr>
            <w:r w:rsidRPr="00DF5D69">
              <w:rPr>
                <w:b/>
              </w:rPr>
              <w:t>0,01</w:t>
            </w:r>
          </w:p>
        </w:tc>
        <w:tc>
          <w:tcPr>
            <w:tcW w:w="417" w:type="pct"/>
            <w:shd w:val="clear" w:color="auto" w:fill="auto"/>
            <w:noWrap/>
            <w:vAlign w:val="bottom"/>
          </w:tcPr>
          <w:p w:rsidR="00DE1AD1" w:rsidRPr="00DF5D69" w:rsidRDefault="00DE1AD1" w:rsidP="00DE1AD1">
            <w:pPr>
              <w:jc w:val="both"/>
              <w:rPr>
                <w:b/>
              </w:rPr>
            </w:pPr>
            <w:r w:rsidRPr="00DF5D69">
              <w:rPr>
                <w:b/>
              </w:rPr>
              <w:t>0,1</w:t>
            </w:r>
          </w:p>
        </w:tc>
        <w:tc>
          <w:tcPr>
            <w:tcW w:w="593" w:type="pct"/>
            <w:shd w:val="clear" w:color="auto" w:fill="auto"/>
            <w:noWrap/>
            <w:vAlign w:val="bottom"/>
          </w:tcPr>
          <w:p w:rsidR="00DE1AD1" w:rsidRPr="00DF5D69" w:rsidRDefault="00DE1AD1" w:rsidP="00DE1AD1">
            <w:pPr>
              <w:jc w:val="both"/>
              <w:rPr>
                <w:b/>
              </w:rPr>
            </w:pPr>
            <w:r w:rsidRPr="00DF5D69">
              <w:rPr>
                <w:b/>
              </w:rPr>
              <w:t>0,01</w:t>
            </w:r>
          </w:p>
        </w:tc>
        <w:tc>
          <w:tcPr>
            <w:tcW w:w="417" w:type="pct"/>
            <w:shd w:val="clear" w:color="auto" w:fill="auto"/>
            <w:noWrap/>
            <w:vAlign w:val="bottom"/>
          </w:tcPr>
          <w:p w:rsidR="00DE1AD1" w:rsidRPr="00DF5D69" w:rsidRDefault="00DE1AD1" w:rsidP="00DE1AD1">
            <w:pPr>
              <w:jc w:val="both"/>
              <w:rPr>
                <w:b/>
              </w:rPr>
            </w:pPr>
            <w:r w:rsidRPr="00DF5D69">
              <w:rPr>
                <w:b/>
              </w:rPr>
              <w:t>0,02</w:t>
            </w:r>
          </w:p>
        </w:tc>
        <w:tc>
          <w:tcPr>
            <w:tcW w:w="417" w:type="pct"/>
            <w:shd w:val="clear" w:color="auto" w:fill="auto"/>
            <w:noWrap/>
            <w:vAlign w:val="bottom"/>
          </w:tcPr>
          <w:p w:rsidR="00DE1AD1" w:rsidRPr="00DF5D69" w:rsidRDefault="00DE1AD1" w:rsidP="00DE1AD1">
            <w:pPr>
              <w:jc w:val="both"/>
              <w:rPr>
                <w:b/>
              </w:rPr>
            </w:pPr>
            <w:r w:rsidRPr="00DF5D69">
              <w:rPr>
                <w:b/>
              </w:rPr>
              <w:t>0,0096</w:t>
            </w:r>
          </w:p>
        </w:tc>
        <w:tc>
          <w:tcPr>
            <w:tcW w:w="584" w:type="pct"/>
            <w:shd w:val="clear" w:color="auto" w:fill="auto"/>
            <w:noWrap/>
            <w:vAlign w:val="bottom"/>
          </w:tcPr>
          <w:p w:rsidR="00DE1AD1" w:rsidRPr="00DF5D69" w:rsidRDefault="00DE1AD1" w:rsidP="00DE1AD1">
            <w:pPr>
              <w:jc w:val="both"/>
              <w:rPr>
                <w:b/>
              </w:rPr>
            </w:pPr>
            <w:r w:rsidRPr="00DF5D69">
              <w:rPr>
                <w:b/>
              </w:rPr>
              <w:t>0,00001</w:t>
            </w:r>
          </w:p>
        </w:tc>
        <w:tc>
          <w:tcPr>
            <w:tcW w:w="472" w:type="pct"/>
            <w:shd w:val="clear" w:color="auto" w:fill="auto"/>
            <w:noWrap/>
            <w:vAlign w:val="bottom"/>
          </w:tcPr>
          <w:p w:rsidR="00DE1AD1" w:rsidRPr="00DF5D69" w:rsidRDefault="00DE1AD1" w:rsidP="00DE1AD1">
            <w:pPr>
              <w:jc w:val="both"/>
              <w:rPr>
                <w:b/>
              </w:rPr>
            </w:pPr>
            <w:r w:rsidRPr="00DF5D69">
              <w:rPr>
                <w:b/>
              </w:rPr>
              <w:t>0,0004</w:t>
            </w:r>
          </w:p>
        </w:tc>
        <w:tc>
          <w:tcPr>
            <w:tcW w:w="417" w:type="pct"/>
            <w:shd w:val="clear" w:color="auto" w:fill="auto"/>
            <w:noWrap/>
            <w:vAlign w:val="bottom"/>
          </w:tcPr>
          <w:p w:rsidR="00DE1AD1" w:rsidRPr="00DF5D69" w:rsidRDefault="00DE1AD1" w:rsidP="00DE1AD1">
            <w:pPr>
              <w:jc w:val="both"/>
              <w:rPr>
                <w:b/>
              </w:rPr>
            </w:pPr>
            <w:r w:rsidRPr="00DF5D69">
              <w:rPr>
                <w:b/>
              </w:rPr>
              <w:t>0,1</w:t>
            </w:r>
          </w:p>
        </w:tc>
      </w:tr>
    </w:tbl>
    <w:p w:rsidR="00DE1AD1" w:rsidRPr="00DF5D69" w:rsidRDefault="00DE1AD1" w:rsidP="00DE1AD1">
      <w:pPr>
        <w:ind w:right="-5" w:firstLine="708"/>
        <w:jc w:val="both"/>
        <w:rPr>
          <w:sz w:val="28"/>
          <w:szCs w:val="28"/>
        </w:rPr>
      </w:pPr>
    </w:p>
    <w:p w:rsidR="00DE1AD1" w:rsidRDefault="00DE1AD1" w:rsidP="00DE1AD1">
      <w:pPr>
        <w:tabs>
          <w:tab w:val="left" w:pos="2424"/>
        </w:tabs>
        <w:jc w:val="both"/>
        <w:rPr>
          <w:b/>
          <w:sz w:val="28"/>
          <w:szCs w:val="28"/>
        </w:rPr>
      </w:pPr>
    </w:p>
    <w:p w:rsidR="00DE1AD1" w:rsidRDefault="00DE1AD1" w:rsidP="00DE1AD1">
      <w:pPr>
        <w:tabs>
          <w:tab w:val="left" w:pos="2424"/>
        </w:tabs>
        <w:jc w:val="center"/>
        <w:rPr>
          <w:b/>
          <w:sz w:val="28"/>
          <w:szCs w:val="28"/>
        </w:rPr>
      </w:pPr>
      <w:r w:rsidRPr="008D31AC">
        <w:rPr>
          <w:b/>
          <w:sz w:val="28"/>
          <w:szCs w:val="28"/>
        </w:rPr>
        <w:t>Состояние атмосферного воздуха территорий населенных мест и его влияние на здоровье населения</w:t>
      </w:r>
    </w:p>
    <w:p w:rsidR="00DE1AD1" w:rsidRDefault="00DE1AD1" w:rsidP="00DE1AD1">
      <w:pPr>
        <w:tabs>
          <w:tab w:val="left" w:pos="2424"/>
        </w:tabs>
        <w:jc w:val="both"/>
        <w:rPr>
          <w:b/>
          <w:sz w:val="28"/>
          <w:szCs w:val="28"/>
        </w:rPr>
      </w:pPr>
    </w:p>
    <w:p w:rsidR="00DE1AD1" w:rsidRPr="00C009A6" w:rsidRDefault="00DE1AD1" w:rsidP="00DE1AD1">
      <w:pPr>
        <w:ind w:firstLine="709"/>
        <w:jc w:val="both"/>
        <w:rPr>
          <w:sz w:val="28"/>
          <w:szCs w:val="28"/>
        </w:rPr>
      </w:pPr>
      <w:r w:rsidRPr="00C009A6">
        <w:rPr>
          <w:sz w:val="28"/>
          <w:szCs w:val="28"/>
        </w:rPr>
        <w:t>Состояние атмосферного воздуха относится к числу приоритетных факторов,</w:t>
      </w:r>
      <w:r>
        <w:rPr>
          <w:sz w:val="28"/>
          <w:szCs w:val="28"/>
        </w:rPr>
        <w:t xml:space="preserve"> </w:t>
      </w:r>
      <w:r w:rsidRPr="00C009A6">
        <w:rPr>
          <w:sz w:val="28"/>
          <w:szCs w:val="28"/>
        </w:rPr>
        <w:t>влияющих на здоровье населения. Высокие уровни загрязнения атмосферного воздуха могут</w:t>
      </w:r>
      <w:r>
        <w:rPr>
          <w:sz w:val="28"/>
          <w:szCs w:val="28"/>
        </w:rPr>
        <w:t xml:space="preserve"> </w:t>
      </w:r>
      <w:r w:rsidRPr="00C009A6">
        <w:rPr>
          <w:sz w:val="28"/>
          <w:szCs w:val="28"/>
        </w:rPr>
        <w:t>оказывать влияние на рост заболеваний органов дыхания, центральной нервной системы,</w:t>
      </w:r>
      <w:r>
        <w:rPr>
          <w:sz w:val="28"/>
          <w:szCs w:val="28"/>
        </w:rPr>
        <w:t xml:space="preserve"> </w:t>
      </w:r>
      <w:proofErr w:type="gramStart"/>
      <w:r w:rsidRPr="00C009A6">
        <w:rPr>
          <w:sz w:val="28"/>
          <w:szCs w:val="28"/>
        </w:rPr>
        <w:t>сердечно-сосудистой</w:t>
      </w:r>
      <w:proofErr w:type="gramEnd"/>
      <w:r w:rsidRPr="00C009A6">
        <w:rPr>
          <w:sz w:val="28"/>
          <w:szCs w:val="28"/>
        </w:rPr>
        <w:t xml:space="preserve"> системы, крови, а также </w:t>
      </w:r>
      <w:proofErr w:type="spellStart"/>
      <w:r w:rsidRPr="00C009A6">
        <w:rPr>
          <w:sz w:val="28"/>
          <w:szCs w:val="28"/>
        </w:rPr>
        <w:t>онкопатологии</w:t>
      </w:r>
      <w:proofErr w:type="spellEnd"/>
      <w:r w:rsidRPr="00C009A6">
        <w:rPr>
          <w:sz w:val="28"/>
          <w:szCs w:val="28"/>
        </w:rPr>
        <w:t>.</w:t>
      </w:r>
    </w:p>
    <w:p w:rsidR="00DE1AD1" w:rsidRPr="00C009A6" w:rsidRDefault="00DE1AD1" w:rsidP="00DE1AD1">
      <w:pPr>
        <w:ind w:firstLine="709"/>
        <w:jc w:val="both"/>
        <w:rPr>
          <w:sz w:val="28"/>
          <w:szCs w:val="28"/>
        </w:rPr>
      </w:pPr>
      <w:r w:rsidRPr="00C009A6">
        <w:rPr>
          <w:sz w:val="28"/>
          <w:szCs w:val="28"/>
        </w:rPr>
        <w:t>В 2017 г. контроль за качеством атмосферного воздуха в Республике Дагестан</w:t>
      </w:r>
      <w:r>
        <w:rPr>
          <w:sz w:val="28"/>
          <w:szCs w:val="28"/>
        </w:rPr>
        <w:t xml:space="preserve"> </w:t>
      </w:r>
      <w:r w:rsidRPr="00C009A6">
        <w:rPr>
          <w:sz w:val="28"/>
          <w:szCs w:val="28"/>
        </w:rPr>
        <w:t>осуществлялся в 11 мониторинговых точках и постах наблюдения в городах Махачкала,</w:t>
      </w:r>
      <w:r>
        <w:rPr>
          <w:sz w:val="28"/>
          <w:szCs w:val="28"/>
        </w:rPr>
        <w:t xml:space="preserve"> </w:t>
      </w:r>
      <w:proofErr w:type="spellStart"/>
      <w:r w:rsidRPr="00C009A6">
        <w:rPr>
          <w:sz w:val="28"/>
          <w:szCs w:val="28"/>
        </w:rPr>
        <w:t>Кизилюрт</w:t>
      </w:r>
      <w:proofErr w:type="spellEnd"/>
      <w:r w:rsidRPr="00C009A6">
        <w:rPr>
          <w:sz w:val="28"/>
          <w:szCs w:val="28"/>
        </w:rPr>
        <w:t xml:space="preserve">, Хасавюрт, Каспийск и </w:t>
      </w:r>
      <w:proofErr w:type="spellStart"/>
      <w:r w:rsidRPr="00C009A6">
        <w:rPr>
          <w:sz w:val="28"/>
          <w:szCs w:val="28"/>
        </w:rPr>
        <w:t>Кизилюртовский</w:t>
      </w:r>
      <w:proofErr w:type="spellEnd"/>
      <w:r w:rsidRPr="00C009A6">
        <w:rPr>
          <w:sz w:val="28"/>
          <w:szCs w:val="28"/>
        </w:rPr>
        <w:t xml:space="preserve"> район (2016 г. - 11, 2015 г. - 12), 3 точки</w:t>
      </w:r>
      <w:r>
        <w:rPr>
          <w:sz w:val="28"/>
          <w:szCs w:val="28"/>
        </w:rPr>
        <w:t xml:space="preserve"> </w:t>
      </w:r>
      <w:r w:rsidRPr="00C009A6">
        <w:rPr>
          <w:sz w:val="28"/>
          <w:szCs w:val="28"/>
        </w:rPr>
        <w:t>наблюдения Дагестанского центра по гидрометеорологии и мониторингу окружающей среды</w:t>
      </w:r>
      <w:r>
        <w:rPr>
          <w:sz w:val="28"/>
          <w:szCs w:val="28"/>
        </w:rPr>
        <w:t xml:space="preserve"> </w:t>
      </w:r>
      <w:r w:rsidRPr="00C009A6">
        <w:rPr>
          <w:sz w:val="28"/>
          <w:szCs w:val="28"/>
        </w:rPr>
        <w:t xml:space="preserve">в </w:t>
      </w:r>
      <w:proofErr w:type="spellStart"/>
      <w:r w:rsidRPr="00C009A6">
        <w:rPr>
          <w:sz w:val="28"/>
          <w:szCs w:val="28"/>
        </w:rPr>
        <w:t>г</w:t>
      </w:r>
      <w:proofErr w:type="gramStart"/>
      <w:r w:rsidRPr="00C009A6">
        <w:rPr>
          <w:sz w:val="28"/>
          <w:szCs w:val="28"/>
        </w:rPr>
        <w:t>.М</w:t>
      </w:r>
      <w:proofErr w:type="gramEnd"/>
      <w:r w:rsidRPr="00C009A6">
        <w:rPr>
          <w:sz w:val="28"/>
          <w:szCs w:val="28"/>
        </w:rPr>
        <w:t>ахачкале</w:t>
      </w:r>
      <w:proofErr w:type="spellEnd"/>
      <w:r w:rsidRPr="00C009A6">
        <w:rPr>
          <w:sz w:val="28"/>
          <w:szCs w:val="28"/>
        </w:rPr>
        <w:t>.</w:t>
      </w:r>
    </w:p>
    <w:p w:rsidR="00DE1AD1" w:rsidRPr="00C009A6" w:rsidRDefault="00DE1AD1" w:rsidP="00DE1AD1">
      <w:pPr>
        <w:ind w:firstLine="709"/>
        <w:jc w:val="both"/>
        <w:rPr>
          <w:sz w:val="28"/>
          <w:szCs w:val="28"/>
        </w:rPr>
      </w:pPr>
      <w:r w:rsidRPr="00C009A6">
        <w:rPr>
          <w:sz w:val="28"/>
          <w:szCs w:val="28"/>
        </w:rPr>
        <w:t>В 2015 - 2017 гг. на территории Республики Дагестан ведущими загрязнителями</w:t>
      </w:r>
      <w:r>
        <w:rPr>
          <w:sz w:val="28"/>
          <w:szCs w:val="28"/>
        </w:rPr>
        <w:t xml:space="preserve"> </w:t>
      </w:r>
      <w:r w:rsidRPr="00C009A6">
        <w:rPr>
          <w:sz w:val="28"/>
          <w:szCs w:val="28"/>
        </w:rPr>
        <w:t>атмосферного воздуха являлись диоксид азота, диоксид серы, свинец, оксид углерода,</w:t>
      </w:r>
      <w:r>
        <w:rPr>
          <w:sz w:val="28"/>
          <w:szCs w:val="28"/>
        </w:rPr>
        <w:t xml:space="preserve"> </w:t>
      </w:r>
      <w:r w:rsidRPr="00C009A6">
        <w:rPr>
          <w:sz w:val="28"/>
          <w:szCs w:val="28"/>
        </w:rPr>
        <w:t>взвешенные вещества, формальдегид. Ранжирование территорий республики по доле проб с</w:t>
      </w:r>
      <w:r>
        <w:rPr>
          <w:sz w:val="28"/>
          <w:szCs w:val="28"/>
        </w:rPr>
        <w:t xml:space="preserve"> </w:t>
      </w:r>
      <w:r w:rsidRPr="00C009A6">
        <w:rPr>
          <w:sz w:val="28"/>
          <w:szCs w:val="28"/>
        </w:rPr>
        <w:t>превышением гигиенических нормативов в атмосферном воздухе и динамика его загрязнения</w:t>
      </w:r>
      <w:r>
        <w:rPr>
          <w:sz w:val="28"/>
          <w:szCs w:val="28"/>
        </w:rPr>
        <w:t xml:space="preserve"> </w:t>
      </w:r>
      <w:r w:rsidRPr="00C009A6">
        <w:rPr>
          <w:sz w:val="28"/>
          <w:szCs w:val="28"/>
        </w:rPr>
        <w:t xml:space="preserve">представлены в </w:t>
      </w:r>
      <w:r>
        <w:rPr>
          <w:sz w:val="28"/>
          <w:szCs w:val="28"/>
        </w:rPr>
        <w:t>следующей таблице</w:t>
      </w:r>
      <w:r w:rsidRPr="00C009A6">
        <w:rPr>
          <w:sz w:val="28"/>
          <w:szCs w:val="28"/>
        </w:rPr>
        <w:t>.</w:t>
      </w:r>
    </w:p>
    <w:p w:rsidR="00DE1AD1" w:rsidRDefault="00DE1AD1" w:rsidP="00DE1AD1">
      <w:pPr>
        <w:ind w:firstLine="709"/>
        <w:jc w:val="both"/>
        <w:rPr>
          <w:sz w:val="28"/>
          <w:szCs w:val="28"/>
        </w:rPr>
      </w:pPr>
    </w:p>
    <w:p w:rsidR="00DE1AD1" w:rsidRPr="00C009A6" w:rsidRDefault="00DE1AD1" w:rsidP="00DE1AD1">
      <w:pPr>
        <w:jc w:val="center"/>
        <w:rPr>
          <w:sz w:val="28"/>
          <w:szCs w:val="28"/>
        </w:rPr>
      </w:pPr>
      <w:r>
        <w:rPr>
          <w:noProof/>
        </w:rPr>
        <w:drawing>
          <wp:inline distT="0" distB="0" distL="0" distR="0" wp14:anchorId="07A8CC59" wp14:editId="71B41A6A">
            <wp:extent cx="5940425" cy="2665730"/>
            <wp:effectExtent l="0" t="0" r="317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2665730"/>
                    </a:xfrm>
                    <a:prstGeom prst="rect">
                      <a:avLst/>
                    </a:prstGeom>
                  </pic:spPr>
                </pic:pic>
              </a:graphicData>
            </a:graphic>
          </wp:inline>
        </w:drawing>
      </w:r>
    </w:p>
    <w:p w:rsidR="00DE1AD1" w:rsidRPr="00C009A6" w:rsidRDefault="00DE1AD1" w:rsidP="00DE1AD1">
      <w:pPr>
        <w:ind w:firstLine="709"/>
        <w:jc w:val="both"/>
        <w:rPr>
          <w:sz w:val="28"/>
          <w:szCs w:val="28"/>
        </w:rPr>
      </w:pPr>
      <w:r w:rsidRPr="00C009A6">
        <w:rPr>
          <w:sz w:val="28"/>
          <w:szCs w:val="28"/>
        </w:rPr>
        <w:t>В 3-х летней динамике при ранжировании территорий, где расположены</w:t>
      </w:r>
      <w:r w:rsidRPr="00C67D2B">
        <w:rPr>
          <w:sz w:val="28"/>
          <w:szCs w:val="28"/>
        </w:rPr>
        <w:t xml:space="preserve"> </w:t>
      </w:r>
      <w:r w:rsidRPr="00C009A6">
        <w:rPr>
          <w:sz w:val="28"/>
          <w:szCs w:val="28"/>
        </w:rPr>
        <w:t>мониторинговые точки, выявлена одна «территория риска» по высоким уровням загрязнения</w:t>
      </w:r>
      <w:r>
        <w:rPr>
          <w:sz w:val="28"/>
          <w:szCs w:val="28"/>
        </w:rPr>
        <w:t xml:space="preserve"> </w:t>
      </w:r>
      <w:r w:rsidRPr="00C009A6">
        <w:rPr>
          <w:sz w:val="28"/>
          <w:szCs w:val="28"/>
        </w:rPr>
        <w:t>атмосферного воздуха, превышающим среднереспубликанский показатель в 2,7 раза -</w:t>
      </w:r>
      <w:r>
        <w:rPr>
          <w:sz w:val="28"/>
          <w:szCs w:val="28"/>
        </w:rPr>
        <w:t xml:space="preserve"> </w:t>
      </w:r>
      <w:r w:rsidRPr="00C009A6">
        <w:rPr>
          <w:sz w:val="28"/>
          <w:szCs w:val="28"/>
        </w:rPr>
        <w:t>г. Махачкала.</w:t>
      </w:r>
    </w:p>
    <w:p w:rsidR="00DE1AD1" w:rsidRPr="00C009A6" w:rsidRDefault="00DE1AD1" w:rsidP="00DE1AD1">
      <w:pPr>
        <w:ind w:firstLine="709"/>
        <w:jc w:val="both"/>
        <w:rPr>
          <w:sz w:val="28"/>
          <w:szCs w:val="28"/>
        </w:rPr>
      </w:pPr>
      <w:r w:rsidRPr="00C009A6">
        <w:rPr>
          <w:sz w:val="28"/>
          <w:szCs w:val="28"/>
        </w:rPr>
        <w:t>По результатам лабораторных исследований, в 2017 г. доля проб атмосферного</w:t>
      </w:r>
      <w:r>
        <w:rPr>
          <w:sz w:val="28"/>
          <w:szCs w:val="28"/>
        </w:rPr>
        <w:t xml:space="preserve"> </w:t>
      </w:r>
      <w:r w:rsidRPr="00C009A6">
        <w:rPr>
          <w:sz w:val="28"/>
          <w:szCs w:val="28"/>
        </w:rPr>
        <w:t xml:space="preserve">воздуха с содержанием загрязняющих веществ, </w:t>
      </w:r>
      <w:proofErr w:type="gramStart"/>
      <w:r w:rsidRPr="00C009A6">
        <w:rPr>
          <w:sz w:val="28"/>
          <w:szCs w:val="28"/>
        </w:rPr>
        <w:t>превышающие</w:t>
      </w:r>
      <w:proofErr w:type="gramEnd"/>
      <w:r w:rsidRPr="00C009A6">
        <w:rPr>
          <w:sz w:val="28"/>
          <w:szCs w:val="28"/>
        </w:rPr>
        <w:t xml:space="preserve"> </w:t>
      </w:r>
      <w:proofErr w:type="spellStart"/>
      <w:r w:rsidRPr="00C009A6">
        <w:rPr>
          <w:sz w:val="28"/>
          <w:szCs w:val="28"/>
        </w:rPr>
        <w:t>ПДКм.р</w:t>
      </w:r>
      <w:proofErr w:type="spellEnd"/>
      <w:r w:rsidRPr="00C009A6">
        <w:rPr>
          <w:sz w:val="28"/>
          <w:szCs w:val="28"/>
        </w:rPr>
        <w:t>. снизилась по</w:t>
      </w:r>
      <w:r>
        <w:rPr>
          <w:sz w:val="28"/>
          <w:szCs w:val="28"/>
        </w:rPr>
        <w:t xml:space="preserve"> </w:t>
      </w:r>
      <w:r w:rsidRPr="00C009A6">
        <w:rPr>
          <w:sz w:val="28"/>
          <w:szCs w:val="28"/>
        </w:rPr>
        <w:t xml:space="preserve">сравнению с 2015 г. с 3,1 % до 1,4% </w:t>
      </w:r>
    </w:p>
    <w:p w:rsidR="00DE1AD1" w:rsidRDefault="00DE1AD1" w:rsidP="00DE1AD1">
      <w:pPr>
        <w:ind w:firstLine="709"/>
        <w:jc w:val="both"/>
        <w:rPr>
          <w:sz w:val="28"/>
          <w:szCs w:val="28"/>
        </w:rPr>
      </w:pPr>
      <w:r>
        <w:rPr>
          <w:noProof/>
        </w:rPr>
        <w:lastRenderedPageBreak/>
        <w:drawing>
          <wp:inline distT="0" distB="0" distL="0" distR="0" wp14:anchorId="25665B88" wp14:editId="62D23005">
            <wp:extent cx="4686300" cy="24765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6300" cy="2476500"/>
                    </a:xfrm>
                    <a:prstGeom prst="rect">
                      <a:avLst/>
                    </a:prstGeom>
                  </pic:spPr>
                </pic:pic>
              </a:graphicData>
            </a:graphic>
          </wp:inline>
        </w:drawing>
      </w:r>
    </w:p>
    <w:p w:rsidR="00DE1AD1" w:rsidRPr="00D11B2C" w:rsidRDefault="00DE1AD1" w:rsidP="00DE1AD1">
      <w:pPr>
        <w:jc w:val="center"/>
      </w:pPr>
      <w:r w:rsidRPr="00D11B2C">
        <w:t>Рис. Удельный вес проб атмосферного воздуха, не соответствующих гигиеническим нормативам, за 2015 - 2017гг.,%</w:t>
      </w:r>
    </w:p>
    <w:p w:rsidR="00DE1AD1" w:rsidRPr="00C009A6" w:rsidRDefault="00DE1AD1" w:rsidP="00DE1AD1">
      <w:pPr>
        <w:ind w:firstLine="709"/>
        <w:jc w:val="center"/>
        <w:rPr>
          <w:sz w:val="28"/>
          <w:szCs w:val="28"/>
        </w:rPr>
      </w:pPr>
    </w:p>
    <w:p w:rsidR="00DE1AD1" w:rsidRPr="00D11B2C" w:rsidRDefault="00DE1AD1" w:rsidP="00DE1AD1">
      <w:pPr>
        <w:ind w:firstLine="709"/>
        <w:jc w:val="both"/>
        <w:rPr>
          <w:sz w:val="28"/>
          <w:szCs w:val="28"/>
        </w:rPr>
      </w:pPr>
      <w:proofErr w:type="gramStart"/>
      <w:r w:rsidRPr="00C009A6">
        <w:rPr>
          <w:sz w:val="28"/>
          <w:szCs w:val="28"/>
        </w:rPr>
        <w:t>Доля проб атмосферного воздуха городских поселений с превышением гигиенических</w:t>
      </w:r>
      <w:r>
        <w:rPr>
          <w:sz w:val="28"/>
          <w:szCs w:val="28"/>
        </w:rPr>
        <w:t xml:space="preserve"> </w:t>
      </w:r>
      <w:r w:rsidRPr="00C009A6">
        <w:rPr>
          <w:sz w:val="28"/>
          <w:szCs w:val="28"/>
        </w:rPr>
        <w:t>нормативов в сравнении с 2016 г. уменьшилась на 6,3% (в 2015 г. - 2,9%, в 2016 г. - 7,5%, в</w:t>
      </w:r>
      <w:r>
        <w:rPr>
          <w:sz w:val="28"/>
          <w:szCs w:val="28"/>
        </w:rPr>
        <w:t xml:space="preserve"> </w:t>
      </w:r>
      <w:r w:rsidRPr="00C009A6">
        <w:rPr>
          <w:sz w:val="28"/>
          <w:szCs w:val="28"/>
        </w:rPr>
        <w:t>2017 г. - 1,2%), а в сельских поселениях - уменьшилась в 2 раза (в 2015 г. - 1,3 %, в 2016 г. -</w:t>
      </w:r>
      <w:r>
        <w:rPr>
          <w:sz w:val="28"/>
          <w:szCs w:val="28"/>
        </w:rPr>
        <w:t xml:space="preserve"> </w:t>
      </w:r>
      <w:r w:rsidRPr="00C009A6">
        <w:rPr>
          <w:sz w:val="28"/>
          <w:szCs w:val="28"/>
        </w:rPr>
        <w:t>4,2 %, в 2017 г. - 2 %)</w:t>
      </w:r>
      <w:r w:rsidRPr="00D11B2C">
        <w:rPr>
          <w:sz w:val="28"/>
          <w:szCs w:val="28"/>
        </w:rPr>
        <w:t>:</w:t>
      </w:r>
      <w:proofErr w:type="gramEnd"/>
    </w:p>
    <w:p w:rsidR="00DE1AD1" w:rsidRPr="00D11B2C" w:rsidRDefault="00DE1AD1" w:rsidP="00DE1AD1">
      <w:pPr>
        <w:ind w:firstLine="709"/>
        <w:jc w:val="both"/>
        <w:rPr>
          <w:sz w:val="28"/>
          <w:szCs w:val="28"/>
        </w:rPr>
      </w:pPr>
      <w:r>
        <w:rPr>
          <w:noProof/>
        </w:rPr>
        <w:drawing>
          <wp:inline distT="0" distB="0" distL="0" distR="0" wp14:anchorId="348911D3" wp14:editId="097D959C">
            <wp:extent cx="5334000" cy="27527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34000" cy="2752725"/>
                    </a:xfrm>
                    <a:prstGeom prst="rect">
                      <a:avLst/>
                    </a:prstGeom>
                  </pic:spPr>
                </pic:pic>
              </a:graphicData>
            </a:graphic>
          </wp:inline>
        </w:drawing>
      </w:r>
    </w:p>
    <w:p w:rsidR="00DE1AD1" w:rsidRPr="00D11B2C" w:rsidRDefault="00DE1AD1" w:rsidP="00DE1AD1">
      <w:pPr>
        <w:jc w:val="center"/>
      </w:pPr>
      <w:r w:rsidRPr="00D11B2C">
        <w:t>Рис. Структура общего количества исследований проб Удельный вес проб атмосферного воздуха, не соответствующих гигиеническим нормативам за 2015 - 2017гг., %</w:t>
      </w:r>
    </w:p>
    <w:p w:rsidR="00DE1AD1" w:rsidRPr="00C009A6" w:rsidRDefault="00DE1AD1" w:rsidP="00DE1AD1">
      <w:pPr>
        <w:ind w:firstLine="709"/>
        <w:jc w:val="center"/>
        <w:rPr>
          <w:sz w:val="28"/>
          <w:szCs w:val="28"/>
        </w:rPr>
      </w:pPr>
    </w:p>
    <w:p w:rsidR="00DE1AD1" w:rsidRDefault="00DE1AD1" w:rsidP="00DE1AD1">
      <w:pPr>
        <w:ind w:firstLine="709"/>
        <w:jc w:val="both"/>
        <w:rPr>
          <w:sz w:val="28"/>
          <w:szCs w:val="28"/>
        </w:rPr>
      </w:pPr>
      <w:r w:rsidRPr="00C009A6">
        <w:rPr>
          <w:sz w:val="28"/>
          <w:szCs w:val="28"/>
        </w:rPr>
        <w:t xml:space="preserve">Частота регистрации проб с превышением ПДК </w:t>
      </w:r>
      <w:proofErr w:type="spellStart"/>
      <w:r w:rsidRPr="00C009A6">
        <w:rPr>
          <w:sz w:val="28"/>
          <w:szCs w:val="28"/>
        </w:rPr>
        <w:t>м.р</w:t>
      </w:r>
      <w:proofErr w:type="spellEnd"/>
      <w:r w:rsidRPr="00C009A6">
        <w:rPr>
          <w:sz w:val="28"/>
          <w:szCs w:val="28"/>
        </w:rPr>
        <w:t>. наиболее высока для</w:t>
      </w:r>
      <w:r w:rsidRPr="00D11B2C">
        <w:rPr>
          <w:sz w:val="28"/>
          <w:szCs w:val="28"/>
        </w:rPr>
        <w:t xml:space="preserve"> </w:t>
      </w:r>
      <w:r w:rsidRPr="00C009A6">
        <w:rPr>
          <w:sz w:val="28"/>
          <w:szCs w:val="28"/>
        </w:rPr>
        <w:t>общераспространенных загрязняющих веществ в городских поселениях - оксид углерода</w:t>
      </w:r>
      <w:r w:rsidRPr="00D11B2C">
        <w:rPr>
          <w:sz w:val="28"/>
          <w:szCs w:val="28"/>
        </w:rPr>
        <w:t xml:space="preserve"> </w:t>
      </w:r>
      <w:r w:rsidRPr="00C009A6">
        <w:rPr>
          <w:sz w:val="28"/>
          <w:szCs w:val="28"/>
        </w:rPr>
        <w:t>(29,1%), диоксид азота (8,8%), взвешенные вещества (52%), формальдегид (1,5%), окись азота</w:t>
      </w:r>
      <w:r w:rsidRPr="00D11B2C">
        <w:rPr>
          <w:sz w:val="28"/>
          <w:szCs w:val="28"/>
        </w:rPr>
        <w:t xml:space="preserve"> </w:t>
      </w:r>
      <w:r>
        <w:rPr>
          <w:sz w:val="28"/>
          <w:szCs w:val="28"/>
        </w:rPr>
        <w:t>(0,5%), свинец (7,2%)</w:t>
      </w:r>
      <w:r w:rsidRPr="00D11B2C">
        <w:rPr>
          <w:sz w:val="28"/>
          <w:szCs w:val="28"/>
        </w:rPr>
        <w:t>:</w:t>
      </w:r>
    </w:p>
    <w:p w:rsidR="00DE1AD1" w:rsidRPr="00D11B2C" w:rsidRDefault="00DE1AD1" w:rsidP="00DE1AD1">
      <w:pPr>
        <w:ind w:firstLine="709"/>
        <w:jc w:val="center"/>
        <w:rPr>
          <w:sz w:val="28"/>
          <w:szCs w:val="28"/>
        </w:rPr>
      </w:pPr>
      <w:r>
        <w:rPr>
          <w:noProof/>
        </w:rPr>
        <w:lastRenderedPageBreak/>
        <w:drawing>
          <wp:inline distT="0" distB="0" distL="0" distR="0" wp14:anchorId="31E13FDD" wp14:editId="295BD1FC">
            <wp:extent cx="4838700" cy="2114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38700" cy="2114550"/>
                    </a:xfrm>
                    <a:prstGeom prst="rect">
                      <a:avLst/>
                    </a:prstGeom>
                  </pic:spPr>
                </pic:pic>
              </a:graphicData>
            </a:graphic>
          </wp:inline>
        </w:drawing>
      </w:r>
    </w:p>
    <w:p w:rsidR="00DE1AD1" w:rsidRDefault="00DE1AD1" w:rsidP="00DE1AD1">
      <w:pPr>
        <w:jc w:val="center"/>
      </w:pPr>
      <w:r w:rsidRPr="00D11B2C">
        <w:t>Рис. Структура общего количества исследованных проб и удельный вес проб атмосферного воздуха с превышением ПДК по веществам за 2015 - 2017гг., %</w:t>
      </w:r>
    </w:p>
    <w:p w:rsidR="00DE1AD1" w:rsidRPr="00D11B2C" w:rsidRDefault="00DE1AD1" w:rsidP="00DE1AD1">
      <w:pPr>
        <w:ind w:firstLine="709"/>
        <w:jc w:val="both"/>
      </w:pPr>
    </w:p>
    <w:p w:rsidR="00DE1AD1" w:rsidRDefault="00DE1AD1" w:rsidP="00DE1AD1">
      <w:pPr>
        <w:ind w:firstLine="709"/>
        <w:jc w:val="both"/>
        <w:rPr>
          <w:sz w:val="28"/>
          <w:szCs w:val="28"/>
        </w:rPr>
      </w:pPr>
      <w:r w:rsidRPr="00C009A6">
        <w:rPr>
          <w:sz w:val="28"/>
          <w:szCs w:val="28"/>
        </w:rPr>
        <w:t>Отмечается тенденция понижения допустимых значений загрязняющих веществ в зоне</w:t>
      </w:r>
      <w:r>
        <w:rPr>
          <w:sz w:val="28"/>
          <w:szCs w:val="28"/>
        </w:rPr>
        <w:t xml:space="preserve"> </w:t>
      </w:r>
      <w:r w:rsidRPr="00C009A6">
        <w:rPr>
          <w:sz w:val="28"/>
          <w:szCs w:val="28"/>
        </w:rPr>
        <w:t>влияния промышленных предприятий - в 2017 г. удельный вес проб атмосферного воздуха,</w:t>
      </w:r>
      <w:r>
        <w:rPr>
          <w:sz w:val="28"/>
          <w:szCs w:val="28"/>
        </w:rPr>
        <w:t xml:space="preserve"> </w:t>
      </w:r>
      <w:r w:rsidRPr="00C009A6">
        <w:rPr>
          <w:sz w:val="28"/>
          <w:szCs w:val="28"/>
        </w:rPr>
        <w:t>не соответствующих гигиеническим требованиям, составил 1,1%, что на 2,1% ниже, чем в</w:t>
      </w:r>
      <w:r>
        <w:rPr>
          <w:sz w:val="28"/>
          <w:szCs w:val="28"/>
        </w:rPr>
        <w:t xml:space="preserve"> </w:t>
      </w:r>
      <w:r w:rsidRPr="00C009A6">
        <w:rPr>
          <w:sz w:val="28"/>
          <w:szCs w:val="28"/>
        </w:rPr>
        <w:t xml:space="preserve">2015 г. </w:t>
      </w:r>
    </w:p>
    <w:p w:rsidR="00DE1AD1" w:rsidRDefault="00DE1AD1" w:rsidP="00DE1AD1">
      <w:pPr>
        <w:ind w:firstLine="709"/>
        <w:jc w:val="both"/>
        <w:rPr>
          <w:sz w:val="28"/>
          <w:szCs w:val="28"/>
        </w:rPr>
      </w:pPr>
    </w:p>
    <w:p w:rsidR="00DE1AD1" w:rsidRPr="00C67D2B" w:rsidRDefault="00DE1AD1" w:rsidP="00DE1AD1">
      <w:pPr>
        <w:ind w:firstLine="709"/>
        <w:jc w:val="both"/>
        <w:rPr>
          <w:sz w:val="28"/>
          <w:szCs w:val="28"/>
          <w:lang w:val="en-US"/>
        </w:rPr>
      </w:pPr>
      <w:r>
        <w:rPr>
          <w:noProof/>
        </w:rPr>
        <w:drawing>
          <wp:inline distT="0" distB="0" distL="0" distR="0" wp14:anchorId="42937C13" wp14:editId="2F0BC257">
            <wp:extent cx="4972050" cy="1943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050" cy="1943100"/>
                    </a:xfrm>
                    <a:prstGeom prst="rect">
                      <a:avLst/>
                    </a:prstGeom>
                  </pic:spPr>
                </pic:pic>
              </a:graphicData>
            </a:graphic>
          </wp:inline>
        </w:drawing>
      </w:r>
    </w:p>
    <w:p w:rsidR="00DE1AD1" w:rsidRPr="00C67D2B" w:rsidRDefault="00DE1AD1" w:rsidP="00DE1AD1">
      <w:pPr>
        <w:jc w:val="center"/>
      </w:pPr>
      <w:r w:rsidRPr="00C67D2B">
        <w:t xml:space="preserve">Рис. Уровни загрязнения атмосферного воздуха в городских поселениях по данным маршрутных и </w:t>
      </w:r>
      <w:proofErr w:type="spellStart"/>
      <w:r w:rsidRPr="00C67D2B">
        <w:t>подфакельных</w:t>
      </w:r>
      <w:proofErr w:type="spellEnd"/>
      <w:r w:rsidRPr="00C67D2B">
        <w:t xml:space="preserve"> исследований за 2015 - 2017 гг., %</w:t>
      </w:r>
    </w:p>
    <w:p w:rsidR="00DE1AD1" w:rsidRPr="00C009A6" w:rsidRDefault="00DE1AD1" w:rsidP="00DE1AD1">
      <w:pPr>
        <w:ind w:firstLine="709"/>
        <w:jc w:val="both"/>
        <w:rPr>
          <w:sz w:val="28"/>
          <w:szCs w:val="28"/>
        </w:rPr>
      </w:pPr>
    </w:p>
    <w:p w:rsidR="00DE1AD1" w:rsidRPr="00C009A6" w:rsidRDefault="00DE1AD1" w:rsidP="00DE1AD1">
      <w:pPr>
        <w:ind w:firstLine="709"/>
        <w:jc w:val="both"/>
        <w:rPr>
          <w:sz w:val="28"/>
          <w:szCs w:val="28"/>
        </w:rPr>
      </w:pPr>
      <w:r w:rsidRPr="00C009A6">
        <w:rPr>
          <w:sz w:val="28"/>
          <w:szCs w:val="28"/>
        </w:rPr>
        <w:t>За последние три года в республике наблюдаются позитивные тенденции,</w:t>
      </w:r>
      <w:r w:rsidRPr="00D361EF">
        <w:rPr>
          <w:sz w:val="28"/>
          <w:szCs w:val="28"/>
        </w:rPr>
        <w:t xml:space="preserve"> </w:t>
      </w:r>
      <w:r w:rsidRPr="00C009A6">
        <w:rPr>
          <w:sz w:val="28"/>
          <w:szCs w:val="28"/>
        </w:rPr>
        <w:t>обусловленные снижением загрязнения, формируемого выбросами автотранспорта в зоне</w:t>
      </w:r>
      <w:r w:rsidRPr="00D361EF">
        <w:rPr>
          <w:sz w:val="28"/>
          <w:szCs w:val="28"/>
        </w:rPr>
        <w:t xml:space="preserve"> </w:t>
      </w:r>
      <w:r w:rsidRPr="00C009A6">
        <w:rPr>
          <w:sz w:val="28"/>
          <w:szCs w:val="28"/>
        </w:rPr>
        <w:t>жилой застройки, что подтверждается данными исследований атмосферного воздуха в зоне</w:t>
      </w:r>
      <w:r w:rsidRPr="00D361EF">
        <w:rPr>
          <w:sz w:val="28"/>
          <w:szCs w:val="28"/>
        </w:rPr>
        <w:t xml:space="preserve"> </w:t>
      </w:r>
      <w:r w:rsidRPr="00C009A6">
        <w:rPr>
          <w:sz w:val="28"/>
          <w:szCs w:val="28"/>
        </w:rPr>
        <w:t>влияния автомагистралей. Число проб, превышающих гигиенические нормативы, снизилось</w:t>
      </w:r>
      <w:r w:rsidRPr="00D361EF">
        <w:rPr>
          <w:sz w:val="28"/>
          <w:szCs w:val="28"/>
        </w:rPr>
        <w:t xml:space="preserve"> </w:t>
      </w:r>
      <w:r w:rsidRPr="00C009A6">
        <w:rPr>
          <w:sz w:val="28"/>
          <w:szCs w:val="28"/>
        </w:rPr>
        <w:t>до 0% в 2016 г. и в 2017 г.</w:t>
      </w:r>
    </w:p>
    <w:p w:rsidR="00DE1AD1" w:rsidRDefault="00DE1AD1" w:rsidP="00DE1AD1">
      <w:pPr>
        <w:ind w:firstLine="709"/>
        <w:jc w:val="both"/>
        <w:rPr>
          <w:sz w:val="28"/>
          <w:szCs w:val="28"/>
        </w:rPr>
      </w:pPr>
      <w:r w:rsidRPr="00C009A6">
        <w:rPr>
          <w:sz w:val="28"/>
          <w:szCs w:val="28"/>
        </w:rPr>
        <w:t>По данным РИФ СГМ среднесуточные концентрации загрязняющих веществ (</w:t>
      </w:r>
      <w:proofErr w:type="spellStart"/>
      <w:r w:rsidRPr="00C009A6">
        <w:rPr>
          <w:sz w:val="28"/>
          <w:szCs w:val="28"/>
        </w:rPr>
        <w:t>ПДКсс</w:t>
      </w:r>
      <w:proofErr w:type="spellEnd"/>
      <w:r w:rsidRPr="00C009A6">
        <w:rPr>
          <w:sz w:val="28"/>
          <w:szCs w:val="28"/>
        </w:rPr>
        <w:t>)</w:t>
      </w:r>
      <w:r w:rsidRPr="00D361EF">
        <w:rPr>
          <w:sz w:val="28"/>
          <w:szCs w:val="28"/>
        </w:rPr>
        <w:t xml:space="preserve"> </w:t>
      </w:r>
      <w:r w:rsidRPr="00C009A6">
        <w:rPr>
          <w:sz w:val="28"/>
          <w:szCs w:val="28"/>
        </w:rPr>
        <w:t>в атмосферном воздухе не соответствуют гигиеническим нормативам-11,5%.</w:t>
      </w:r>
    </w:p>
    <w:p w:rsidR="00DE1AD1" w:rsidRDefault="00DE1AD1" w:rsidP="00DE1AD1">
      <w:pPr>
        <w:ind w:firstLine="709"/>
        <w:jc w:val="both"/>
        <w:rPr>
          <w:sz w:val="28"/>
          <w:szCs w:val="28"/>
        </w:rPr>
      </w:pPr>
    </w:p>
    <w:p w:rsidR="00DE1AD1" w:rsidRDefault="00DE1AD1" w:rsidP="00DE1AD1">
      <w:pPr>
        <w:ind w:firstLine="567"/>
        <w:jc w:val="center"/>
        <w:rPr>
          <w:b/>
          <w:sz w:val="28"/>
          <w:szCs w:val="28"/>
        </w:rPr>
      </w:pPr>
      <w:r w:rsidRPr="00066ECF">
        <w:rPr>
          <w:b/>
          <w:sz w:val="28"/>
          <w:szCs w:val="28"/>
        </w:rPr>
        <w:t>Состояние почв населенных мест и его влияние на здоровье населения</w:t>
      </w:r>
    </w:p>
    <w:p w:rsidR="00DE1AD1" w:rsidRPr="00066ECF" w:rsidRDefault="00DE1AD1" w:rsidP="00DE1AD1">
      <w:pPr>
        <w:ind w:firstLine="567"/>
        <w:jc w:val="center"/>
        <w:rPr>
          <w:b/>
          <w:sz w:val="28"/>
          <w:szCs w:val="28"/>
        </w:rPr>
      </w:pPr>
    </w:p>
    <w:p w:rsidR="00DE1AD1" w:rsidRPr="00066ECF" w:rsidRDefault="00DE1AD1" w:rsidP="00DE1AD1">
      <w:pPr>
        <w:ind w:firstLine="709"/>
        <w:jc w:val="both"/>
        <w:rPr>
          <w:sz w:val="28"/>
          <w:szCs w:val="28"/>
        </w:rPr>
      </w:pPr>
      <w:r w:rsidRPr="00066ECF">
        <w:rPr>
          <w:sz w:val="28"/>
          <w:szCs w:val="28"/>
        </w:rPr>
        <w:t xml:space="preserve">В 2017 г. </w:t>
      </w:r>
      <w:proofErr w:type="gramStart"/>
      <w:r w:rsidRPr="00066ECF">
        <w:rPr>
          <w:sz w:val="28"/>
          <w:szCs w:val="28"/>
        </w:rPr>
        <w:t>контроль за</w:t>
      </w:r>
      <w:proofErr w:type="gramEnd"/>
      <w:r w:rsidRPr="00066ECF">
        <w:rPr>
          <w:sz w:val="28"/>
          <w:szCs w:val="28"/>
        </w:rPr>
        <w:t xml:space="preserve"> состоянием почвы в Республике Дагестан осуществлялся в 132</w:t>
      </w:r>
      <w:r>
        <w:rPr>
          <w:sz w:val="28"/>
          <w:szCs w:val="28"/>
        </w:rPr>
        <w:t xml:space="preserve"> </w:t>
      </w:r>
      <w:r w:rsidRPr="00066ECF">
        <w:rPr>
          <w:sz w:val="28"/>
          <w:szCs w:val="28"/>
        </w:rPr>
        <w:t>мониторинговых точках, расположенных на территории школ, ДДУ, ЛПУ, селитебной</w:t>
      </w:r>
      <w:r>
        <w:rPr>
          <w:sz w:val="28"/>
          <w:szCs w:val="28"/>
        </w:rPr>
        <w:t xml:space="preserve"> </w:t>
      </w:r>
      <w:r w:rsidRPr="00066ECF">
        <w:rPr>
          <w:sz w:val="28"/>
          <w:szCs w:val="28"/>
        </w:rPr>
        <w:t>территории населенных мест, в зоне рекреаций. По данным РИФСГМ в 2015-2017 гг. на</w:t>
      </w:r>
      <w:r>
        <w:rPr>
          <w:sz w:val="28"/>
          <w:szCs w:val="28"/>
        </w:rPr>
        <w:t xml:space="preserve"> </w:t>
      </w:r>
      <w:r w:rsidRPr="00066ECF">
        <w:rPr>
          <w:sz w:val="28"/>
          <w:szCs w:val="28"/>
        </w:rPr>
        <w:t>территории Республики Дагестан осуществлялся контроль за химическими загрязнениями</w:t>
      </w:r>
      <w:r>
        <w:rPr>
          <w:sz w:val="28"/>
          <w:szCs w:val="28"/>
        </w:rPr>
        <w:t xml:space="preserve"> </w:t>
      </w:r>
      <w:r w:rsidRPr="00066ECF">
        <w:rPr>
          <w:sz w:val="28"/>
          <w:szCs w:val="28"/>
        </w:rPr>
        <w:t>почвы по следующим веществам и химическим соединениям: нитраты (по NO3), кадмий,</w:t>
      </w:r>
      <w:r>
        <w:rPr>
          <w:sz w:val="28"/>
          <w:szCs w:val="28"/>
        </w:rPr>
        <w:t xml:space="preserve"> </w:t>
      </w:r>
      <w:r w:rsidRPr="00066ECF">
        <w:rPr>
          <w:sz w:val="28"/>
          <w:szCs w:val="28"/>
        </w:rPr>
        <w:t>мышьяк, никель, ртуть, свинец, хром, санитарное число, нефтепродукты (суммарно),</w:t>
      </w:r>
      <w:r>
        <w:rPr>
          <w:sz w:val="28"/>
          <w:szCs w:val="28"/>
        </w:rPr>
        <w:t xml:space="preserve"> </w:t>
      </w:r>
      <w:proofErr w:type="spellStart"/>
      <w:r w:rsidRPr="00066ECF">
        <w:rPr>
          <w:sz w:val="28"/>
          <w:szCs w:val="28"/>
        </w:rPr>
        <w:t>бен</w:t>
      </w:r>
      <w:proofErr w:type="gramStart"/>
      <w:r w:rsidRPr="00066ECF">
        <w:rPr>
          <w:sz w:val="28"/>
          <w:szCs w:val="28"/>
        </w:rPr>
        <w:t>з</w:t>
      </w:r>
      <w:proofErr w:type="spellEnd"/>
      <w:r w:rsidRPr="00066ECF">
        <w:rPr>
          <w:sz w:val="28"/>
          <w:szCs w:val="28"/>
        </w:rPr>
        <w:t>(</w:t>
      </w:r>
      <w:proofErr w:type="gramEnd"/>
      <w:r w:rsidRPr="00066ECF">
        <w:rPr>
          <w:sz w:val="28"/>
          <w:szCs w:val="28"/>
        </w:rPr>
        <w:t>а)</w:t>
      </w:r>
      <w:proofErr w:type="spellStart"/>
      <w:r w:rsidRPr="00066ECF">
        <w:rPr>
          <w:sz w:val="28"/>
          <w:szCs w:val="28"/>
        </w:rPr>
        <w:t>пирен</w:t>
      </w:r>
      <w:proofErr w:type="spellEnd"/>
      <w:r w:rsidRPr="00066ECF">
        <w:rPr>
          <w:sz w:val="28"/>
          <w:szCs w:val="28"/>
        </w:rPr>
        <w:t xml:space="preserve"> и т.д.</w:t>
      </w:r>
    </w:p>
    <w:p w:rsidR="00DE1AD1" w:rsidRDefault="00DE1AD1" w:rsidP="00DE1AD1">
      <w:pPr>
        <w:ind w:firstLine="709"/>
        <w:jc w:val="both"/>
        <w:rPr>
          <w:sz w:val="28"/>
          <w:szCs w:val="28"/>
        </w:rPr>
      </w:pPr>
      <w:r w:rsidRPr="00066ECF">
        <w:rPr>
          <w:sz w:val="28"/>
          <w:szCs w:val="28"/>
        </w:rPr>
        <w:lastRenderedPageBreak/>
        <w:t>В сравнительной трехлетней динамике отмечается тенденция улучшения</w:t>
      </w:r>
      <w:r>
        <w:rPr>
          <w:sz w:val="28"/>
          <w:szCs w:val="28"/>
        </w:rPr>
        <w:t xml:space="preserve"> </w:t>
      </w:r>
      <w:r w:rsidRPr="00066ECF">
        <w:rPr>
          <w:sz w:val="28"/>
          <w:szCs w:val="28"/>
        </w:rPr>
        <w:t>качественных показателей загрязнения почв на территории республики.</w:t>
      </w:r>
    </w:p>
    <w:p w:rsidR="00DE1AD1" w:rsidRPr="00066ECF" w:rsidRDefault="00DE1AD1" w:rsidP="00DE1AD1">
      <w:pPr>
        <w:ind w:firstLine="709"/>
        <w:jc w:val="both"/>
        <w:rPr>
          <w:sz w:val="28"/>
          <w:szCs w:val="28"/>
        </w:rPr>
      </w:pPr>
      <w:r>
        <w:rPr>
          <w:noProof/>
        </w:rPr>
        <w:drawing>
          <wp:inline distT="0" distB="0" distL="0" distR="0" wp14:anchorId="712B4A7C" wp14:editId="24D570CF">
            <wp:extent cx="4991100" cy="2047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91100" cy="2047875"/>
                    </a:xfrm>
                    <a:prstGeom prst="rect">
                      <a:avLst/>
                    </a:prstGeom>
                  </pic:spPr>
                </pic:pic>
              </a:graphicData>
            </a:graphic>
          </wp:inline>
        </w:drawing>
      </w:r>
    </w:p>
    <w:p w:rsidR="00DE1AD1" w:rsidRPr="007231F4" w:rsidRDefault="00DE1AD1" w:rsidP="00DE1AD1">
      <w:pPr>
        <w:jc w:val="center"/>
      </w:pPr>
      <w:r w:rsidRPr="007231F4">
        <w:t>Рис. Доля проб почвы, с превышением гигиенических норматив по РД за 2015-2017 гг., %</w:t>
      </w:r>
    </w:p>
    <w:p w:rsidR="00DE1AD1" w:rsidRDefault="00DE1AD1" w:rsidP="00DE1AD1">
      <w:pPr>
        <w:ind w:firstLine="709"/>
        <w:jc w:val="both"/>
        <w:rPr>
          <w:sz w:val="28"/>
          <w:szCs w:val="28"/>
        </w:rPr>
      </w:pPr>
    </w:p>
    <w:p w:rsidR="00DE1AD1" w:rsidRDefault="00DE1AD1" w:rsidP="00DE1AD1">
      <w:pPr>
        <w:ind w:firstLine="567"/>
        <w:jc w:val="both"/>
        <w:rPr>
          <w:sz w:val="28"/>
          <w:szCs w:val="28"/>
        </w:rPr>
      </w:pPr>
      <w:r w:rsidRPr="00066ECF">
        <w:rPr>
          <w:sz w:val="28"/>
          <w:szCs w:val="28"/>
        </w:rPr>
        <w:t>В 2017 г. на территории Республики Дагестан отмечено снижение доли проб почвы, не</w:t>
      </w:r>
      <w:r>
        <w:rPr>
          <w:sz w:val="28"/>
          <w:szCs w:val="28"/>
        </w:rPr>
        <w:t xml:space="preserve"> </w:t>
      </w:r>
      <w:r w:rsidRPr="00066ECF">
        <w:rPr>
          <w:sz w:val="28"/>
          <w:szCs w:val="28"/>
        </w:rPr>
        <w:t>соответствующих гигиеническим нормативам по микробиологическим показателям на 1,8%</w:t>
      </w:r>
      <w:r>
        <w:rPr>
          <w:sz w:val="28"/>
          <w:szCs w:val="28"/>
        </w:rPr>
        <w:t xml:space="preserve"> </w:t>
      </w:r>
      <w:r w:rsidRPr="00066ECF">
        <w:rPr>
          <w:sz w:val="28"/>
          <w:szCs w:val="28"/>
        </w:rPr>
        <w:t>(с 3,2</w:t>
      </w:r>
      <w:r>
        <w:rPr>
          <w:sz w:val="28"/>
          <w:szCs w:val="28"/>
        </w:rPr>
        <w:t>% в 2015 г. до 1,4% в 2017 г.).</w:t>
      </w:r>
    </w:p>
    <w:p w:rsidR="00DE1AD1" w:rsidRPr="00066ECF" w:rsidRDefault="00DE1AD1" w:rsidP="00DE1AD1">
      <w:pPr>
        <w:ind w:firstLine="567"/>
        <w:jc w:val="both"/>
        <w:rPr>
          <w:sz w:val="28"/>
          <w:szCs w:val="28"/>
        </w:rPr>
      </w:pPr>
      <w:r>
        <w:rPr>
          <w:noProof/>
        </w:rPr>
        <w:drawing>
          <wp:inline distT="0" distB="0" distL="0" distR="0" wp14:anchorId="2B556F1F" wp14:editId="0794BB67">
            <wp:extent cx="4657725" cy="20193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57725" cy="2019300"/>
                    </a:xfrm>
                    <a:prstGeom prst="rect">
                      <a:avLst/>
                    </a:prstGeom>
                  </pic:spPr>
                </pic:pic>
              </a:graphicData>
            </a:graphic>
          </wp:inline>
        </w:drawing>
      </w:r>
    </w:p>
    <w:p w:rsidR="00DE1AD1" w:rsidRPr="00066ECF" w:rsidRDefault="00DE1AD1" w:rsidP="00DE1AD1">
      <w:pPr>
        <w:ind w:firstLine="567"/>
        <w:jc w:val="both"/>
        <w:rPr>
          <w:sz w:val="28"/>
          <w:szCs w:val="28"/>
        </w:rPr>
      </w:pPr>
    </w:p>
    <w:p w:rsidR="00DE1AD1" w:rsidRDefault="00DE1AD1" w:rsidP="00DE1AD1">
      <w:pPr>
        <w:jc w:val="center"/>
      </w:pPr>
      <w:r w:rsidRPr="009C58D0">
        <w:t xml:space="preserve">Рис. Доля проб почвы, не соответствующих гигиеническим нормативам по микробиологическим показателям по </w:t>
      </w:r>
      <w:proofErr w:type="spellStart"/>
      <w:r w:rsidRPr="009C58D0">
        <w:t>РДза</w:t>
      </w:r>
      <w:proofErr w:type="spellEnd"/>
      <w:r w:rsidRPr="009C58D0">
        <w:t xml:space="preserve"> 2015 - 2017 гг., %</w:t>
      </w:r>
    </w:p>
    <w:p w:rsidR="00DE1AD1" w:rsidRPr="009C58D0" w:rsidRDefault="00DE1AD1" w:rsidP="00DE1AD1">
      <w:pPr>
        <w:jc w:val="center"/>
      </w:pPr>
    </w:p>
    <w:p w:rsidR="00DE1AD1" w:rsidRPr="00066ECF" w:rsidRDefault="00DE1AD1" w:rsidP="00DE1AD1">
      <w:pPr>
        <w:ind w:firstLine="567"/>
        <w:jc w:val="both"/>
        <w:rPr>
          <w:sz w:val="28"/>
          <w:szCs w:val="28"/>
        </w:rPr>
      </w:pPr>
      <w:r w:rsidRPr="00066ECF">
        <w:rPr>
          <w:sz w:val="28"/>
          <w:szCs w:val="28"/>
        </w:rPr>
        <w:t>В 2017 г. на 3-х административных территориях доля проб почвы, не</w:t>
      </w:r>
      <w:r>
        <w:rPr>
          <w:sz w:val="28"/>
          <w:szCs w:val="28"/>
        </w:rPr>
        <w:t xml:space="preserve"> </w:t>
      </w:r>
      <w:r w:rsidRPr="00066ECF">
        <w:rPr>
          <w:sz w:val="28"/>
          <w:szCs w:val="28"/>
        </w:rPr>
        <w:t>соответствующих гигиеническим нормативам по микробиологическим показателям,</w:t>
      </w:r>
      <w:r>
        <w:rPr>
          <w:sz w:val="28"/>
          <w:szCs w:val="28"/>
        </w:rPr>
        <w:t xml:space="preserve"> </w:t>
      </w:r>
      <w:r w:rsidRPr="00066ECF">
        <w:rPr>
          <w:sz w:val="28"/>
          <w:szCs w:val="28"/>
        </w:rPr>
        <w:t xml:space="preserve">превысила среднереспубликанский показатель (1,4%) от 1,8 до 8 раз в: </w:t>
      </w:r>
      <w:proofErr w:type="spellStart"/>
      <w:r w:rsidRPr="00066ECF">
        <w:rPr>
          <w:sz w:val="28"/>
          <w:szCs w:val="28"/>
        </w:rPr>
        <w:t>Гунибском</w:t>
      </w:r>
      <w:proofErr w:type="spellEnd"/>
      <w:r w:rsidRPr="00066ECF">
        <w:rPr>
          <w:sz w:val="28"/>
          <w:szCs w:val="28"/>
        </w:rPr>
        <w:t xml:space="preserve"> районе</w:t>
      </w:r>
      <w:r>
        <w:rPr>
          <w:sz w:val="28"/>
          <w:szCs w:val="28"/>
        </w:rPr>
        <w:t xml:space="preserve"> </w:t>
      </w:r>
      <w:r w:rsidRPr="00066ECF">
        <w:rPr>
          <w:sz w:val="28"/>
          <w:szCs w:val="28"/>
        </w:rPr>
        <w:t xml:space="preserve">(7,7%), </w:t>
      </w:r>
      <w:proofErr w:type="spellStart"/>
      <w:r w:rsidRPr="00066ECF">
        <w:rPr>
          <w:sz w:val="28"/>
          <w:szCs w:val="28"/>
        </w:rPr>
        <w:t>Казбековском</w:t>
      </w:r>
      <w:proofErr w:type="spellEnd"/>
      <w:r w:rsidRPr="00066ECF">
        <w:rPr>
          <w:sz w:val="28"/>
          <w:szCs w:val="28"/>
        </w:rPr>
        <w:t xml:space="preserve"> районе (11,5%), С-</w:t>
      </w:r>
      <w:proofErr w:type="spellStart"/>
      <w:r w:rsidRPr="00066ECF">
        <w:rPr>
          <w:sz w:val="28"/>
          <w:szCs w:val="28"/>
        </w:rPr>
        <w:t>Стальском</w:t>
      </w:r>
      <w:proofErr w:type="spellEnd"/>
      <w:r w:rsidRPr="00066ECF">
        <w:rPr>
          <w:sz w:val="28"/>
          <w:szCs w:val="28"/>
        </w:rPr>
        <w:t xml:space="preserve"> районе (7,9%), </w:t>
      </w:r>
      <w:proofErr w:type="spellStart"/>
      <w:r w:rsidRPr="00066ECF">
        <w:rPr>
          <w:sz w:val="28"/>
          <w:szCs w:val="28"/>
        </w:rPr>
        <w:t>Цумадинском</w:t>
      </w:r>
      <w:proofErr w:type="spellEnd"/>
      <w:r w:rsidRPr="00066ECF">
        <w:rPr>
          <w:sz w:val="28"/>
          <w:szCs w:val="28"/>
        </w:rPr>
        <w:t xml:space="preserve"> районе</w:t>
      </w:r>
      <w:r>
        <w:rPr>
          <w:sz w:val="28"/>
          <w:szCs w:val="28"/>
        </w:rPr>
        <w:t xml:space="preserve"> </w:t>
      </w:r>
      <w:r w:rsidRPr="00066ECF">
        <w:rPr>
          <w:sz w:val="28"/>
          <w:szCs w:val="28"/>
        </w:rPr>
        <w:t>(7,5%), г. Махачкала (4,5%).</w:t>
      </w:r>
    </w:p>
    <w:p w:rsidR="00DE1AD1" w:rsidRDefault="00DE1AD1" w:rsidP="00DE1AD1">
      <w:pPr>
        <w:jc w:val="center"/>
        <w:rPr>
          <w:sz w:val="28"/>
          <w:szCs w:val="28"/>
        </w:rPr>
      </w:pPr>
      <w:r>
        <w:rPr>
          <w:noProof/>
        </w:rPr>
        <w:drawing>
          <wp:inline distT="0" distB="0" distL="0" distR="0" wp14:anchorId="6FE6084D" wp14:editId="66D9606A">
            <wp:extent cx="5940425" cy="257619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2576195"/>
                    </a:xfrm>
                    <a:prstGeom prst="rect">
                      <a:avLst/>
                    </a:prstGeom>
                  </pic:spPr>
                </pic:pic>
              </a:graphicData>
            </a:graphic>
          </wp:inline>
        </w:drawing>
      </w:r>
    </w:p>
    <w:p w:rsidR="00DE1AD1" w:rsidRPr="00066ECF" w:rsidRDefault="00DE1AD1" w:rsidP="00DE1AD1">
      <w:pPr>
        <w:ind w:firstLine="567"/>
        <w:jc w:val="both"/>
        <w:rPr>
          <w:sz w:val="28"/>
          <w:szCs w:val="28"/>
        </w:rPr>
      </w:pPr>
      <w:r w:rsidRPr="00066ECF">
        <w:rPr>
          <w:sz w:val="28"/>
          <w:szCs w:val="28"/>
        </w:rPr>
        <w:lastRenderedPageBreak/>
        <w:t>В целом в 2017 г. отмечается положительная динамика в снижении уровня микробного</w:t>
      </w:r>
      <w:r>
        <w:rPr>
          <w:sz w:val="28"/>
          <w:szCs w:val="28"/>
        </w:rPr>
        <w:t xml:space="preserve"> </w:t>
      </w:r>
      <w:r w:rsidRPr="00066ECF">
        <w:rPr>
          <w:sz w:val="28"/>
          <w:szCs w:val="28"/>
        </w:rPr>
        <w:t xml:space="preserve">загрязнения почвы в целом по РД и в городе Махачкале и </w:t>
      </w:r>
      <w:proofErr w:type="spellStart"/>
      <w:r w:rsidRPr="00066ECF">
        <w:rPr>
          <w:sz w:val="28"/>
          <w:szCs w:val="28"/>
        </w:rPr>
        <w:t>Гунибском</w:t>
      </w:r>
      <w:proofErr w:type="spellEnd"/>
      <w:r w:rsidRPr="00066ECF">
        <w:rPr>
          <w:sz w:val="28"/>
          <w:szCs w:val="28"/>
        </w:rPr>
        <w:t xml:space="preserve"> район в сравнении с</w:t>
      </w:r>
      <w:r>
        <w:rPr>
          <w:sz w:val="28"/>
          <w:szCs w:val="28"/>
        </w:rPr>
        <w:t xml:space="preserve"> </w:t>
      </w:r>
      <w:r w:rsidRPr="00066ECF">
        <w:rPr>
          <w:sz w:val="28"/>
          <w:szCs w:val="28"/>
        </w:rPr>
        <w:t>2015 г.</w:t>
      </w:r>
    </w:p>
    <w:p w:rsidR="00DE1AD1" w:rsidRPr="00066ECF" w:rsidRDefault="00DE1AD1" w:rsidP="00DE1AD1">
      <w:pPr>
        <w:ind w:firstLine="567"/>
        <w:jc w:val="both"/>
        <w:rPr>
          <w:sz w:val="28"/>
          <w:szCs w:val="28"/>
        </w:rPr>
      </w:pPr>
      <w:r w:rsidRPr="00066ECF">
        <w:rPr>
          <w:sz w:val="28"/>
          <w:szCs w:val="28"/>
        </w:rPr>
        <w:t>В сравнении с 2015 г. значительно увеличился и объем исследованных проб почвы на</w:t>
      </w:r>
      <w:r>
        <w:rPr>
          <w:sz w:val="28"/>
          <w:szCs w:val="28"/>
        </w:rPr>
        <w:t xml:space="preserve"> </w:t>
      </w:r>
      <w:r w:rsidRPr="00066ECF">
        <w:rPr>
          <w:sz w:val="28"/>
          <w:szCs w:val="28"/>
        </w:rPr>
        <w:t>микробиологические показатели в 1,3 раза (с 879 до 1215).</w:t>
      </w:r>
    </w:p>
    <w:p w:rsidR="00DE1AD1" w:rsidRPr="00066ECF" w:rsidRDefault="00DE1AD1" w:rsidP="00DE1AD1">
      <w:pPr>
        <w:ind w:firstLine="567"/>
        <w:jc w:val="both"/>
        <w:rPr>
          <w:sz w:val="28"/>
          <w:szCs w:val="28"/>
        </w:rPr>
      </w:pPr>
      <w:r w:rsidRPr="00066ECF">
        <w:rPr>
          <w:sz w:val="28"/>
          <w:szCs w:val="28"/>
        </w:rPr>
        <w:t>За последние три года доля исследованных проб почвы, не соответствующих</w:t>
      </w:r>
      <w:r>
        <w:rPr>
          <w:sz w:val="28"/>
          <w:szCs w:val="28"/>
        </w:rPr>
        <w:t xml:space="preserve"> </w:t>
      </w:r>
      <w:r w:rsidRPr="00066ECF">
        <w:rPr>
          <w:sz w:val="28"/>
          <w:szCs w:val="28"/>
        </w:rPr>
        <w:t>гигиеническим нормативам по микробиологическим показателям в селитебной территории</w:t>
      </w:r>
      <w:r>
        <w:rPr>
          <w:sz w:val="28"/>
          <w:szCs w:val="28"/>
        </w:rPr>
        <w:t xml:space="preserve"> </w:t>
      </w:r>
      <w:r w:rsidRPr="00066ECF">
        <w:rPr>
          <w:sz w:val="28"/>
          <w:szCs w:val="28"/>
        </w:rPr>
        <w:t>Республики Дагестан, по сравнению с 2015 г. снизилась на 0,4%; по сравнению с 2016 г.</w:t>
      </w:r>
      <w:r>
        <w:rPr>
          <w:sz w:val="28"/>
          <w:szCs w:val="28"/>
        </w:rPr>
        <w:t xml:space="preserve"> </w:t>
      </w:r>
      <w:r w:rsidRPr="00066ECF">
        <w:rPr>
          <w:sz w:val="28"/>
          <w:szCs w:val="28"/>
        </w:rPr>
        <w:t>повысился на 0,5%.</w:t>
      </w:r>
    </w:p>
    <w:p w:rsidR="00DE1AD1" w:rsidRDefault="00DE1AD1" w:rsidP="00DE1AD1">
      <w:pPr>
        <w:ind w:firstLine="567"/>
        <w:jc w:val="both"/>
        <w:rPr>
          <w:sz w:val="28"/>
          <w:szCs w:val="28"/>
        </w:rPr>
      </w:pPr>
      <w:r w:rsidRPr="00066ECF">
        <w:rPr>
          <w:sz w:val="28"/>
          <w:szCs w:val="28"/>
        </w:rPr>
        <w:t>В 2017 г. на 3-х административных территориях «Доля проб почвы в селитебной зоне,</w:t>
      </w:r>
      <w:r>
        <w:rPr>
          <w:sz w:val="28"/>
          <w:szCs w:val="28"/>
        </w:rPr>
        <w:t xml:space="preserve"> </w:t>
      </w:r>
      <w:r w:rsidRPr="00066ECF">
        <w:rPr>
          <w:sz w:val="28"/>
          <w:szCs w:val="28"/>
        </w:rPr>
        <w:t>не соответствующих гигиеническим нормативам по микробиологическим показателям»,</w:t>
      </w:r>
      <w:r>
        <w:rPr>
          <w:sz w:val="28"/>
          <w:szCs w:val="28"/>
        </w:rPr>
        <w:t xml:space="preserve"> </w:t>
      </w:r>
      <w:r w:rsidRPr="00066ECF">
        <w:rPr>
          <w:sz w:val="28"/>
          <w:szCs w:val="28"/>
        </w:rPr>
        <w:t>превысила среднереспубликанский показатель (1,2%) от 1,1 до 9,5 раз: г. Махачкале (4,5%),</w:t>
      </w:r>
      <w:r>
        <w:rPr>
          <w:sz w:val="28"/>
          <w:szCs w:val="28"/>
        </w:rPr>
        <w:t xml:space="preserve"> </w:t>
      </w:r>
      <w:proofErr w:type="spellStart"/>
      <w:r w:rsidRPr="00066ECF">
        <w:rPr>
          <w:sz w:val="28"/>
          <w:szCs w:val="28"/>
        </w:rPr>
        <w:t>Казбековском</w:t>
      </w:r>
      <w:proofErr w:type="spellEnd"/>
      <w:r w:rsidRPr="00066ECF">
        <w:rPr>
          <w:sz w:val="28"/>
          <w:szCs w:val="28"/>
        </w:rPr>
        <w:t xml:space="preserve"> районе (11,5%), С-</w:t>
      </w:r>
      <w:proofErr w:type="spellStart"/>
      <w:r w:rsidRPr="00066ECF">
        <w:rPr>
          <w:sz w:val="28"/>
          <w:szCs w:val="28"/>
        </w:rPr>
        <w:t>Стальском</w:t>
      </w:r>
      <w:proofErr w:type="spellEnd"/>
      <w:r w:rsidRPr="00066ECF">
        <w:rPr>
          <w:sz w:val="28"/>
          <w:szCs w:val="28"/>
        </w:rPr>
        <w:t xml:space="preserve"> районе (7,9%)</w:t>
      </w:r>
    </w:p>
    <w:p w:rsidR="00DE1AD1" w:rsidRDefault="00DE1AD1" w:rsidP="00DE1AD1">
      <w:pPr>
        <w:ind w:firstLine="567"/>
        <w:jc w:val="both"/>
        <w:rPr>
          <w:sz w:val="28"/>
          <w:szCs w:val="28"/>
        </w:rPr>
      </w:pPr>
    </w:p>
    <w:p w:rsidR="00DE1AD1" w:rsidRPr="009C58D0" w:rsidRDefault="00DE1AD1" w:rsidP="00DE1AD1">
      <w:pPr>
        <w:ind w:firstLine="567"/>
        <w:jc w:val="both"/>
        <w:rPr>
          <w:b/>
        </w:rPr>
      </w:pPr>
      <w:r w:rsidRPr="009C58D0">
        <w:rPr>
          <w:b/>
        </w:rPr>
        <w:t>Доля проб почвы в селитебной зоне, не соответствующих гигиеническим нормативам по микробиологическим показателям за 2015 - 2017 гг., %</w:t>
      </w:r>
    </w:p>
    <w:p w:rsidR="00DE1AD1" w:rsidRPr="00066ECF" w:rsidRDefault="00DE1AD1" w:rsidP="00DE1AD1">
      <w:pPr>
        <w:jc w:val="center"/>
        <w:rPr>
          <w:sz w:val="28"/>
          <w:szCs w:val="28"/>
        </w:rPr>
      </w:pPr>
      <w:r>
        <w:rPr>
          <w:noProof/>
        </w:rPr>
        <w:drawing>
          <wp:inline distT="0" distB="0" distL="0" distR="0" wp14:anchorId="3C54B8AC" wp14:editId="193D631F">
            <wp:extent cx="5934075" cy="21431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4075" cy="2143125"/>
                    </a:xfrm>
                    <a:prstGeom prst="rect">
                      <a:avLst/>
                    </a:prstGeom>
                  </pic:spPr>
                </pic:pic>
              </a:graphicData>
            </a:graphic>
          </wp:inline>
        </w:drawing>
      </w:r>
    </w:p>
    <w:p w:rsidR="00DE1AD1" w:rsidRDefault="00DE1AD1" w:rsidP="00DE1AD1">
      <w:pPr>
        <w:ind w:firstLine="567"/>
        <w:jc w:val="both"/>
        <w:rPr>
          <w:sz w:val="28"/>
          <w:szCs w:val="28"/>
        </w:rPr>
      </w:pPr>
    </w:p>
    <w:p w:rsidR="00DE1AD1" w:rsidRDefault="00DE1AD1" w:rsidP="00DE1AD1">
      <w:pPr>
        <w:ind w:firstLine="567"/>
        <w:jc w:val="both"/>
        <w:rPr>
          <w:sz w:val="28"/>
          <w:szCs w:val="28"/>
        </w:rPr>
      </w:pPr>
    </w:p>
    <w:p w:rsidR="00DE1AD1" w:rsidRDefault="00DE1AD1" w:rsidP="00DE1AD1">
      <w:pPr>
        <w:jc w:val="center"/>
        <w:rPr>
          <w:sz w:val="28"/>
          <w:szCs w:val="28"/>
        </w:rPr>
      </w:pPr>
      <w:r>
        <w:rPr>
          <w:noProof/>
        </w:rPr>
        <w:drawing>
          <wp:inline distT="0" distB="0" distL="0" distR="0" wp14:anchorId="63105E6C" wp14:editId="06033DFD">
            <wp:extent cx="5457825" cy="18192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57825" cy="1819275"/>
                    </a:xfrm>
                    <a:prstGeom prst="rect">
                      <a:avLst/>
                    </a:prstGeom>
                  </pic:spPr>
                </pic:pic>
              </a:graphicData>
            </a:graphic>
          </wp:inline>
        </w:drawing>
      </w:r>
    </w:p>
    <w:p w:rsidR="00DE1AD1" w:rsidRDefault="00DE1AD1" w:rsidP="00DE1AD1">
      <w:pPr>
        <w:jc w:val="center"/>
      </w:pPr>
      <w:r w:rsidRPr="009C58D0">
        <w:t xml:space="preserve">Рис. Доля проб почвы, не соответствующих гигиеническим нормативам по </w:t>
      </w:r>
      <w:proofErr w:type="spellStart"/>
      <w:r w:rsidRPr="009C58D0">
        <w:t>паразитологическим</w:t>
      </w:r>
      <w:proofErr w:type="spellEnd"/>
      <w:r w:rsidRPr="009C58D0">
        <w:t xml:space="preserve"> показателям за 2015 - 2017гг., %</w:t>
      </w:r>
    </w:p>
    <w:p w:rsidR="00DE1AD1" w:rsidRPr="009C58D0" w:rsidRDefault="00DE1AD1" w:rsidP="00DE1AD1">
      <w:pPr>
        <w:jc w:val="center"/>
      </w:pPr>
    </w:p>
    <w:p w:rsidR="00DE1AD1" w:rsidRPr="00066ECF" w:rsidRDefault="00DE1AD1" w:rsidP="00DE1AD1">
      <w:pPr>
        <w:ind w:firstLine="567"/>
        <w:jc w:val="both"/>
        <w:rPr>
          <w:sz w:val="28"/>
          <w:szCs w:val="28"/>
        </w:rPr>
      </w:pPr>
      <w:r w:rsidRPr="00066ECF">
        <w:rPr>
          <w:sz w:val="28"/>
          <w:szCs w:val="28"/>
        </w:rPr>
        <w:t>За последние три года наблюдается стабильное отсутствие доли несоответствующих</w:t>
      </w:r>
      <w:r>
        <w:rPr>
          <w:sz w:val="28"/>
          <w:szCs w:val="28"/>
        </w:rPr>
        <w:t xml:space="preserve"> </w:t>
      </w:r>
      <w:r w:rsidRPr="00066ECF">
        <w:rPr>
          <w:sz w:val="28"/>
          <w:szCs w:val="28"/>
        </w:rPr>
        <w:t xml:space="preserve">проб почвы </w:t>
      </w:r>
      <w:proofErr w:type="spellStart"/>
      <w:r w:rsidRPr="00066ECF">
        <w:rPr>
          <w:sz w:val="28"/>
          <w:szCs w:val="28"/>
        </w:rPr>
        <w:t>паразитологическим</w:t>
      </w:r>
      <w:proofErr w:type="spellEnd"/>
      <w:r w:rsidRPr="00066ECF">
        <w:rPr>
          <w:sz w:val="28"/>
          <w:szCs w:val="28"/>
        </w:rPr>
        <w:t xml:space="preserve"> показателям.</w:t>
      </w:r>
    </w:p>
    <w:p w:rsidR="00DE1AD1" w:rsidRDefault="00DE1AD1" w:rsidP="00DE1AD1">
      <w:pPr>
        <w:ind w:firstLine="567"/>
        <w:jc w:val="both"/>
        <w:rPr>
          <w:sz w:val="28"/>
          <w:szCs w:val="28"/>
        </w:rPr>
      </w:pPr>
      <w:r w:rsidRPr="00066ECF">
        <w:rPr>
          <w:sz w:val="28"/>
          <w:szCs w:val="28"/>
        </w:rPr>
        <w:t>Основными причинами, оказывающими влияние на микробное загрязнение почвы</w:t>
      </w:r>
      <w:r>
        <w:rPr>
          <w:sz w:val="28"/>
          <w:szCs w:val="28"/>
        </w:rPr>
        <w:t xml:space="preserve"> </w:t>
      </w:r>
      <w:r w:rsidRPr="00066ECF">
        <w:rPr>
          <w:sz w:val="28"/>
          <w:szCs w:val="28"/>
        </w:rPr>
        <w:t>населенных мест Республики Дагестан, является: отсутствие централизованной системы</w:t>
      </w:r>
      <w:r>
        <w:rPr>
          <w:sz w:val="28"/>
          <w:szCs w:val="28"/>
        </w:rPr>
        <w:t xml:space="preserve"> </w:t>
      </w:r>
      <w:r w:rsidRPr="00066ECF">
        <w:rPr>
          <w:sz w:val="28"/>
          <w:szCs w:val="28"/>
        </w:rPr>
        <w:t>канализации в ряде населенных пунктов; несовершенство системы очистки; возникновение</w:t>
      </w:r>
      <w:r>
        <w:rPr>
          <w:sz w:val="28"/>
          <w:szCs w:val="28"/>
        </w:rPr>
        <w:t xml:space="preserve"> </w:t>
      </w:r>
      <w:r w:rsidRPr="00066ECF">
        <w:rPr>
          <w:sz w:val="28"/>
          <w:szCs w:val="28"/>
        </w:rPr>
        <w:t>несанкционированных свалок ТБО.</w:t>
      </w:r>
    </w:p>
    <w:p w:rsidR="00DE1AD1" w:rsidRDefault="00DE1AD1" w:rsidP="00DE1AD1">
      <w:pPr>
        <w:spacing w:line="276" w:lineRule="auto"/>
        <w:ind w:firstLine="567"/>
        <w:jc w:val="both"/>
        <w:rPr>
          <w:sz w:val="28"/>
          <w:szCs w:val="28"/>
        </w:rPr>
      </w:pPr>
    </w:p>
    <w:p w:rsidR="00DE1AD1" w:rsidRDefault="00DE1AD1" w:rsidP="00DE1AD1">
      <w:pPr>
        <w:spacing w:line="276" w:lineRule="auto"/>
        <w:ind w:firstLine="567"/>
        <w:jc w:val="both"/>
        <w:rPr>
          <w:sz w:val="28"/>
          <w:szCs w:val="28"/>
        </w:rPr>
      </w:pPr>
    </w:p>
    <w:p w:rsidR="00DE1AD1" w:rsidRPr="002D388E" w:rsidRDefault="00DE1AD1" w:rsidP="00DE1AD1">
      <w:pPr>
        <w:spacing w:line="276" w:lineRule="auto"/>
        <w:ind w:firstLine="567"/>
        <w:jc w:val="center"/>
        <w:rPr>
          <w:b/>
          <w:sz w:val="28"/>
          <w:szCs w:val="28"/>
        </w:rPr>
      </w:pPr>
    </w:p>
    <w:p w:rsidR="00B4341E" w:rsidRPr="00E06CF8" w:rsidRDefault="00B4341E" w:rsidP="00B4341E">
      <w:pPr>
        <w:tabs>
          <w:tab w:val="left" w:pos="5490"/>
        </w:tabs>
        <w:ind w:firstLine="567"/>
        <w:jc w:val="both"/>
        <w:rPr>
          <w:rFonts w:eastAsia="SimSun"/>
          <w:b/>
          <w:color w:val="0070C0"/>
          <w:sz w:val="32"/>
          <w:szCs w:val="32"/>
          <w:lang w:eastAsia="zh-CN"/>
        </w:rPr>
      </w:pPr>
      <w:r w:rsidRPr="00E06CF8">
        <w:rPr>
          <w:rFonts w:eastAsia="SimSun"/>
          <w:b/>
          <w:color w:val="0070C0"/>
          <w:sz w:val="32"/>
          <w:szCs w:val="32"/>
          <w:lang w:eastAsia="zh-CN"/>
        </w:rPr>
        <w:t xml:space="preserve">Глава 2. </w:t>
      </w:r>
      <w:r w:rsidR="00025BC1">
        <w:rPr>
          <w:rFonts w:eastAsia="SimSun"/>
          <w:b/>
          <w:color w:val="0070C0"/>
          <w:sz w:val="32"/>
          <w:szCs w:val="32"/>
          <w:lang w:eastAsia="zh-CN"/>
        </w:rPr>
        <w:t>Водные ресурсы</w:t>
      </w:r>
    </w:p>
    <w:p w:rsidR="00B4341E" w:rsidRDefault="00B4341E" w:rsidP="00B4341E">
      <w:pPr>
        <w:tabs>
          <w:tab w:val="left" w:pos="5490"/>
        </w:tabs>
        <w:ind w:firstLine="567"/>
        <w:jc w:val="both"/>
        <w:rPr>
          <w:rFonts w:eastAsia="SimSun"/>
          <w:b/>
          <w:lang w:eastAsia="zh-CN"/>
        </w:rPr>
      </w:pPr>
    </w:p>
    <w:p w:rsidR="00B4341E" w:rsidRDefault="00B4341E" w:rsidP="00B4341E">
      <w:pPr>
        <w:tabs>
          <w:tab w:val="left" w:pos="5490"/>
        </w:tabs>
        <w:ind w:firstLine="567"/>
        <w:jc w:val="both"/>
        <w:rPr>
          <w:rFonts w:eastAsia="SimSun"/>
          <w:b/>
          <w:lang w:eastAsia="zh-CN"/>
        </w:rPr>
      </w:pPr>
    </w:p>
    <w:p w:rsidR="00B4341E" w:rsidRPr="00E06CF8" w:rsidRDefault="00E06CF8" w:rsidP="00B4341E">
      <w:pPr>
        <w:tabs>
          <w:tab w:val="left" w:pos="5490"/>
        </w:tabs>
        <w:ind w:firstLine="567"/>
        <w:jc w:val="both"/>
        <w:rPr>
          <w:rFonts w:eastAsia="SimSun"/>
          <w:b/>
          <w:sz w:val="28"/>
          <w:szCs w:val="28"/>
          <w:lang w:eastAsia="zh-CN"/>
        </w:rPr>
      </w:pPr>
      <w:r>
        <w:rPr>
          <w:rFonts w:eastAsia="SimSun"/>
          <w:b/>
          <w:color w:val="0070C0"/>
          <w:sz w:val="28"/>
          <w:szCs w:val="28"/>
          <w:lang w:eastAsia="zh-CN"/>
        </w:rPr>
        <w:t>Качество поверхностных вод</w:t>
      </w:r>
      <w:r w:rsidR="00B4341E" w:rsidRPr="00E06CF8">
        <w:rPr>
          <w:rFonts w:eastAsia="SimSun"/>
          <w:b/>
          <w:sz w:val="28"/>
          <w:szCs w:val="28"/>
          <w:lang w:eastAsia="zh-CN"/>
        </w:rPr>
        <w:tab/>
      </w:r>
    </w:p>
    <w:p w:rsidR="00B4341E" w:rsidRPr="0035449F" w:rsidRDefault="00B4341E" w:rsidP="00B4341E">
      <w:pPr>
        <w:tabs>
          <w:tab w:val="left" w:pos="5490"/>
        </w:tabs>
        <w:ind w:firstLine="567"/>
        <w:jc w:val="both"/>
        <w:rPr>
          <w:rFonts w:eastAsia="SimSun"/>
          <w:b/>
          <w:lang w:eastAsia="zh-CN"/>
        </w:rPr>
      </w:pPr>
      <w:r w:rsidRPr="0035449F">
        <w:rPr>
          <w:rFonts w:eastAsia="SimSun"/>
          <w:b/>
          <w:lang w:eastAsia="zh-CN"/>
        </w:rPr>
        <w:t>Краткое гидрографическое описание</w:t>
      </w:r>
    </w:p>
    <w:p w:rsidR="00B4341E" w:rsidRPr="00E06CF8" w:rsidRDefault="00B4341E" w:rsidP="00B4341E">
      <w:pPr>
        <w:widowControl w:val="0"/>
        <w:ind w:firstLine="567"/>
        <w:jc w:val="both"/>
        <w:rPr>
          <w:rFonts w:eastAsia="SimSun"/>
          <w:sz w:val="28"/>
          <w:szCs w:val="28"/>
          <w:lang w:eastAsia="zh-CN"/>
        </w:rPr>
      </w:pPr>
      <w:r w:rsidRPr="00E06CF8">
        <w:rPr>
          <w:rFonts w:eastAsia="SimSun"/>
          <w:sz w:val="28"/>
          <w:szCs w:val="28"/>
          <w:lang w:eastAsia="zh-CN"/>
        </w:rPr>
        <w:t xml:space="preserve">Территория Республики Дагестан включает в себя бассейны крупных рек Кума, Терек (вне зоны формирования стока), Сулак, Самур и мелких рек между Сулаком и Самуром, впадающих в Каспийское море. </w:t>
      </w:r>
    </w:p>
    <w:p w:rsidR="00B4341E" w:rsidRPr="00E06CF8" w:rsidRDefault="00B4341E" w:rsidP="00B4341E">
      <w:pPr>
        <w:widowControl w:val="0"/>
        <w:ind w:firstLine="567"/>
        <w:jc w:val="both"/>
        <w:rPr>
          <w:rFonts w:eastAsia="SimSun"/>
          <w:sz w:val="28"/>
          <w:szCs w:val="28"/>
          <w:lang w:eastAsia="zh-CN"/>
        </w:rPr>
      </w:pPr>
      <w:r w:rsidRPr="00E06CF8">
        <w:rPr>
          <w:rFonts w:eastAsia="SimSun"/>
          <w:sz w:val="28"/>
          <w:szCs w:val="28"/>
          <w:lang w:eastAsia="zh-CN"/>
        </w:rPr>
        <w:t xml:space="preserve">Выделяется пять основных бассейновых районов Дагестана: </w:t>
      </w:r>
      <w:proofErr w:type="spellStart"/>
      <w:r w:rsidRPr="00E06CF8">
        <w:rPr>
          <w:rFonts w:eastAsia="SimSun"/>
          <w:sz w:val="28"/>
          <w:szCs w:val="28"/>
          <w:lang w:eastAsia="zh-CN"/>
        </w:rPr>
        <w:t>Кумский</w:t>
      </w:r>
      <w:proofErr w:type="spellEnd"/>
      <w:r w:rsidRPr="00E06CF8">
        <w:rPr>
          <w:rFonts w:eastAsia="SimSun"/>
          <w:sz w:val="28"/>
          <w:szCs w:val="28"/>
          <w:lang w:eastAsia="zh-CN"/>
        </w:rPr>
        <w:t xml:space="preserve">, </w:t>
      </w:r>
      <w:proofErr w:type="spellStart"/>
      <w:r w:rsidRPr="00E06CF8">
        <w:rPr>
          <w:rFonts w:eastAsia="SimSun"/>
          <w:sz w:val="28"/>
          <w:szCs w:val="28"/>
          <w:lang w:eastAsia="zh-CN"/>
        </w:rPr>
        <w:t>Теречный</w:t>
      </w:r>
      <w:proofErr w:type="spellEnd"/>
      <w:r w:rsidRPr="00E06CF8">
        <w:rPr>
          <w:rFonts w:eastAsia="SimSun"/>
          <w:sz w:val="28"/>
          <w:szCs w:val="28"/>
          <w:lang w:eastAsia="zh-CN"/>
        </w:rPr>
        <w:t xml:space="preserve">, </w:t>
      </w:r>
      <w:proofErr w:type="spellStart"/>
      <w:r w:rsidRPr="00E06CF8">
        <w:rPr>
          <w:rFonts w:eastAsia="SimSun"/>
          <w:sz w:val="28"/>
          <w:szCs w:val="28"/>
          <w:lang w:eastAsia="zh-CN"/>
        </w:rPr>
        <w:t>Сулакский</w:t>
      </w:r>
      <w:proofErr w:type="spellEnd"/>
      <w:r w:rsidRPr="00E06CF8">
        <w:rPr>
          <w:rFonts w:eastAsia="SimSun"/>
          <w:sz w:val="28"/>
          <w:szCs w:val="28"/>
          <w:lang w:eastAsia="zh-CN"/>
        </w:rPr>
        <w:t>, Шура-</w:t>
      </w:r>
      <w:proofErr w:type="spellStart"/>
      <w:r w:rsidRPr="00E06CF8">
        <w:rPr>
          <w:rFonts w:eastAsia="SimSun"/>
          <w:sz w:val="28"/>
          <w:szCs w:val="28"/>
          <w:lang w:eastAsia="zh-CN"/>
        </w:rPr>
        <w:t>озень</w:t>
      </w:r>
      <w:proofErr w:type="spellEnd"/>
      <w:r w:rsidRPr="00E06CF8">
        <w:rPr>
          <w:rFonts w:eastAsia="SimSun"/>
          <w:sz w:val="28"/>
          <w:szCs w:val="28"/>
          <w:lang w:eastAsia="zh-CN"/>
        </w:rPr>
        <w:t xml:space="preserve">, </w:t>
      </w:r>
      <w:proofErr w:type="spellStart"/>
      <w:r w:rsidRPr="00E06CF8">
        <w:rPr>
          <w:rFonts w:eastAsia="SimSun"/>
          <w:sz w:val="28"/>
          <w:szCs w:val="28"/>
          <w:lang w:eastAsia="zh-CN"/>
        </w:rPr>
        <w:t>Рубасский</w:t>
      </w:r>
      <w:proofErr w:type="spellEnd"/>
      <w:r w:rsidRPr="00E06CF8">
        <w:rPr>
          <w:rFonts w:eastAsia="SimSun"/>
          <w:sz w:val="28"/>
          <w:szCs w:val="28"/>
          <w:lang w:eastAsia="zh-CN"/>
        </w:rPr>
        <w:t xml:space="preserve"> и </w:t>
      </w:r>
      <w:proofErr w:type="spellStart"/>
      <w:r w:rsidRPr="00E06CF8">
        <w:rPr>
          <w:rFonts w:eastAsia="SimSun"/>
          <w:sz w:val="28"/>
          <w:szCs w:val="28"/>
          <w:lang w:eastAsia="zh-CN"/>
        </w:rPr>
        <w:t>Самурский</w:t>
      </w:r>
      <w:proofErr w:type="spellEnd"/>
      <w:r w:rsidRPr="00E06CF8">
        <w:rPr>
          <w:rFonts w:eastAsia="SimSun"/>
          <w:sz w:val="28"/>
          <w:szCs w:val="28"/>
          <w:lang w:eastAsia="zh-CN"/>
        </w:rPr>
        <w:t>.</w:t>
      </w:r>
    </w:p>
    <w:p w:rsidR="00B4341E" w:rsidRPr="00E06CF8" w:rsidRDefault="00B4341E" w:rsidP="00B4341E">
      <w:pPr>
        <w:widowControl w:val="0"/>
        <w:ind w:firstLine="567"/>
        <w:jc w:val="both"/>
        <w:rPr>
          <w:rFonts w:eastAsia="SimSun"/>
          <w:sz w:val="28"/>
          <w:szCs w:val="28"/>
          <w:lang w:eastAsia="zh-CN"/>
        </w:rPr>
      </w:pPr>
      <w:r w:rsidRPr="00E06CF8">
        <w:rPr>
          <w:rFonts w:eastAsia="SimSun"/>
          <w:sz w:val="28"/>
          <w:szCs w:val="28"/>
          <w:lang w:eastAsia="zh-CN"/>
        </w:rPr>
        <w:t>В Республике протекает всего 4374 рек общей протяженностью 25973, в том числе рек длинной меньше 10км, составляет 4095 протяженностью 18493 км. Из всего количества рек только 278 рек имеют длину более 10 км. Все реки Республики относятся  к бассейну Каспийского моря, однако из более  4 тыс. рек самостоятельный сток в море имеют только 14 .</w:t>
      </w:r>
    </w:p>
    <w:p w:rsidR="00B4341E" w:rsidRPr="00E06CF8" w:rsidRDefault="00B4341E" w:rsidP="00B4341E">
      <w:pPr>
        <w:ind w:firstLine="567"/>
        <w:jc w:val="both"/>
        <w:rPr>
          <w:rFonts w:eastAsia="SimSun"/>
          <w:sz w:val="28"/>
          <w:szCs w:val="28"/>
          <w:lang w:eastAsia="zh-CN"/>
        </w:rPr>
      </w:pPr>
      <w:r w:rsidRPr="00E06CF8">
        <w:rPr>
          <w:rFonts w:eastAsia="SimSun"/>
          <w:sz w:val="28"/>
          <w:szCs w:val="28"/>
          <w:lang w:eastAsia="zh-CN"/>
        </w:rPr>
        <w:t>Многолетний годовой сток приведенных рек Дагестана (табл.) достигает величины 16,2 км</w:t>
      </w:r>
      <w:r w:rsidRPr="00E06CF8">
        <w:rPr>
          <w:rFonts w:eastAsia="SimSun"/>
          <w:sz w:val="28"/>
          <w:szCs w:val="28"/>
          <w:vertAlign w:val="superscript"/>
          <w:lang w:eastAsia="zh-CN"/>
        </w:rPr>
        <w:t>3</w:t>
      </w:r>
      <w:r w:rsidRPr="00E06CF8">
        <w:rPr>
          <w:rFonts w:eastAsia="SimSun"/>
          <w:sz w:val="28"/>
          <w:szCs w:val="28"/>
          <w:lang w:eastAsia="zh-CN"/>
        </w:rPr>
        <w:t>/год. При средней многолетней водности 16,2 км</w:t>
      </w:r>
      <w:r w:rsidRPr="00E06CF8">
        <w:rPr>
          <w:rFonts w:eastAsia="SimSun"/>
          <w:sz w:val="28"/>
          <w:szCs w:val="28"/>
          <w:vertAlign w:val="superscript"/>
          <w:lang w:eastAsia="zh-CN"/>
        </w:rPr>
        <w:t>3</w:t>
      </w:r>
      <w:r w:rsidRPr="00E06CF8">
        <w:rPr>
          <w:rFonts w:eastAsia="SimSun"/>
          <w:sz w:val="28"/>
          <w:szCs w:val="28"/>
          <w:lang w:eastAsia="zh-CN"/>
        </w:rPr>
        <w:t>/год на одного жителя Дагестана приходится 7795 м</w:t>
      </w:r>
      <w:r w:rsidRPr="00E06CF8">
        <w:rPr>
          <w:rFonts w:eastAsia="SimSun"/>
          <w:sz w:val="28"/>
          <w:szCs w:val="28"/>
          <w:vertAlign w:val="superscript"/>
          <w:lang w:eastAsia="zh-CN"/>
        </w:rPr>
        <w:t>3</w:t>
      </w:r>
      <w:r w:rsidRPr="00E06CF8">
        <w:rPr>
          <w:rFonts w:eastAsia="SimSun"/>
          <w:sz w:val="28"/>
          <w:szCs w:val="28"/>
          <w:lang w:eastAsia="zh-CN"/>
        </w:rPr>
        <w:t xml:space="preserve"> в год, т.е. самая высокая обеспеченность пресной водой в России, но главным недостатком обеспеченности является то, что она приходится  на горные и высокогорные районы.</w:t>
      </w:r>
    </w:p>
    <w:p w:rsidR="00B4341E" w:rsidRPr="00E06CF8" w:rsidRDefault="00B4341E" w:rsidP="00B4341E">
      <w:pPr>
        <w:ind w:firstLine="567"/>
        <w:jc w:val="both"/>
        <w:rPr>
          <w:rFonts w:eastAsia="SimSun"/>
          <w:sz w:val="28"/>
          <w:szCs w:val="28"/>
          <w:lang w:eastAsia="zh-CN"/>
        </w:rPr>
      </w:pPr>
      <w:r w:rsidRPr="00E06CF8">
        <w:rPr>
          <w:rFonts w:eastAsia="SimSun"/>
          <w:sz w:val="28"/>
          <w:szCs w:val="28"/>
          <w:lang w:eastAsia="zh-CN"/>
        </w:rPr>
        <w:t xml:space="preserve">Наиболее крупные водохранилища Дагестана  расположены в предгорной части и являются результатом гидроэнергетического строительства: </w:t>
      </w:r>
      <w:proofErr w:type="spellStart"/>
      <w:r w:rsidRPr="00E06CF8">
        <w:rPr>
          <w:rFonts w:eastAsia="SimSun"/>
          <w:sz w:val="28"/>
          <w:szCs w:val="28"/>
          <w:lang w:eastAsia="zh-CN"/>
        </w:rPr>
        <w:t>Чиркейское</w:t>
      </w:r>
      <w:proofErr w:type="spellEnd"/>
      <w:r w:rsidRPr="00E06CF8">
        <w:rPr>
          <w:rFonts w:eastAsia="SimSun"/>
          <w:sz w:val="28"/>
          <w:szCs w:val="28"/>
          <w:lang w:eastAsia="zh-CN"/>
        </w:rPr>
        <w:t xml:space="preserve">, </w:t>
      </w:r>
      <w:proofErr w:type="spellStart"/>
      <w:r w:rsidRPr="00E06CF8">
        <w:rPr>
          <w:rFonts w:eastAsia="SimSun"/>
          <w:sz w:val="28"/>
          <w:szCs w:val="28"/>
          <w:lang w:eastAsia="zh-CN"/>
        </w:rPr>
        <w:t>Ирганайское</w:t>
      </w:r>
      <w:proofErr w:type="spellEnd"/>
      <w:r w:rsidRPr="00E06CF8">
        <w:rPr>
          <w:rFonts w:eastAsia="SimSun"/>
          <w:sz w:val="28"/>
          <w:szCs w:val="28"/>
          <w:lang w:eastAsia="zh-CN"/>
        </w:rPr>
        <w:t xml:space="preserve">, </w:t>
      </w:r>
      <w:proofErr w:type="spellStart"/>
      <w:r w:rsidRPr="00E06CF8">
        <w:rPr>
          <w:rFonts w:eastAsia="SimSun"/>
          <w:sz w:val="28"/>
          <w:szCs w:val="28"/>
          <w:lang w:eastAsia="zh-CN"/>
        </w:rPr>
        <w:t>Миатлинское</w:t>
      </w:r>
      <w:proofErr w:type="spellEnd"/>
      <w:r w:rsidRPr="00E06CF8">
        <w:rPr>
          <w:rFonts w:eastAsia="SimSun"/>
          <w:sz w:val="28"/>
          <w:szCs w:val="28"/>
          <w:lang w:eastAsia="zh-CN"/>
        </w:rPr>
        <w:t xml:space="preserve">, </w:t>
      </w:r>
      <w:proofErr w:type="spellStart"/>
      <w:r w:rsidRPr="00E06CF8">
        <w:rPr>
          <w:rFonts w:eastAsia="SimSun"/>
          <w:sz w:val="28"/>
          <w:szCs w:val="28"/>
          <w:lang w:eastAsia="zh-CN"/>
        </w:rPr>
        <w:t>Чирюртовское</w:t>
      </w:r>
      <w:proofErr w:type="spellEnd"/>
      <w:r w:rsidRPr="00E06CF8">
        <w:rPr>
          <w:rFonts w:eastAsia="SimSun"/>
          <w:sz w:val="28"/>
          <w:szCs w:val="28"/>
          <w:lang w:eastAsia="zh-CN"/>
        </w:rPr>
        <w:t xml:space="preserve"> и </w:t>
      </w:r>
      <w:proofErr w:type="spellStart"/>
      <w:r w:rsidRPr="00E06CF8">
        <w:rPr>
          <w:rFonts w:eastAsia="SimSun"/>
          <w:sz w:val="28"/>
          <w:szCs w:val="28"/>
          <w:lang w:eastAsia="zh-CN"/>
        </w:rPr>
        <w:t>Гергебильское</w:t>
      </w:r>
      <w:proofErr w:type="spellEnd"/>
      <w:r w:rsidRPr="00E06CF8">
        <w:rPr>
          <w:rFonts w:eastAsia="SimSun"/>
          <w:sz w:val="28"/>
          <w:szCs w:val="28"/>
          <w:lang w:eastAsia="zh-CN"/>
        </w:rPr>
        <w:t xml:space="preserve">. Крупнейший на всем Северном Кавказе водный резервуар в горах – </w:t>
      </w:r>
      <w:proofErr w:type="spellStart"/>
      <w:r w:rsidRPr="00E06CF8">
        <w:rPr>
          <w:rFonts w:eastAsia="SimSun"/>
          <w:sz w:val="28"/>
          <w:szCs w:val="28"/>
          <w:lang w:eastAsia="zh-CN"/>
        </w:rPr>
        <w:t>Чиркейское</w:t>
      </w:r>
      <w:proofErr w:type="spellEnd"/>
      <w:r w:rsidRPr="00E06CF8">
        <w:rPr>
          <w:rFonts w:eastAsia="SimSun"/>
          <w:sz w:val="28"/>
          <w:szCs w:val="28"/>
          <w:lang w:eastAsia="zh-CN"/>
        </w:rPr>
        <w:t xml:space="preserve"> водохранилище с полным объемом 2,8 млрд</w:t>
      </w:r>
      <w:proofErr w:type="gramStart"/>
      <w:r w:rsidRPr="00E06CF8">
        <w:rPr>
          <w:rFonts w:eastAsia="SimSun"/>
          <w:sz w:val="28"/>
          <w:szCs w:val="28"/>
          <w:lang w:eastAsia="zh-CN"/>
        </w:rPr>
        <w:t>.м</w:t>
      </w:r>
      <w:proofErr w:type="gramEnd"/>
      <w:r w:rsidRPr="00E06CF8">
        <w:rPr>
          <w:rFonts w:eastAsia="SimSun"/>
          <w:sz w:val="28"/>
          <w:szCs w:val="28"/>
          <w:vertAlign w:val="superscript"/>
          <w:lang w:eastAsia="zh-CN"/>
        </w:rPr>
        <w:t>3</w:t>
      </w:r>
      <w:r w:rsidRPr="00E06CF8">
        <w:rPr>
          <w:rFonts w:eastAsia="SimSun"/>
          <w:sz w:val="28"/>
          <w:szCs w:val="28"/>
          <w:lang w:eastAsia="zh-CN"/>
        </w:rPr>
        <w:t xml:space="preserve"> и полезным – 1,3 млрд.м</w:t>
      </w:r>
      <w:r w:rsidRPr="00E06CF8">
        <w:rPr>
          <w:rFonts w:eastAsia="SimSun"/>
          <w:sz w:val="28"/>
          <w:szCs w:val="28"/>
          <w:vertAlign w:val="superscript"/>
          <w:lang w:eastAsia="zh-CN"/>
        </w:rPr>
        <w:t>3</w:t>
      </w:r>
      <w:r w:rsidRPr="00E06CF8">
        <w:rPr>
          <w:rFonts w:eastAsia="SimSun"/>
          <w:sz w:val="28"/>
          <w:szCs w:val="28"/>
          <w:lang w:eastAsia="zh-CN"/>
        </w:rPr>
        <w:t>. Площадь его зеркала 42 км</w:t>
      </w:r>
      <w:proofErr w:type="gramStart"/>
      <w:r w:rsidRPr="00E06CF8">
        <w:rPr>
          <w:rFonts w:eastAsia="SimSun"/>
          <w:sz w:val="28"/>
          <w:szCs w:val="28"/>
          <w:vertAlign w:val="superscript"/>
          <w:lang w:eastAsia="zh-CN"/>
        </w:rPr>
        <w:t>2</w:t>
      </w:r>
      <w:proofErr w:type="gramEnd"/>
      <w:r w:rsidRPr="00E06CF8">
        <w:rPr>
          <w:rFonts w:eastAsia="SimSun"/>
          <w:sz w:val="28"/>
          <w:szCs w:val="28"/>
          <w:lang w:eastAsia="zh-CN"/>
        </w:rPr>
        <w:t xml:space="preserve">. </w:t>
      </w:r>
    </w:p>
    <w:p w:rsidR="00B4341E" w:rsidRPr="0035449F" w:rsidRDefault="00B4341E" w:rsidP="00B4341E">
      <w:pPr>
        <w:jc w:val="right"/>
        <w:rPr>
          <w:rFonts w:eastAsia="SimSun"/>
          <w:b/>
          <w:lang w:eastAsia="zh-CN"/>
        </w:rPr>
      </w:pPr>
      <w:r w:rsidRPr="0035449F">
        <w:rPr>
          <w:rFonts w:eastAsia="SimSun"/>
          <w:b/>
          <w:lang w:eastAsia="zh-CN"/>
        </w:rPr>
        <w:t xml:space="preserve">                                      </w:t>
      </w:r>
    </w:p>
    <w:p w:rsidR="00B4341E" w:rsidRPr="0035449F" w:rsidRDefault="00B4341E" w:rsidP="00B4341E">
      <w:pPr>
        <w:jc w:val="center"/>
        <w:rPr>
          <w:rFonts w:eastAsia="SimSun"/>
          <w:b/>
          <w:lang w:eastAsia="zh-CN"/>
        </w:rPr>
      </w:pPr>
      <w:r w:rsidRPr="0035449F">
        <w:rPr>
          <w:rFonts w:eastAsia="SimSun"/>
          <w:b/>
          <w:lang w:eastAsia="zh-CN"/>
        </w:rPr>
        <w:t>Основные реки на территории Республики Дагестан</w:t>
      </w:r>
    </w:p>
    <w:tbl>
      <w:tblPr>
        <w:tblW w:w="10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1701"/>
        <w:gridCol w:w="1985"/>
        <w:gridCol w:w="2086"/>
        <w:gridCol w:w="1988"/>
      </w:tblGrid>
      <w:tr w:rsidR="00B4341E" w:rsidRPr="0035449F" w:rsidTr="00DE1AD1">
        <w:trPr>
          <w:cantSplit/>
          <w:trHeight w:val="598"/>
          <w:jc w:val="center"/>
        </w:trPr>
        <w:tc>
          <w:tcPr>
            <w:tcW w:w="567" w:type="dxa"/>
          </w:tcPr>
          <w:p w:rsidR="00B4341E" w:rsidRPr="0035449F" w:rsidRDefault="00B4341E" w:rsidP="00DE1AD1">
            <w:pPr>
              <w:widowControl w:val="0"/>
              <w:jc w:val="center"/>
              <w:rPr>
                <w:rFonts w:eastAsia="SimSun"/>
                <w:lang w:eastAsia="zh-CN"/>
              </w:rPr>
            </w:pPr>
            <w:r w:rsidRPr="0035449F">
              <w:rPr>
                <w:rFonts w:eastAsia="SimSun"/>
                <w:lang w:eastAsia="zh-CN"/>
              </w:rPr>
              <w:t>№</w:t>
            </w:r>
          </w:p>
        </w:tc>
        <w:tc>
          <w:tcPr>
            <w:tcW w:w="1701" w:type="dxa"/>
          </w:tcPr>
          <w:p w:rsidR="00B4341E" w:rsidRPr="0035449F" w:rsidRDefault="00B4341E" w:rsidP="00DE1AD1">
            <w:pPr>
              <w:widowControl w:val="0"/>
              <w:jc w:val="center"/>
              <w:rPr>
                <w:rFonts w:eastAsia="SimSun"/>
                <w:lang w:eastAsia="zh-CN"/>
              </w:rPr>
            </w:pPr>
            <w:r w:rsidRPr="0035449F">
              <w:rPr>
                <w:rFonts w:eastAsia="SimSun"/>
                <w:lang w:eastAsia="zh-CN"/>
              </w:rPr>
              <w:t>Наименование реки</w:t>
            </w:r>
          </w:p>
        </w:tc>
        <w:tc>
          <w:tcPr>
            <w:tcW w:w="1701" w:type="dxa"/>
          </w:tcPr>
          <w:p w:rsidR="00B4341E" w:rsidRPr="0035449F" w:rsidRDefault="00B4341E" w:rsidP="00DE1AD1">
            <w:pPr>
              <w:widowControl w:val="0"/>
              <w:jc w:val="center"/>
              <w:rPr>
                <w:rFonts w:eastAsia="SimSun"/>
                <w:lang w:eastAsia="zh-CN"/>
              </w:rPr>
            </w:pPr>
            <w:r w:rsidRPr="0035449F">
              <w:rPr>
                <w:rFonts w:eastAsia="SimSun"/>
                <w:lang w:eastAsia="zh-CN"/>
              </w:rPr>
              <w:t>Код реки</w:t>
            </w:r>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Площадь водосбора, тыс.км.</w:t>
            </w:r>
            <w:r w:rsidRPr="0035449F">
              <w:rPr>
                <w:rFonts w:eastAsia="SimSun"/>
                <w:vertAlign w:val="superscript"/>
                <w:lang w:eastAsia="zh-CN"/>
              </w:rPr>
              <w:t>3</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Средне-годовой расход, м</w:t>
            </w:r>
            <w:r w:rsidRPr="0035449F">
              <w:rPr>
                <w:rFonts w:eastAsia="SimSun"/>
                <w:vertAlign w:val="superscript"/>
                <w:lang w:eastAsia="zh-CN"/>
              </w:rPr>
              <w:t>3</w:t>
            </w:r>
            <w:r w:rsidRPr="0035449F">
              <w:rPr>
                <w:rFonts w:eastAsia="SimSun"/>
                <w:lang w:eastAsia="zh-CN"/>
              </w:rPr>
              <w:t>/</w:t>
            </w:r>
            <w:proofErr w:type="gramStart"/>
            <w:r w:rsidRPr="0035449F">
              <w:rPr>
                <w:rFonts w:eastAsia="SimSun"/>
                <w:lang w:eastAsia="zh-CN"/>
              </w:rPr>
              <w:t>с</w:t>
            </w:r>
            <w:proofErr w:type="gramEnd"/>
          </w:p>
        </w:tc>
        <w:tc>
          <w:tcPr>
            <w:tcW w:w="1988" w:type="dxa"/>
            <w:tcBorders>
              <w:bottom w:val="single" w:sz="4" w:space="0" w:color="auto"/>
            </w:tcBorders>
          </w:tcPr>
          <w:p w:rsidR="00B4341E" w:rsidRPr="0035449F" w:rsidRDefault="00B4341E" w:rsidP="00DE1AD1">
            <w:pPr>
              <w:widowControl w:val="0"/>
              <w:jc w:val="center"/>
              <w:rPr>
                <w:rFonts w:eastAsia="SimSun"/>
                <w:lang w:eastAsia="zh-CN"/>
              </w:rPr>
            </w:pPr>
            <w:r w:rsidRPr="0035449F">
              <w:rPr>
                <w:rFonts w:eastAsia="SimSun"/>
                <w:lang w:eastAsia="zh-CN"/>
              </w:rPr>
              <w:t>Среднегодовой  объем стока км</w:t>
            </w:r>
            <w:r w:rsidRPr="0035449F">
              <w:rPr>
                <w:rFonts w:eastAsia="SimSun"/>
                <w:vertAlign w:val="superscript"/>
                <w:lang w:eastAsia="zh-CN"/>
              </w:rPr>
              <w:t>3</w:t>
            </w:r>
          </w:p>
        </w:tc>
      </w:tr>
      <w:tr w:rsidR="00B4341E" w:rsidRPr="0035449F" w:rsidTr="00DE1AD1">
        <w:trPr>
          <w:cantSplit/>
          <w:jc w:val="center"/>
        </w:trPr>
        <w:tc>
          <w:tcPr>
            <w:tcW w:w="567" w:type="dxa"/>
          </w:tcPr>
          <w:p w:rsidR="00B4341E" w:rsidRPr="0035449F" w:rsidRDefault="00B4341E" w:rsidP="00DE1AD1">
            <w:pPr>
              <w:widowControl w:val="0"/>
              <w:jc w:val="center"/>
              <w:rPr>
                <w:rFonts w:eastAsia="SimSun"/>
                <w:lang w:eastAsia="zh-CN"/>
              </w:rPr>
            </w:pPr>
            <w:r w:rsidRPr="0035449F">
              <w:rPr>
                <w:rFonts w:eastAsia="SimSun"/>
                <w:lang w:eastAsia="zh-CN"/>
              </w:rPr>
              <w:t>1</w:t>
            </w:r>
          </w:p>
        </w:tc>
        <w:tc>
          <w:tcPr>
            <w:tcW w:w="1701" w:type="dxa"/>
          </w:tcPr>
          <w:p w:rsidR="00B4341E" w:rsidRPr="0035449F" w:rsidRDefault="00B4341E" w:rsidP="00DE1AD1">
            <w:pPr>
              <w:widowControl w:val="0"/>
              <w:jc w:val="center"/>
              <w:rPr>
                <w:rFonts w:eastAsia="SimSun"/>
                <w:lang w:eastAsia="zh-CN"/>
              </w:rPr>
            </w:pPr>
            <w:r w:rsidRPr="0035449F">
              <w:rPr>
                <w:rFonts w:eastAsia="SimSun"/>
                <w:lang w:eastAsia="zh-CN"/>
              </w:rPr>
              <w:t>2</w:t>
            </w:r>
          </w:p>
        </w:tc>
        <w:tc>
          <w:tcPr>
            <w:tcW w:w="1701" w:type="dxa"/>
          </w:tcPr>
          <w:p w:rsidR="00B4341E" w:rsidRPr="0035449F" w:rsidRDefault="00B4341E" w:rsidP="00DE1AD1">
            <w:pPr>
              <w:widowControl w:val="0"/>
              <w:jc w:val="center"/>
              <w:rPr>
                <w:rFonts w:eastAsia="SimSun"/>
                <w:lang w:eastAsia="zh-CN"/>
              </w:rPr>
            </w:pPr>
            <w:r w:rsidRPr="0035449F">
              <w:rPr>
                <w:rFonts w:eastAsia="SimSun"/>
                <w:lang w:eastAsia="zh-CN"/>
              </w:rPr>
              <w:t>3</w:t>
            </w:r>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4</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5</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6</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1</w:t>
            </w:r>
          </w:p>
        </w:tc>
        <w:tc>
          <w:tcPr>
            <w:tcW w:w="1701" w:type="dxa"/>
          </w:tcPr>
          <w:p w:rsidR="00B4341E" w:rsidRPr="0035449F" w:rsidRDefault="00B4341E" w:rsidP="00DE1AD1">
            <w:pPr>
              <w:widowControl w:val="0"/>
              <w:jc w:val="both"/>
              <w:rPr>
                <w:rFonts w:eastAsia="SimSun"/>
                <w:lang w:eastAsia="zh-CN"/>
              </w:rPr>
            </w:pPr>
            <w:r w:rsidRPr="0035449F">
              <w:rPr>
                <w:rFonts w:eastAsia="SimSun"/>
                <w:lang w:eastAsia="zh-CN"/>
              </w:rPr>
              <w:t>Терек</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Терек</w:t>
            </w:r>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37400</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247</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7,79</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2</w:t>
            </w:r>
          </w:p>
        </w:tc>
        <w:tc>
          <w:tcPr>
            <w:tcW w:w="1701" w:type="dxa"/>
          </w:tcPr>
          <w:p w:rsidR="00B4341E" w:rsidRPr="0035449F" w:rsidRDefault="00B4341E" w:rsidP="00DE1AD1">
            <w:pPr>
              <w:widowControl w:val="0"/>
              <w:jc w:val="both"/>
              <w:rPr>
                <w:rFonts w:eastAsia="SimSun"/>
                <w:lang w:eastAsia="zh-CN"/>
              </w:rPr>
            </w:pPr>
            <w:r w:rsidRPr="0035449F">
              <w:rPr>
                <w:rFonts w:eastAsia="SimSun"/>
                <w:lang w:eastAsia="zh-CN"/>
              </w:rPr>
              <w:t>Сулак</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Сулак</w:t>
            </w:r>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15200</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178</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5,61</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3</w:t>
            </w:r>
          </w:p>
        </w:tc>
        <w:tc>
          <w:tcPr>
            <w:tcW w:w="1701" w:type="dxa"/>
          </w:tcPr>
          <w:p w:rsidR="00B4341E" w:rsidRPr="0035449F" w:rsidRDefault="00B4341E" w:rsidP="00DE1AD1">
            <w:pPr>
              <w:widowControl w:val="0"/>
              <w:jc w:val="both"/>
              <w:rPr>
                <w:rFonts w:eastAsia="SimSun"/>
                <w:lang w:eastAsia="zh-CN"/>
              </w:rPr>
            </w:pPr>
            <w:r w:rsidRPr="0035449F">
              <w:rPr>
                <w:rFonts w:eastAsia="SimSun"/>
                <w:lang w:eastAsia="zh-CN"/>
              </w:rPr>
              <w:t>Самур</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Самур</w:t>
            </w:r>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3620</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72,4</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2,28</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4</w:t>
            </w:r>
          </w:p>
        </w:tc>
        <w:tc>
          <w:tcPr>
            <w:tcW w:w="1701" w:type="dxa"/>
          </w:tcPr>
          <w:p w:rsidR="00B4341E" w:rsidRPr="0035449F" w:rsidRDefault="00B4341E" w:rsidP="00DE1AD1">
            <w:pPr>
              <w:widowControl w:val="0"/>
              <w:jc w:val="both"/>
              <w:rPr>
                <w:rFonts w:eastAsia="SimSun"/>
                <w:lang w:eastAsia="zh-CN"/>
              </w:rPr>
            </w:pPr>
            <w:r w:rsidRPr="0035449F">
              <w:rPr>
                <w:rFonts w:eastAsia="SimSun"/>
                <w:lang w:eastAsia="zh-CN"/>
              </w:rPr>
              <w:t>Шура-</w:t>
            </w:r>
            <w:proofErr w:type="spellStart"/>
            <w:r w:rsidRPr="0035449F">
              <w:rPr>
                <w:rFonts w:eastAsia="SimSun"/>
                <w:lang w:eastAsia="zh-CN"/>
              </w:rPr>
              <w:t>озень</w:t>
            </w:r>
            <w:proofErr w:type="spellEnd"/>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Шура-оз.</w:t>
            </w:r>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1400</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(1,4)</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0,044</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5</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Манас-озень</w:t>
            </w:r>
            <w:proofErr w:type="spellEnd"/>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w:t>
            </w:r>
            <w:proofErr w:type="spellStart"/>
            <w:r w:rsidRPr="0035449F">
              <w:rPr>
                <w:rFonts w:eastAsia="SimSun"/>
                <w:lang w:eastAsia="zh-CN"/>
              </w:rPr>
              <w:t>Манас</w:t>
            </w:r>
            <w:proofErr w:type="spellEnd"/>
            <w:r w:rsidRPr="0035449F">
              <w:rPr>
                <w:rFonts w:eastAsia="SimSun"/>
                <w:lang w:eastAsia="zh-CN"/>
              </w:rPr>
              <w:t>-о.</w:t>
            </w:r>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1480</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3,70</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0,117</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6</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Гамри-озень</w:t>
            </w:r>
            <w:proofErr w:type="spellEnd"/>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w:t>
            </w:r>
            <w:proofErr w:type="spellStart"/>
            <w:r w:rsidRPr="0035449F">
              <w:rPr>
                <w:rFonts w:eastAsia="SimSun"/>
                <w:lang w:eastAsia="zh-CN"/>
              </w:rPr>
              <w:t>Гамри</w:t>
            </w:r>
            <w:proofErr w:type="spellEnd"/>
            <w:r w:rsidRPr="0035449F">
              <w:rPr>
                <w:rFonts w:eastAsia="SimSun"/>
                <w:lang w:eastAsia="zh-CN"/>
              </w:rPr>
              <w:t>-о.</w:t>
            </w:r>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305</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0,88</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0,028</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7</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Уллучай</w:t>
            </w:r>
            <w:proofErr w:type="spellEnd"/>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w:t>
            </w:r>
            <w:proofErr w:type="spellStart"/>
            <w:r w:rsidRPr="0035449F">
              <w:rPr>
                <w:rFonts w:eastAsia="SimSun"/>
                <w:lang w:eastAsia="zh-CN"/>
              </w:rPr>
              <w:t>Улуча</w:t>
            </w:r>
            <w:proofErr w:type="spellEnd"/>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1190</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4,60</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0,45</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8</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Кака-озень</w:t>
            </w:r>
            <w:proofErr w:type="spellEnd"/>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w:t>
            </w:r>
            <w:proofErr w:type="spellStart"/>
            <w:r w:rsidRPr="0035449F">
              <w:rPr>
                <w:rFonts w:eastAsia="SimSun"/>
                <w:lang w:eastAsia="zh-CN"/>
              </w:rPr>
              <w:t>Кака-оз</w:t>
            </w:r>
            <w:proofErr w:type="spellEnd"/>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351</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0,87</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0,027</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9</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Инчхне-озень</w:t>
            </w:r>
            <w:proofErr w:type="spellEnd"/>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w:t>
            </w:r>
            <w:proofErr w:type="spellStart"/>
            <w:r w:rsidRPr="0035449F">
              <w:rPr>
                <w:rFonts w:eastAsia="SimSun"/>
                <w:lang w:eastAsia="zh-CN"/>
              </w:rPr>
              <w:t>Инчхе</w:t>
            </w:r>
            <w:proofErr w:type="spellEnd"/>
            <w:r w:rsidRPr="0035449F">
              <w:rPr>
                <w:rFonts w:eastAsia="SimSun"/>
                <w:lang w:eastAsia="zh-CN"/>
              </w:rPr>
              <w:t>-о.</w:t>
            </w:r>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1420</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0,56</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0,018</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10</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Артузен</w:t>
            </w:r>
            <w:proofErr w:type="spellEnd"/>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w:t>
            </w:r>
            <w:proofErr w:type="spellStart"/>
            <w:r w:rsidRPr="0035449F">
              <w:rPr>
                <w:rFonts w:eastAsia="SimSun"/>
                <w:lang w:eastAsia="zh-CN"/>
              </w:rPr>
              <w:t>Артузе</w:t>
            </w:r>
            <w:proofErr w:type="spellEnd"/>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292</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(0,44)</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0,014</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11</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Янгичай</w:t>
            </w:r>
            <w:proofErr w:type="spellEnd"/>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w:t>
            </w:r>
            <w:proofErr w:type="spellStart"/>
            <w:r w:rsidRPr="0035449F">
              <w:rPr>
                <w:rFonts w:eastAsia="SimSun"/>
                <w:lang w:eastAsia="zh-CN"/>
              </w:rPr>
              <w:t>Янгича</w:t>
            </w:r>
            <w:proofErr w:type="spellEnd"/>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129</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0,31</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0,009</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12</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Дарвагчай</w:t>
            </w:r>
            <w:proofErr w:type="spellEnd"/>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w:t>
            </w:r>
            <w:proofErr w:type="spellStart"/>
            <w:r w:rsidRPr="0035449F">
              <w:rPr>
                <w:rFonts w:eastAsia="SimSun"/>
                <w:lang w:eastAsia="zh-CN"/>
              </w:rPr>
              <w:t>Дарваг</w:t>
            </w:r>
            <w:proofErr w:type="spellEnd"/>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520</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0,42</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0,013</w:t>
            </w:r>
          </w:p>
        </w:tc>
      </w:tr>
      <w:tr w:rsidR="00B4341E" w:rsidRPr="0035449F" w:rsidTr="00DE1AD1">
        <w:trPr>
          <w:cantSplit/>
          <w:jc w:val="center"/>
        </w:trPr>
        <w:tc>
          <w:tcPr>
            <w:tcW w:w="567" w:type="dxa"/>
          </w:tcPr>
          <w:p w:rsidR="00B4341E" w:rsidRPr="0035449F" w:rsidRDefault="00B4341E" w:rsidP="00DE1AD1">
            <w:pPr>
              <w:widowControl w:val="0"/>
              <w:jc w:val="both"/>
              <w:rPr>
                <w:rFonts w:eastAsia="SimSun"/>
                <w:lang w:eastAsia="zh-CN"/>
              </w:rPr>
            </w:pPr>
            <w:r w:rsidRPr="0035449F">
              <w:rPr>
                <w:rFonts w:eastAsia="SimSun"/>
                <w:lang w:eastAsia="zh-CN"/>
              </w:rPr>
              <w:t>13</w:t>
            </w:r>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Рубас</w:t>
            </w:r>
            <w:proofErr w:type="spellEnd"/>
          </w:p>
        </w:tc>
        <w:tc>
          <w:tcPr>
            <w:tcW w:w="1701" w:type="dxa"/>
          </w:tcPr>
          <w:p w:rsidR="00B4341E" w:rsidRPr="0035449F" w:rsidRDefault="00B4341E" w:rsidP="00DE1AD1">
            <w:pPr>
              <w:widowControl w:val="0"/>
              <w:jc w:val="both"/>
              <w:rPr>
                <w:rFonts w:eastAsia="SimSun"/>
                <w:lang w:eastAsia="zh-CN"/>
              </w:rPr>
            </w:pPr>
            <w:proofErr w:type="spellStart"/>
            <w:r w:rsidRPr="0035449F">
              <w:rPr>
                <w:rFonts w:eastAsia="SimSun"/>
                <w:lang w:eastAsia="zh-CN"/>
              </w:rPr>
              <w:t>Кас</w:t>
            </w:r>
            <w:proofErr w:type="spellEnd"/>
            <w:r w:rsidRPr="0035449F">
              <w:rPr>
                <w:rFonts w:eastAsia="SimSun"/>
                <w:lang w:eastAsia="zh-CN"/>
              </w:rPr>
              <w:t xml:space="preserve"> </w:t>
            </w:r>
            <w:proofErr w:type="spellStart"/>
            <w:r w:rsidRPr="0035449F">
              <w:rPr>
                <w:rFonts w:eastAsia="SimSun"/>
                <w:lang w:eastAsia="zh-CN"/>
              </w:rPr>
              <w:t>Рубас</w:t>
            </w:r>
            <w:proofErr w:type="spellEnd"/>
          </w:p>
        </w:tc>
        <w:tc>
          <w:tcPr>
            <w:tcW w:w="1985" w:type="dxa"/>
          </w:tcPr>
          <w:p w:rsidR="00B4341E" w:rsidRPr="0035449F" w:rsidRDefault="00B4341E" w:rsidP="00DE1AD1">
            <w:pPr>
              <w:widowControl w:val="0"/>
              <w:jc w:val="center"/>
              <w:rPr>
                <w:rFonts w:eastAsia="SimSun"/>
                <w:lang w:eastAsia="zh-CN"/>
              </w:rPr>
            </w:pPr>
            <w:r w:rsidRPr="0035449F">
              <w:rPr>
                <w:rFonts w:eastAsia="SimSun"/>
                <w:lang w:eastAsia="zh-CN"/>
              </w:rPr>
              <w:t>501</w:t>
            </w:r>
          </w:p>
        </w:tc>
        <w:tc>
          <w:tcPr>
            <w:tcW w:w="2086" w:type="dxa"/>
          </w:tcPr>
          <w:p w:rsidR="00B4341E" w:rsidRPr="0035449F" w:rsidRDefault="00B4341E" w:rsidP="00DE1AD1">
            <w:pPr>
              <w:widowControl w:val="0"/>
              <w:jc w:val="center"/>
              <w:rPr>
                <w:rFonts w:eastAsia="SimSun"/>
                <w:lang w:eastAsia="zh-CN"/>
              </w:rPr>
            </w:pPr>
            <w:r w:rsidRPr="0035449F">
              <w:rPr>
                <w:rFonts w:eastAsia="SimSun"/>
                <w:lang w:eastAsia="zh-CN"/>
              </w:rPr>
              <w:t>(1,01)</w:t>
            </w:r>
          </w:p>
        </w:tc>
        <w:tc>
          <w:tcPr>
            <w:tcW w:w="1988" w:type="dxa"/>
          </w:tcPr>
          <w:p w:rsidR="00B4341E" w:rsidRPr="0035449F" w:rsidRDefault="00B4341E" w:rsidP="00DE1AD1">
            <w:pPr>
              <w:widowControl w:val="0"/>
              <w:jc w:val="center"/>
              <w:rPr>
                <w:rFonts w:eastAsia="SimSun"/>
                <w:lang w:eastAsia="zh-CN"/>
              </w:rPr>
            </w:pPr>
            <w:r w:rsidRPr="0035449F">
              <w:rPr>
                <w:rFonts w:eastAsia="SimSun"/>
                <w:lang w:eastAsia="zh-CN"/>
              </w:rPr>
              <w:t>0,032</w:t>
            </w:r>
          </w:p>
        </w:tc>
      </w:tr>
    </w:tbl>
    <w:p w:rsidR="00B4341E" w:rsidRPr="0035449F" w:rsidRDefault="00B4341E" w:rsidP="00B4341E">
      <w:pPr>
        <w:ind w:firstLine="708"/>
        <w:jc w:val="both"/>
        <w:rPr>
          <w:rFonts w:eastAsia="SimSun"/>
          <w:sz w:val="28"/>
          <w:szCs w:val="28"/>
          <w:lang w:eastAsia="zh-CN"/>
        </w:rPr>
      </w:pPr>
      <w:r w:rsidRPr="0035449F">
        <w:rPr>
          <w:rFonts w:eastAsia="SimSun"/>
          <w:lang w:eastAsia="zh-CN"/>
        </w:rPr>
        <w:t>Сток этих рек используется на орошение, рыборазведение. Река Сулак используются для водоснабжения городов, а также является главным гидроэнергетическим ресурсом Дагестана.</w:t>
      </w:r>
      <w:r w:rsidRPr="0035449F">
        <w:rPr>
          <w:rFonts w:eastAsia="SimSun"/>
          <w:sz w:val="28"/>
          <w:szCs w:val="28"/>
          <w:lang w:eastAsia="zh-CN"/>
        </w:rPr>
        <w:t xml:space="preserve"> </w:t>
      </w:r>
    </w:p>
    <w:p w:rsidR="00E06CF8" w:rsidRDefault="00E06CF8" w:rsidP="00E06CF8">
      <w:pPr>
        <w:tabs>
          <w:tab w:val="left" w:pos="5490"/>
        </w:tabs>
        <w:jc w:val="both"/>
        <w:rPr>
          <w:rFonts w:eastAsia="SimSun"/>
          <w:sz w:val="28"/>
          <w:szCs w:val="28"/>
          <w:lang w:eastAsia="zh-CN"/>
        </w:rPr>
      </w:pPr>
    </w:p>
    <w:p w:rsidR="00E06CF8" w:rsidRDefault="00E06CF8" w:rsidP="00E06CF8">
      <w:pPr>
        <w:tabs>
          <w:tab w:val="left" w:pos="5490"/>
        </w:tabs>
        <w:jc w:val="both"/>
        <w:rPr>
          <w:rFonts w:eastAsia="SimSun"/>
          <w:sz w:val="28"/>
          <w:szCs w:val="28"/>
          <w:lang w:eastAsia="zh-CN"/>
        </w:rPr>
      </w:pPr>
    </w:p>
    <w:p w:rsidR="00B4341E" w:rsidRPr="0035449F" w:rsidRDefault="00B4341E" w:rsidP="00E06CF8">
      <w:pPr>
        <w:tabs>
          <w:tab w:val="left" w:pos="5490"/>
        </w:tabs>
        <w:jc w:val="both"/>
        <w:rPr>
          <w:rFonts w:eastAsia="SimSun"/>
          <w:b/>
          <w:lang w:eastAsia="zh-CN"/>
        </w:rPr>
      </w:pPr>
      <w:r w:rsidRPr="0035449F">
        <w:rPr>
          <w:rFonts w:eastAsia="SimSun"/>
          <w:b/>
          <w:lang w:eastAsia="zh-CN"/>
        </w:rPr>
        <w:lastRenderedPageBreak/>
        <w:t>Характеристика сети наблюдений за количественными и качественными показателями состояния водных объектов</w:t>
      </w:r>
    </w:p>
    <w:p w:rsidR="00B4341E" w:rsidRPr="00E06CF8" w:rsidRDefault="00B4341E" w:rsidP="00B4341E">
      <w:pPr>
        <w:ind w:firstLine="709"/>
        <w:jc w:val="both"/>
        <w:rPr>
          <w:rFonts w:eastAsia="SimSun"/>
          <w:sz w:val="28"/>
          <w:szCs w:val="28"/>
          <w:lang w:eastAsia="zh-CN"/>
        </w:rPr>
      </w:pPr>
      <w:r w:rsidRPr="00E06CF8">
        <w:rPr>
          <w:rFonts w:eastAsia="SimSun"/>
          <w:sz w:val="28"/>
          <w:szCs w:val="28"/>
          <w:lang w:eastAsia="zh-CN"/>
        </w:rPr>
        <w:t>Основным нормативным документом при организации наблюдений за качеством воды водных объектов является ГОСТ 17.1.3.07-82. «Межгосударственный стандарт. Охрана природы. Гидросфера. Правила контроля качества воды водоемов и водотоков».</w:t>
      </w:r>
    </w:p>
    <w:p w:rsidR="00B4341E" w:rsidRPr="00E06CF8" w:rsidRDefault="00B4341E" w:rsidP="00B4341E">
      <w:pPr>
        <w:ind w:firstLine="709"/>
        <w:jc w:val="both"/>
        <w:rPr>
          <w:rFonts w:eastAsia="SimSun"/>
          <w:sz w:val="28"/>
          <w:szCs w:val="28"/>
          <w:lang w:eastAsia="zh-CN"/>
        </w:rPr>
      </w:pPr>
      <w:r w:rsidRPr="00E06CF8">
        <w:rPr>
          <w:rFonts w:eastAsia="SimSun"/>
          <w:sz w:val="28"/>
          <w:szCs w:val="28"/>
          <w:lang w:eastAsia="zh-CN"/>
        </w:rPr>
        <w:t>Требования к качеству воды водных объектов питьевого, хозяйственно-бытового и рекреационного водопользования установлены СанПиН 2.1.5 980-00 «Гигиенические требования к охране поверхностных вод».</w:t>
      </w:r>
    </w:p>
    <w:p w:rsidR="00B4341E" w:rsidRPr="00E06CF8" w:rsidRDefault="00B4341E" w:rsidP="00B4341E">
      <w:pPr>
        <w:ind w:firstLine="709"/>
        <w:jc w:val="both"/>
        <w:rPr>
          <w:rFonts w:eastAsia="SimSun"/>
          <w:sz w:val="28"/>
          <w:szCs w:val="28"/>
          <w:lang w:eastAsia="zh-CN"/>
        </w:rPr>
      </w:pPr>
      <w:r w:rsidRPr="00E06CF8">
        <w:rPr>
          <w:rFonts w:eastAsia="SimSun"/>
          <w:sz w:val="28"/>
          <w:szCs w:val="28"/>
          <w:lang w:eastAsia="zh-CN"/>
        </w:rPr>
        <w:t>Пункты наблюдений для проведения мониторинга водных объектов, с целью оценки влияния промышленных предприятий и предприятий жилищно-коммунального хозяйства, определяются структурой гидрографической сети, схемой размещения предприятий-загрязнителей. Обязательным условием для каждого пункта мониторинга качества вод является организация и проведение гидрометрических работ. Кроме того, при проведении мониторинга определяются приоритетные точки наблюдения, в которых предполагается наибольшее влияние.</w:t>
      </w:r>
    </w:p>
    <w:p w:rsidR="00B4341E" w:rsidRPr="00E06CF8" w:rsidRDefault="00B4341E" w:rsidP="00B4341E">
      <w:pPr>
        <w:ind w:firstLine="709"/>
        <w:jc w:val="both"/>
        <w:rPr>
          <w:rFonts w:eastAsia="SimSun"/>
          <w:sz w:val="28"/>
          <w:szCs w:val="28"/>
          <w:lang w:eastAsia="zh-CN"/>
        </w:rPr>
      </w:pPr>
      <w:r w:rsidRPr="00E06CF8">
        <w:rPr>
          <w:rFonts w:eastAsia="SimSun"/>
          <w:sz w:val="28"/>
          <w:szCs w:val="28"/>
          <w:lang w:eastAsia="zh-CN"/>
        </w:rPr>
        <w:t>На основании анализа факторов негативного воздействия на водные объекты основными водными объектами, на которых необходимо вести мониторинг, являются реки федерального значения (Терек, Самур, Сулак, Шура-</w:t>
      </w:r>
      <w:proofErr w:type="spellStart"/>
      <w:r w:rsidRPr="00E06CF8">
        <w:rPr>
          <w:rFonts w:eastAsia="SimSun"/>
          <w:sz w:val="28"/>
          <w:szCs w:val="28"/>
          <w:lang w:eastAsia="zh-CN"/>
        </w:rPr>
        <w:t>озень</w:t>
      </w:r>
      <w:proofErr w:type="spellEnd"/>
      <w:r w:rsidRPr="00E06CF8">
        <w:rPr>
          <w:rFonts w:eastAsia="SimSun"/>
          <w:sz w:val="28"/>
          <w:szCs w:val="28"/>
          <w:lang w:eastAsia="zh-CN"/>
        </w:rPr>
        <w:t xml:space="preserve">, </w:t>
      </w:r>
      <w:proofErr w:type="spellStart"/>
      <w:r w:rsidRPr="00E06CF8">
        <w:rPr>
          <w:rFonts w:eastAsia="SimSun"/>
          <w:sz w:val="28"/>
          <w:szCs w:val="28"/>
          <w:lang w:eastAsia="zh-CN"/>
        </w:rPr>
        <w:t>Манас-озень</w:t>
      </w:r>
      <w:proofErr w:type="spellEnd"/>
      <w:r w:rsidRPr="00E06CF8">
        <w:rPr>
          <w:rFonts w:eastAsia="SimSun"/>
          <w:sz w:val="28"/>
          <w:szCs w:val="28"/>
          <w:lang w:eastAsia="zh-CN"/>
        </w:rPr>
        <w:t xml:space="preserve">), </w:t>
      </w:r>
      <w:proofErr w:type="gramStart"/>
      <w:r w:rsidRPr="00E06CF8">
        <w:rPr>
          <w:rFonts w:eastAsia="SimSun"/>
          <w:sz w:val="28"/>
          <w:szCs w:val="28"/>
          <w:lang w:eastAsia="zh-CN"/>
        </w:rPr>
        <w:t>Пролетарское</w:t>
      </w:r>
      <w:proofErr w:type="gramEnd"/>
      <w:r w:rsidRPr="00E06CF8">
        <w:rPr>
          <w:rFonts w:eastAsia="SimSun"/>
          <w:sz w:val="28"/>
          <w:szCs w:val="28"/>
          <w:lang w:eastAsia="zh-CN"/>
        </w:rPr>
        <w:t xml:space="preserve"> и </w:t>
      </w:r>
      <w:proofErr w:type="spellStart"/>
      <w:r w:rsidRPr="00E06CF8">
        <w:rPr>
          <w:rFonts w:eastAsia="SimSun"/>
          <w:sz w:val="28"/>
          <w:szCs w:val="28"/>
          <w:lang w:eastAsia="zh-CN"/>
        </w:rPr>
        <w:t>Чограйское</w:t>
      </w:r>
      <w:proofErr w:type="spellEnd"/>
      <w:r w:rsidRPr="00E06CF8">
        <w:rPr>
          <w:rFonts w:eastAsia="SimSun"/>
          <w:sz w:val="28"/>
          <w:szCs w:val="28"/>
          <w:lang w:eastAsia="zh-CN"/>
        </w:rPr>
        <w:t xml:space="preserve"> водохранилища. </w:t>
      </w:r>
    </w:p>
    <w:p w:rsidR="00E06CF8" w:rsidRDefault="00E06CF8" w:rsidP="00B4341E">
      <w:pPr>
        <w:ind w:firstLine="540"/>
        <w:jc w:val="both"/>
        <w:rPr>
          <w:rFonts w:eastAsia="SimSun"/>
          <w:b/>
          <w:lang w:eastAsia="zh-CN"/>
        </w:rPr>
      </w:pPr>
    </w:p>
    <w:p w:rsidR="00B4341E" w:rsidRPr="00E06CF8" w:rsidRDefault="00B4341E" w:rsidP="00B4341E">
      <w:pPr>
        <w:ind w:firstLine="540"/>
        <w:jc w:val="both"/>
        <w:rPr>
          <w:rFonts w:eastAsia="SimSun"/>
          <w:b/>
          <w:sz w:val="28"/>
          <w:szCs w:val="28"/>
          <w:lang w:eastAsia="zh-CN"/>
        </w:rPr>
      </w:pPr>
      <w:r w:rsidRPr="00E06CF8">
        <w:rPr>
          <w:rFonts w:eastAsia="SimSun"/>
          <w:b/>
          <w:sz w:val="28"/>
          <w:szCs w:val="28"/>
          <w:lang w:eastAsia="zh-CN"/>
        </w:rPr>
        <w:t xml:space="preserve"> </w:t>
      </w:r>
      <w:r w:rsidRPr="00E06CF8">
        <w:rPr>
          <w:rFonts w:eastAsia="SimSun"/>
          <w:b/>
          <w:color w:val="0070C0"/>
          <w:sz w:val="28"/>
          <w:szCs w:val="28"/>
          <w:lang w:eastAsia="zh-CN"/>
        </w:rPr>
        <w:t>Количественные и качественные показатели состояния водных ресурсов</w:t>
      </w:r>
    </w:p>
    <w:p w:rsidR="00B4341E" w:rsidRPr="00E06CF8" w:rsidRDefault="00B4341E" w:rsidP="00B4341E">
      <w:pPr>
        <w:ind w:firstLine="540"/>
        <w:jc w:val="both"/>
        <w:rPr>
          <w:rFonts w:eastAsia="SimSun"/>
          <w:sz w:val="28"/>
          <w:szCs w:val="28"/>
          <w:lang w:eastAsia="zh-CN"/>
        </w:rPr>
      </w:pPr>
      <w:r w:rsidRPr="00E06CF8">
        <w:rPr>
          <w:rFonts w:eastAsia="SimSun"/>
          <w:sz w:val="28"/>
          <w:szCs w:val="28"/>
          <w:lang w:eastAsia="zh-CN"/>
        </w:rPr>
        <w:t>Измерением водности водных объектов ФГУ «</w:t>
      </w:r>
      <w:proofErr w:type="spellStart"/>
      <w:r w:rsidRPr="00E06CF8">
        <w:rPr>
          <w:rFonts w:eastAsia="SimSun"/>
          <w:sz w:val="28"/>
          <w:szCs w:val="28"/>
          <w:lang w:eastAsia="zh-CN"/>
        </w:rPr>
        <w:t>Дагводресурсы</w:t>
      </w:r>
      <w:proofErr w:type="spellEnd"/>
      <w:r w:rsidRPr="00E06CF8">
        <w:rPr>
          <w:rFonts w:eastAsia="SimSun"/>
          <w:sz w:val="28"/>
          <w:szCs w:val="28"/>
          <w:lang w:eastAsia="zh-CN"/>
        </w:rPr>
        <w:t xml:space="preserve">» не занимается, поэтому данных нет. </w:t>
      </w:r>
    </w:p>
    <w:p w:rsidR="00B4341E" w:rsidRPr="00E06CF8" w:rsidRDefault="00B4341E" w:rsidP="00B4341E">
      <w:pPr>
        <w:ind w:firstLine="540"/>
        <w:jc w:val="both"/>
        <w:rPr>
          <w:rFonts w:eastAsia="SimSun"/>
          <w:sz w:val="28"/>
          <w:szCs w:val="28"/>
          <w:lang w:eastAsia="zh-CN"/>
        </w:rPr>
      </w:pPr>
      <w:r w:rsidRPr="00E06CF8">
        <w:rPr>
          <w:rFonts w:eastAsia="SimSun"/>
          <w:sz w:val="28"/>
          <w:szCs w:val="28"/>
          <w:lang w:eastAsia="zh-CN"/>
        </w:rPr>
        <w:t>Состояние качества поверхностных водных объектов по гидрохимическим показателям следующее:</w:t>
      </w:r>
    </w:p>
    <w:p w:rsidR="00B4341E" w:rsidRPr="00E06CF8" w:rsidRDefault="00B4341E" w:rsidP="00B4341E">
      <w:pPr>
        <w:spacing w:line="288" w:lineRule="auto"/>
        <w:jc w:val="center"/>
        <w:rPr>
          <w:rFonts w:eastAsia="SimSun"/>
          <w:b/>
          <w:iCs/>
          <w:sz w:val="28"/>
          <w:szCs w:val="28"/>
          <w:u w:val="single"/>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Створ – 82030 р. Терек, а/д Бабаюрт – Кизляр</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80%.</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в среднем, превышает ПДК в 1,63 раза. В отчетном году биогенные вещества ПДК не превышают. Среднее содержание нефтепродуктов находится ниже нормы.</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2017 году из металлов концентрация только меди превышает норму, и составила, в среднем, 2,9 ПДК. Содержание сульфатов повысилось относительно прошлого года и составило 1,12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незначительно повысились относительно прошлого года и составили, в среднем, 381 мг/л и 5,6 мг-</w:t>
      </w:r>
      <w:proofErr w:type="spellStart"/>
      <w:r w:rsidRPr="00E06CF8">
        <w:rPr>
          <w:rFonts w:eastAsia="SimSun"/>
          <w:sz w:val="28"/>
          <w:szCs w:val="28"/>
          <w:lang w:eastAsia="zh-CN"/>
        </w:rPr>
        <w:t>экв</w:t>
      </w:r>
      <w:proofErr w:type="spellEnd"/>
      <w:r w:rsidRPr="00E06CF8">
        <w:rPr>
          <w:rFonts w:eastAsia="SimSun"/>
          <w:sz w:val="28"/>
          <w:szCs w:val="28"/>
          <w:lang w:eastAsia="zh-CN"/>
        </w:rPr>
        <w:t>/л.</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Остальные параметры, характеризующие качество вод, находятся ниже уровня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 xml:space="preserve">Величина УКИЗВ составляет 2,06. Число КПЗ равно 0. Класс качества воды – третий, разряд «а» –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ind w:firstLine="426"/>
        <w:jc w:val="both"/>
        <w:rPr>
          <w:rFonts w:eastAsia="SimSun"/>
          <w:sz w:val="28"/>
          <w:szCs w:val="28"/>
          <w:lang w:eastAsia="zh-CN"/>
        </w:rPr>
      </w:pPr>
    </w:p>
    <w:p w:rsidR="00B4341E" w:rsidRPr="00E06CF8" w:rsidRDefault="00B4341E" w:rsidP="00B4341E">
      <w:pPr>
        <w:spacing w:line="288" w:lineRule="auto"/>
        <w:jc w:val="center"/>
        <w:rPr>
          <w:rFonts w:eastAsia="SimSun"/>
          <w:b/>
          <w:iCs/>
          <w:sz w:val="28"/>
          <w:szCs w:val="28"/>
          <w:u w:val="single"/>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lastRenderedPageBreak/>
        <w:t xml:space="preserve">Створ – 82028 р. </w:t>
      </w:r>
      <w:proofErr w:type="spellStart"/>
      <w:r w:rsidRPr="00E06CF8">
        <w:rPr>
          <w:rFonts w:eastAsia="SimSun"/>
          <w:b/>
          <w:sz w:val="28"/>
          <w:szCs w:val="28"/>
          <w:lang w:eastAsia="zh-CN"/>
        </w:rPr>
        <w:t>Ярык</w:t>
      </w:r>
      <w:proofErr w:type="spellEnd"/>
      <w:r w:rsidRPr="00E06CF8">
        <w:rPr>
          <w:rFonts w:eastAsia="SimSun"/>
          <w:b/>
          <w:sz w:val="28"/>
          <w:szCs w:val="28"/>
          <w:lang w:eastAsia="zh-CN"/>
        </w:rPr>
        <w:t>-су, граница ЧР и РД</w:t>
      </w:r>
    </w:p>
    <w:p w:rsidR="00B4341E" w:rsidRPr="00E06CF8" w:rsidRDefault="00B4341E" w:rsidP="00B4341E">
      <w:pPr>
        <w:spacing w:line="288" w:lineRule="auto"/>
        <w:jc w:val="center"/>
        <w:rPr>
          <w:rFonts w:eastAsia="SimSun"/>
          <w:iCs/>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87%.</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Среднее 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выше уровня ПДК и составило 2,17 ПДК. Содержание биогенных веществ не превышает ПДК. Нефтепродукты не превышают норму. </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отчетном периоде концентрация только марганца превышают норму в 2,68 раза. Содержание сульфатов превышает норму 1,96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по сравнению с прошлым годом повысились и составляют 426 мг/л и 5,6 мг-</w:t>
      </w:r>
      <w:proofErr w:type="spellStart"/>
      <w:r w:rsidRPr="00E06CF8">
        <w:rPr>
          <w:rFonts w:eastAsia="SimSun"/>
          <w:sz w:val="28"/>
          <w:szCs w:val="28"/>
          <w:lang w:eastAsia="zh-CN"/>
        </w:rPr>
        <w:t>экв</w:t>
      </w:r>
      <w:proofErr w:type="spellEnd"/>
      <w:r w:rsidRPr="00E06CF8">
        <w:rPr>
          <w:rFonts w:eastAsia="SimSun"/>
          <w:sz w:val="28"/>
          <w:szCs w:val="28"/>
          <w:lang w:eastAsia="zh-CN"/>
        </w:rPr>
        <w:t>/л.</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превышает норму в 4,28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Остальные параметры находятся ниже уровня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 xml:space="preserve">Величина УКИЗВ составляет 2,88. Число КПЗ равно 0. Класс качества воды – третий, разряд «а» –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 xml:space="preserve">. </w:t>
      </w:r>
    </w:p>
    <w:p w:rsidR="00B4341E" w:rsidRPr="00E06CF8" w:rsidRDefault="00B4341E" w:rsidP="00B4341E">
      <w:pPr>
        <w:spacing w:line="288" w:lineRule="auto"/>
        <w:ind w:firstLine="426"/>
        <w:jc w:val="both"/>
        <w:rPr>
          <w:rFonts w:eastAsia="SimSun"/>
          <w:sz w:val="28"/>
          <w:szCs w:val="28"/>
          <w:lang w:eastAsia="zh-CN"/>
        </w:rPr>
      </w:pPr>
    </w:p>
    <w:p w:rsidR="00B4341E" w:rsidRPr="00E06CF8" w:rsidRDefault="00B4341E" w:rsidP="00B4341E">
      <w:pPr>
        <w:spacing w:line="288" w:lineRule="auto"/>
        <w:jc w:val="center"/>
        <w:rPr>
          <w:rFonts w:eastAsia="SimSun"/>
          <w:b/>
          <w:iCs/>
          <w:spacing w:val="-2"/>
          <w:sz w:val="28"/>
          <w:szCs w:val="28"/>
          <w:lang w:eastAsia="zh-CN"/>
        </w:rPr>
      </w:pPr>
      <w:r w:rsidRPr="00E06CF8">
        <w:rPr>
          <w:rFonts w:eastAsia="SimSun"/>
          <w:b/>
          <w:sz w:val="28"/>
          <w:szCs w:val="28"/>
          <w:lang w:eastAsia="zh-CN"/>
        </w:rPr>
        <w:t xml:space="preserve">Створ – 82029 </w:t>
      </w:r>
      <w:r w:rsidRPr="00E06CF8">
        <w:rPr>
          <w:rFonts w:eastAsia="SimSun"/>
          <w:b/>
          <w:iCs/>
          <w:spacing w:val="-2"/>
          <w:sz w:val="28"/>
          <w:szCs w:val="28"/>
          <w:lang w:eastAsia="zh-CN"/>
        </w:rPr>
        <w:t xml:space="preserve">р. </w:t>
      </w:r>
      <w:proofErr w:type="spellStart"/>
      <w:r w:rsidRPr="00E06CF8">
        <w:rPr>
          <w:rFonts w:eastAsia="SimSun"/>
          <w:b/>
          <w:iCs/>
          <w:spacing w:val="-2"/>
          <w:sz w:val="28"/>
          <w:szCs w:val="28"/>
          <w:lang w:eastAsia="zh-CN"/>
        </w:rPr>
        <w:t>Яман</w:t>
      </w:r>
      <w:proofErr w:type="spellEnd"/>
      <w:r w:rsidRPr="00E06CF8">
        <w:rPr>
          <w:rFonts w:eastAsia="SimSun"/>
          <w:b/>
          <w:iCs/>
          <w:spacing w:val="-2"/>
          <w:sz w:val="28"/>
          <w:szCs w:val="28"/>
          <w:lang w:eastAsia="zh-CN"/>
        </w:rPr>
        <w:t xml:space="preserve">-су, </w:t>
      </w:r>
      <w:r w:rsidRPr="00E06CF8">
        <w:rPr>
          <w:rFonts w:eastAsia="SimSun"/>
          <w:b/>
          <w:sz w:val="28"/>
          <w:szCs w:val="28"/>
          <w:lang w:eastAsia="zh-CN"/>
        </w:rPr>
        <w:t>граница ЧР и РД</w:t>
      </w:r>
    </w:p>
    <w:p w:rsidR="00B4341E" w:rsidRPr="00E06CF8" w:rsidRDefault="00B4341E" w:rsidP="00B4341E">
      <w:pPr>
        <w:spacing w:line="288" w:lineRule="auto"/>
        <w:jc w:val="center"/>
        <w:rPr>
          <w:rFonts w:eastAsia="SimSun"/>
          <w:b/>
          <w:iCs/>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79%.</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Среднее 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выше уровня ПДК в 1,99 раза. Содержание </w:t>
      </w:r>
      <w:proofErr w:type="gramStart"/>
      <w:r w:rsidRPr="00E06CF8">
        <w:rPr>
          <w:rFonts w:eastAsia="SimSun"/>
          <w:sz w:val="28"/>
          <w:szCs w:val="28"/>
          <w:lang w:eastAsia="zh-CN"/>
        </w:rPr>
        <w:t>аммоний-иона</w:t>
      </w:r>
      <w:proofErr w:type="gramEnd"/>
      <w:r w:rsidRPr="00E06CF8">
        <w:rPr>
          <w:rFonts w:eastAsia="SimSun"/>
          <w:sz w:val="28"/>
          <w:szCs w:val="28"/>
          <w:lang w:eastAsia="zh-CN"/>
        </w:rPr>
        <w:t xml:space="preserve"> не превышает ПДК. Нефтепродукты не превышают норму. </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отчетном периоде концентрация марганца и цинка превышают норму в 1,38 и 1,05 раза, соответственно, а содержание всех остальных тяжелых металлов ниже нормы. Содержание сульфатов превышает норму 3,04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составляют 579 мг/л и 8,0 мг-</w:t>
      </w:r>
      <w:proofErr w:type="spellStart"/>
      <w:r w:rsidRPr="00E06CF8">
        <w:rPr>
          <w:rFonts w:eastAsia="SimSun"/>
          <w:sz w:val="28"/>
          <w:szCs w:val="28"/>
          <w:lang w:eastAsia="zh-CN"/>
        </w:rPr>
        <w:t>экв</w:t>
      </w:r>
      <w:proofErr w:type="spellEnd"/>
      <w:r w:rsidRPr="00E06CF8">
        <w:rPr>
          <w:rFonts w:eastAsia="SimSun"/>
          <w:sz w:val="28"/>
          <w:szCs w:val="28"/>
          <w:lang w:eastAsia="zh-CN"/>
        </w:rPr>
        <w:t>/л.</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находится выше уровня ПДК в 2,43 раза. </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Остальные параметры находятся ниже уровня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 xml:space="preserve">Величина УКИЗВ составляет 3,07. Число КПЗ равно 0. Класс качества воды – третий, разряд «б» – очень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 xml:space="preserve">. </w:t>
      </w:r>
    </w:p>
    <w:p w:rsidR="00B4341E" w:rsidRPr="00E06CF8" w:rsidRDefault="00B4341E" w:rsidP="00B4341E">
      <w:pPr>
        <w:spacing w:line="288" w:lineRule="auto"/>
        <w:jc w:val="center"/>
        <w:rPr>
          <w:rFonts w:eastAsia="SimSun"/>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Створ – 82034 р. Шура-</w:t>
      </w:r>
      <w:proofErr w:type="spellStart"/>
      <w:r w:rsidRPr="00E06CF8">
        <w:rPr>
          <w:rFonts w:eastAsia="SimSun"/>
          <w:b/>
          <w:sz w:val="28"/>
          <w:szCs w:val="28"/>
          <w:lang w:eastAsia="zh-CN"/>
        </w:rPr>
        <w:t>озень</w:t>
      </w:r>
      <w:proofErr w:type="spellEnd"/>
      <w:r w:rsidRPr="00E06CF8">
        <w:rPr>
          <w:rFonts w:eastAsia="SimSun"/>
          <w:b/>
          <w:sz w:val="28"/>
          <w:szCs w:val="28"/>
          <w:lang w:eastAsia="zh-CN"/>
        </w:rPr>
        <w:t xml:space="preserve"> устье, автодорога «Сулак», у моста</w:t>
      </w:r>
    </w:p>
    <w:p w:rsidR="00B4341E" w:rsidRPr="00E06CF8" w:rsidRDefault="00B4341E" w:rsidP="00B4341E">
      <w:pPr>
        <w:spacing w:line="288" w:lineRule="auto"/>
        <w:ind w:firstLine="426"/>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75%.</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Среднее 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выше уровня прошлого года и превышает ПДК в 1,32 раза. Из биогенных веществ ПДК превышает </w:t>
      </w:r>
      <w:proofErr w:type="gramStart"/>
      <w:r w:rsidRPr="00E06CF8">
        <w:rPr>
          <w:rFonts w:eastAsia="SimSun"/>
          <w:sz w:val="28"/>
          <w:szCs w:val="28"/>
          <w:lang w:eastAsia="zh-CN"/>
        </w:rPr>
        <w:t>аммоний-иона</w:t>
      </w:r>
      <w:proofErr w:type="gramEnd"/>
      <w:r w:rsidRPr="00E06CF8">
        <w:rPr>
          <w:rFonts w:eastAsia="SimSun"/>
          <w:sz w:val="28"/>
          <w:szCs w:val="28"/>
          <w:lang w:eastAsia="zh-CN"/>
        </w:rPr>
        <w:t xml:space="preserve"> и фосфатов в 2,30 и 1,54 раза, соответственно. Концентрация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магния составляет 1,55 ПДК, марганца (2+) – 3,80 ПДК, меди – 2,8 ПДК, по остальным металлам – ниже уровня ПДК. Концентрация сульфатов понизилось и составляет 4,57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lastRenderedPageBreak/>
        <w:t>В отчетном году минерализация и жесткость составила 1081 мг/л и 11,4 мг-</w:t>
      </w:r>
      <w:proofErr w:type="spellStart"/>
      <w:r w:rsidRPr="00E06CF8">
        <w:rPr>
          <w:rFonts w:eastAsia="SimSun"/>
          <w:sz w:val="28"/>
          <w:szCs w:val="28"/>
          <w:lang w:eastAsia="zh-CN"/>
        </w:rPr>
        <w:t>экв</w:t>
      </w:r>
      <w:proofErr w:type="spellEnd"/>
      <w:r w:rsidRPr="00E06CF8">
        <w:rPr>
          <w:rFonts w:eastAsia="SimSun"/>
          <w:sz w:val="28"/>
          <w:szCs w:val="28"/>
          <w:lang w:eastAsia="zh-CN"/>
        </w:rPr>
        <w:t>/л.</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превышает норму в 2,48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Остальные параметры практически ниже нормы.</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 xml:space="preserve">Величина УКИЗВ составляет 3,17. Число КПЗ равно 2. Класс качества воды – третий, разряд «б» – очень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jc w:val="center"/>
        <w:rPr>
          <w:rFonts w:eastAsia="SimSun"/>
          <w:b/>
          <w:iCs/>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82035 </w:t>
      </w:r>
      <w:r w:rsidRPr="00E06CF8">
        <w:rPr>
          <w:rFonts w:eastAsia="SimSun"/>
          <w:b/>
          <w:iCs/>
          <w:sz w:val="28"/>
          <w:szCs w:val="28"/>
          <w:lang w:eastAsia="zh-CN"/>
        </w:rPr>
        <w:t xml:space="preserve">р. </w:t>
      </w:r>
      <w:proofErr w:type="spellStart"/>
      <w:r w:rsidRPr="00E06CF8">
        <w:rPr>
          <w:rFonts w:eastAsia="SimSun"/>
          <w:b/>
          <w:iCs/>
          <w:sz w:val="28"/>
          <w:szCs w:val="28"/>
          <w:lang w:eastAsia="zh-CN"/>
        </w:rPr>
        <w:t>Манас-озень</w:t>
      </w:r>
      <w:proofErr w:type="spellEnd"/>
      <w:r w:rsidRPr="00E06CF8">
        <w:rPr>
          <w:rFonts w:eastAsia="SimSun"/>
          <w:b/>
          <w:iCs/>
          <w:sz w:val="28"/>
          <w:szCs w:val="28"/>
          <w:lang w:eastAsia="zh-CN"/>
        </w:rPr>
        <w:t>,</w:t>
      </w:r>
      <w:r w:rsidRPr="00E06CF8">
        <w:rPr>
          <w:rFonts w:eastAsia="SimSun"/>
          <w:b/>
          <w:sz w:val="28"/>
          <w:szCs w:val="28"/>
          <w:lang w:eastAsia="zh-CN"/>
        </w:rPr>
        <w:t xml:space="preserve"> устье, на автодороге «Кавказ»</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533"/>
        <w:jc w:val="both"/>
        <w:rPr>
          <w:rFonts w:eastAsia="SimSun"/>
          <w:sz w:val="28"/>
          <w:szCs w:val="28"/>
          <w:lang w:eastAsia="zh-CN"/>
        </w:rPr>
      </w:pPr>
      <w:r w:rsidRPr="00E06CF8">
        <w:rPr>
          <w:rFonts w:eastAsia="SimSun"/>
          <w:sz w:val="28"/>
          <w:szCs w:val="28"/>
          <w:lang w:eastAsia="zh-CN"/>
        </w:rPr>
        <w:t xml:space="preserve">Река </w:t>
      </w:r>
      <w:proofErr w:type="spellStart"/>
      <w:r w:rsidRPr="00E06CF8">
        <w:rPr>
          <w:rFonts w:eastAsia="SimSun"/>
          <w:sz w:val="28"/>
          <w:szCs w:val="28"/>
          <w:lang w:eastAsia="zh-CN"/>
        </w:rPr>
        <w:t>Манас-озень</w:t>
      </w:r>
      <w:proofErr w:type="spellEnd"/>
      <w:r w:rsidRPr="00E06CF8">
        <w:rPr>
          <w:rFonts w:eastAsia="SimSun"/>
          <w:sz w:val="28"/>
          <w:szCs w:val="28"/>
          <w:lang w:eastAsia="zh-CN"/>
        </w:rPr>
        <w:t xml:space="preserve"> образована слиянием </w:t>
      </w:r>
      <w:proofErr w:type="spellStart"/>
      <w:r w:rsidRPr="00E06CF8">
        <w:rPr>
          <w:rFonts w:eastAsia="SimSun"/>
          <w:sz w:val="28"/>
          <w:szCs w:val="28"/>
          <w:lang w:eastAsia="zh-CN"/>
        </w:rPr>
        <w:t>р.р</w:t>
      </w:r>
      <w:proofErr w:type="spellEnd"/>
      <w:r w:rsidRPr="00E06CF8">
        <w:rPr>
          <w:rFonts w:eastAsia="SimSun"/>
          <w:sz w:val="28"/>
          <w:szCs w:val="28"/>
          <w:lang w:eastAsia="zh-CN"/>
        </w:rPr>
        <w:t xml:space="preserve">. </w:t>
      </w:r>
      <w:proofErr w:type="spellStart"/>
      <w:r w:rsidRPr="00E06CF8">
        <w:rPr>
          <w:rFonts w:eastAsia="SimSun"/>
          <w:sz w:val="28"/>
          <w:szCs w:val="28"/>
          <w:lang w:eastAsia="zh-CN"/>
        </w:rPr>
        <w:t>Параул-озень</w:t>
      </w:r>
      <w:proofErr w:type="spellEnd"/>
      <w:r w:rsidRPr="00E06CF8">
        <w:rPr>
          <w:rFonts w:eastAsia="SimSun"/>
          <w:sz w:val="28"/>
          <w:szCs w:val="28"/>
          <w:lang w:eastAsia="zh-CN"/>
        </w:rPr>
        <w:t xml:space="preserve"> и Губден-</w:t>
      </w:r>
      <w:proofErr w:type="spellStart"/>
      <w:r w:rsidRPr="00E06CF8">
        <w:rPr>
          <w:rFonts w:eastAsia="SimSun"/>
          <w:sz w:val="28"/>
          <w:szCs w:val="28"/>
          <w:lang w:eastAsia="zh-CN"/>
        </w:rPr>
        <w:t>озень</w:t>
      </w:r>
      <w:proofErr w:type="spellEnd"/>
      <w:r w:rsidRPr="00E06CF8">
        <w:rPr>
          <w:rFonts w:eastAsia="SimSun"/>
          <w:sz w:val="28"/>
          <w:szCs w:val="28"/>
          <w:lang w:eastAsia="zh-CN"/>
        </w:rPr>
        <w:t>.</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67%.</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превышает ПДК в 1,25 раза. Содержание нитритов превышает норму в 2,13 раза.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Концентрация магния, марганца (2+), меди, никеля и цинка превышает ПДК в 1,45; 2,28; 6,5; 1,30 и 1,48 раза, соответственно. Сульфаты так же превышают 4,87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истекшего года и составляют 1143 мг/л и 11,5 мг-</w:t>
      </w:r>
      <w:proofErr w:type="spellStart"/>
      <w:r w:rsidRPr="00E06CF8">
        <w:rPr>
          <w:rFonts w:eastAsia="SimSun"/>
          <w:sz w:val="28"/>
          <w:szCs w:val="28"/>
          <w:lang w:eastAsia="zh-CN"/>
        </w:rPr>
        <w:t>экв</w:t>
      </w:r>
      <w:proofErr w:type="spellEnd"/>
      <w:r w:rsidRPr="00E06CF8">
        <w:rPr>
          <w:rFonts w:eastAsia="SimSun"/>
          <w:sz w:val="28"/>
          <w:szCs w:val="28"/>
          <w:lang w:eastAsia="zh-CN"/>
        </w:rPr>
        <w:t>/л.</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превышает ПДК в 1,73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Остальные параметры по своим значениям не превосходят значения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 xml:space="preserve">Величина УКИЗВ составляет 4,18. Число КПЗ равно 1. Класс качества воды – четвертый, разряд «а» – </w:t>
      </w:r>
      <w:proofErr w:type="gramStart"/>
      <w:r w:rsidRPr="00E06CF8">
        <w:rPr>
          <w:rFonts w:eastAsia="SimSun"/>
          <w:sz w:val="28"/>
          <w:szCs w:val="28"/>
          <w:lang w:eastAsia="zh-CN"/>
        </w:rPr>
        <w:t>грязная</w:t>
      </w:r>
      <w:proofErr w:type="gramEnd"/>
      <w:r w:rsidRPr="00E06CF8">
        <w:rPr>
          <w:rFonts w:eastAsia="SimSun"/>
          <w:sz w:val="28"/>
          <w:szCs w:val="28"/>
          <w:lang w:eastAsia="zh-CN"/>
        </w:rPr>
        <w:t>.</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82036 </w:t>
      </w:r>
      <w:r w:rsidRPr="00E06CF8">
        <w:rPr>
          <w:rFonts w:eastAsia="SimSun"/>
          <w:b/>
          <w:iCs/>
          <w:sz w:val="28"/>
          <w:szCs w:val="28"/>
          <w:lang w:eastAsia="zh-CN"/>
        </w:rPr>
        <w:t xml:space="preserve">р. </w:t>
      </w:r>
      <w:proofErr w:type="spellStart"/>
      <w:r w:rsidRPr="00E06CF8">
        <w:rPr>
          <w:rFonts w:eastAsia="SimSun"/>
          <w:b/>
          <w:iCs/>
          <w:sz w:val="28"/>
          <w:szCs w:val="28"/>
          <w:lang w:eastAsia="zh-CN"/>
        </w:rPr>
        <w:t>Черкесс-озень</w:t>
      </w:r>
      <w:proofErr w:type="spellEnd"/>
      <w:r w:rsidRPr="00E06CF8">
        <w:rPr>
          <w:rFonts w:eastAsia="SimSun"/>
          <w:b/>
          <w:iCs/>
          <w:sz w:val="28"/>
          <w:szCs w:val="28"/>
          <w:lang w:eastAsia="zh-CN"/>
        </w:rPr>
        <w:t>, устье</w:t>
      </w:r>
    </w:p>
    <w:p w:rsidR="00B4341E" w:rsidRPr="00E06CF8" w:rsidRDefault="00B4341E" w:rsidP="00B4341E">
      <w:pPr>
        <w:spacing w:line="288" w:lineRule="auto"/>
        <w:jc w:val="center"/>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86%.</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превышает ПДК в 2,16 раза. Содержание </w:t>
      </w:r>
      <w:proofErr w:type="gramStart"/>
      <w:r w:rsidRPr="00E06CF8">
        <w:rPr>
          <w:rFonts w:eastAsia="SimSun"/>
          <w:sz w:val="28"/>
          <w:szCs w:val="28"/>
          <w:lang w:eastAsia="zh-CN"/>
        </w:rPr>
        <w:t>аммоний-иона</w:t>
      </w:r>
      <w:proofErr w:type="gramEnd"/>
      <w:r w:rsidRPr="00E06CF8">
        <w:rPr>
          <w:rFonts w:eastAsia="SimSun"/>
          <w:sz w:val="28"/>
          <w:szCs w:val="28"/>
          <w:lang w:eastAsia="zh-CN"/>
        </w:rPr>
        <w:t xml:space="preserve"> и нитритов превышает норму в 1,84 и 37,48 раза, соответственно.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Концентрация кальция, магния, меди и цинка превышает ПДК в 1,30; 6,23; 1,1 и 1,09 раза, соответственно. Сульфаты и хлориды так же превышают ПДК в 13,11 и 7,47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ниже уровня истекшего года и составляют 5803 мг/л и 32,0 мг-</w:t>
      </w:r>
      <w:proofErr w:type="spellStart"/>
      <w:r w:rsidRPr="00E06CF8">
        <w:rPr>
          <w:rFonts w:eastAsia="SimSun"/>
          <w:sz w:val="28"/>
          <w:szCs w:val="28"/>
          <w:lang w:eastAsia="zh-CN"/>
        </w:rPr>
        <w:t>экв</w:t>
      </w:r>
      <w:proofErr w:type="spellEnd"/>
      <w:r w:rsidRPr="00E06CF8">
        <w:rPr>
          <w:rFonts w:eastAsia="SimSun"/>
          <w:sz w:val="28"/>
          <w:szCs w:val="28"/>
          <w:lang w:eastAsia="zh-CN"/>
        </w:rPr>
        <w:t>/л.</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превышает ПДК в 2,8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Остальные параметры по своим значениям не превосходят значения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 xml:space="preserve">Величина УКИЗВ составляет 4,95. Число КПЗ равно 3. Класс качества воды – четвертый, разряд «б» – </w:t>
      </w:r>
      <w:proofErr w:type="gramStart"/>
      <w:r w:rsidRPr="00E06CF8">
        <w:rPr>
          <w:rFonts w:eastAsia="SimSun"/>
          <w:sz w:val="28"/>
          <w:szCs w:val="28"/>
          <w:lang w:eastAsia="zh-CN"/>
        </w:rPr>
        <w:t>грязная</w:t>
      </w:r>
      <w:proofErr w:type="gramEnd"/>
      <w:r w:rsidRPr="00E06CF8">
        <w:rPr>
          <w:rFonts w:eastAsia="SimSun"/>
          <w:sz w:val="28"/>
          <w:szCs w:val="28"/>
          <w:lang w:eastAsia="zh-CN"/>
        </w:rPr>
        <w:t>.</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82037 р. </w:t>
      </w:r>
      <w:proofErr w:type="spellStart"/>
      <w:r w:rsidRPr="00E06CF8">
        <w:rPr>
          <w:rFonts w:eastAsia="SimSun"/>
          <w:b/>
          <w:sz w:val="28"/>
          <w:szCs w:val="28"/>
          <w:lang w:eastAsia="zh-CN"/>
        </w:rPr>
        <w:t>Рубас</w:t>
      </w:r>
      <w:proofErr w:type="spellEnd"/>
      <w:r w:rsidRPr="00E06CF8">
        <w:rPr>
          <w:rFonts w:eastAsia="SimSun"/>
          <w:b/>
          <w:sz w:val="28"/>
          <w:szCs w:val="28"/>
          <w:lang w:eastAsia="zh-CN"/>
        </w:rPr>
        <w:t>, на а/д «Кавказ»</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79%.</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находиться ниже уровня прошлого года и  не превышает норму.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среднем только концентрация марганца (2+) превышает значения ПДК в 1,6 раза. Сульфаты превышают ПДК в 1,81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прошлого года и составляют 437 мг/л и 6,6 мг-</w:t>
      </w:r>
      <w:proofErr w:type="spellStart"/>
      <w:r w:rsidRPr="00E06CF8">
        <w:rPr>
          <w:rFonts w:eastAsia="SimSun"/>
          <w:sz w:val="28"/>
          <w:szCs w:val="28"/>
          <w:lang w:eastAsia="zh-CN"/>
        </w:rPr>
        <w:t>экв</w:t>
      </w:r>
      <w:proofErr w:type="spellEnd"/>
      <w:r w:rsidRPr="00E06CF8">
        <w:rPr>
          <w:rFonts w:eastAsia="SimSun"/>
          <w:sz w:val="28"/>
          <w:szCs w:val="28"/>
          <w:lang w:eastAsia="zh-CN"/>
        </w:rPr>
        <w:t>/л, соответственно.</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не превышает ПДК.</w:t>
      </w:r>
    </w:p>
    <w:p w:rsidR="00B4341E" w:rsidRPr="00E06CF8" w:rsidRDefault="00B4341E" w:rsidP="00B4341E">
      <w:pPr>
        <w:spacing w:line="288" w:lineRule="auto"/>
        <w:ind w:firstLine="567"/>
        <w:jc w:val="both"/>
        <w:rPr>
          <w:rFonts w:eastAsia="SimSun"/>
          <w:sz w:val="28"/>
          <w:szCs w:val="28"/>
          <w:lang w:eastAsia="zh-CN"/>
        </w:rPr>
      </w:pPr>
      <w:r w:rsidRPr="00E06CF8">
        <w:rPr>
          <w:rFonts w:eastAsia="SimSun"/>
          <w:sz w:val="28"/>
          <w:szCs w:val="28"/>
          <w:lang w:eastAsia="zh-CN"/>
        </w:rPr>
        <w:t>По остальным параметрам вода отвечает требованиям, предъявляемым к их качеству.</w:t>
      </w:r>
    </w:p>
    <w:p w:rsidR="00B4341E" w:rsidRPr="00E06CF8" w:rsidRDefault="00B4341E" w:rsidP="00B4341E">
      <w:pPr>
        <w:spacing w:line="288" w:lineRule="auto"/>
        <w:ind w:firstLine="567"/>
        <w:jc w:val="both"/>
        <w:rPr>
          <w:rFonts w:eastAsia="SimSun"/>
          <w:b/>
          <w:sz w:val="28"/>
          <w:szCs w:val="28"/>
          <w:lang w:eastAsia="zh-CN"/>
        </w:rPr>
      </w:pPr>
      <w:r w:rsidRPr="00E06CF8">
        <w:rPr>
          <w:rFonts w:eastAsia="SimSun"/>
          <w:sz w:val="28"/>
          <w:szCs w:val="28"/>
          <w:lang w:eastAsia="zh-CN"/>
        </w:rPr>
        <w:t xml:space="preserve">Величина УКИЗВ составляет 1,49. Число КПЗ равно 0. Класс качества воды – второй, слабо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ind w:firstLine="567"/>
        <w:jc w:val="center"/>
        <w:rPr>
          <w:rFonts w:eastAsia="SimSun"/>
          <w:b/>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Створ – 32038 р. Уллу-чай, устье, на автодороге «Кавказ»</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86%.</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находиться на уровне ПДК.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среднем только концентрация магния, марганца (2+) и меди превышает значения ПДК в 1,34; 1,27 и 1,90 раза. Сульфаты превышают ПДК в 2,96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прошлого года и составляют 509 мг/л и 9,7 мг-</w:t>
      </w:r>
      <w:proofErr w:type="spellStart"/>
      <w:r w:rsidRPr="00E06CF8">
        <w:rPr>
          <w:rFonts w:eastAsia="SimSun"/>
          <w:sz w:val="28"/>
          <w:szCs w:val="28"/>
          <w:lang w:eastAsia="zh-CN"/>
        </w:rPr>
        <w:t>экв</w:t>
      </w:r>
      <w:proofErr w:type="spellEnd"/>
      <w:r w:rsidRPr="00E06CF8">
        <w:rPr>
          <w:rFonts w:eastAsia="SimSun"/>
          <w:sz w:val="28"/>
          <w:szCs w:val="28"/>
          <w:lang w:eastAsia="zh-CN"/>
        </w:rPr>
        <w:t>/л, соответственно.</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не превышает ПДК.</w:t>
      </w:r>
    </w:p>
    <w:p w:rsidR="00B4341E" w:rsidRPr="00E06CF8" w:rsidRDefault="00B4341E" w:rsidP="00B4341E">
      <w:pPr>
        <w:spacing w:line="288" w:lineRule="auto"/>
        <w:ind w:firstLine="567"/>
        <w:jc w:val="both"/>
        <w:rPr>
          <w:rFonts w:eastAsia="SimSun"/>
          <w:sz w:val="28"/>
          <w:szCs w:val="28"/>
          <w:lang w:eastAsia="zh-CN"/>
        </w:rPr>
      </w:pPr>
      <w:r w:rsidRPr="00E06CF8">
        <w:rPr>
          <w:rFonts w:eastAsia="SimSun"/>
          <w:sz w:val="28"/>
          <w:szCs w:val="28"/>
          <w:lang w:eastAsia="zh-CN"/>
        </w:rPr>
        <w:t>По остальным параметрам вода отвечает требованиям, предъявляемым к их качеству.</w:t>
      </w:r>
    </w:p>
    <w:p w:rsidR="00B4341E" w:rsidRPr="00E06CF8" w:rsidRDefault="00B4341E" w:rsidP="00B4341E">
      <w:pPr>
        <w:spacing w:line="288" w:lineRule="auto"/>
        <w:ind w:firstLine="567"/>
        <w:jc w:val="both"/>
        <w:rPr>
          <w:rFonts w:eastAsia="SimSun"/>
          <w:b/>
          <w:sz w:val="28"/>
          <w:szCs w:val="28"/>
          <w:lang w:eastAsia="zh-CN"/>
        </w:rPr>
      </w:pPr>
      <w:r w:rsidRPr="00E06CF8">
        <w:rPr>
          <w:rFonts w:eastAsia="SimSun"/>
          <w:sz w:val="28"/>
          <w:szCs w:val="28"/>
          <w:lang w:eastAsia="zh-CN"/>
        </w:rPr>
        <w:t xml:space="preserve">Величина УКИЗВ составляет 1,56. Число КПЗ равно 0. Класс качества воды – второй, слабо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ind w:firstLine="567"/>
        <w:jc w:val="center"/>
        <w:rPr>
          <w:rFonts w:eastAsia="SimSun"/>
          <w:b/>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82039 р. </w:t>
      </w:r>
      <w:proofErr w:type="spellStart"/>
      <w:r w:rsidRPr="00E06CF8">
        <w:rPr>
          <w:rFonts w:eastAsia="SimSun"/>
          <w:b/>
          <w:sz w:val="28"/>
          <w:szCs w:val="28"/>
          <w:lang w:eastAsia="zh-CN"/>
        </w:rPr>
        <w:t>Дарваг</w:t>
      </w:r>
      <w:proofErr w:type="spellEnd"/>
      <w:r w:rsidRPr="00E06CF8">
        <w:rPr>
          <w:rFonts w:eastAsia="SimSun"/>
          <w:b/>
          <w:sz w:val="28"/>
          <w:szCs w:val="28"/>
          <w:lang w:eastAsia="zh-CN"/>
        </w:rPr>
        <w:t>-чай, устье, на автодороге «Кавказ»</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83%.</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находиться ниже уровня прошлого года и не превышает норму. Содержание </w:t>
      </w:r>
      <w:proofErr w:type="gramStart"/>
      <w:r w:rsidRPr="00E06CF8">
        <w:rPr>
          <w:rFonts w:eastAsia="SimSun"/>
          <w:sz w:val="28"/>
          <w:szCs w:val="28"/>
          <w:lang w:eastAsia="zh-CN"/>
        </w:rPr>
        <w:t>аммоний-иона</w:t>
      </w:r>
      <w:proofErr w:type="gramEnd"/>
      <w:r w:rsidRPr="00E06CF8">
        <w:rPr>
          <w:rFonts w:eastAsia="SimSun"/>
          <w:sz w:val="28"/>
          <w:szCs w:val="28"/>
          <w:lang w:eastAsia="zh-CN"/>
        </w:rPr>
        <w:t xml:space="preserve"> превышает ПДК в 1,04 раза.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среднем только концентрация магния и марганца (2+) превышает значения ПДК в 2,1 и 1,05 раза, соответственно. Сульфаты превышают ПДК в 4,39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прошлого года и составляют 729 мг/л и 11,7 мг-</w:t>
      </w:r>
      <w:proofErr w:type="spellStart"/>
      <w:r w:rsidRPr="00E06CF8">
        <w:rPr>
          <w:rFonts w:eastAsia="SimSun"/>
          <w:sz w:val="28"/>
          <w:szCs w:val="28"/>
          <w:lang w:eastAsia="zh-CN"/>
        </w:rPr>
        <w:t>экв</w:t>
      </w:r>
      <w:proofErr w:type="spellEnd"/>
      <w:r w:rsidRPr="00E06CF8">
        <w:rPr>
          <w:rFonts w:eastAsia="SimSun"/>
          <w:sz w:val="28"/>
          <w:szCs w:val="28"/>
          <w:lang w:eastAsia="zh-CN"/>
        </w:rPr>
        <w:t>/л, соответственно.</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lastRenderedPageBreak/>
        <w:t>Содержание</w:t>
      </w:r>
      <w:proofErr w:type="gramEnd"/>
      <w:r w:rsidRPr="00E06CF8">
        <w:rPr>
          <w:rFonts w:eastAsia="SimSun"/>
          <w:sz w:val="28"/>
          <w:szCs w:val="28"/>
          <w:lang w:eastAsia="zh-CN"/>
        </w:rPr>
        <w:t xml:space="preserve"> СПАВ находится ниже уровня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По остальным параметрам вода отвечает требованиям, предъявляемым к их качеству.</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 xml:space="preserve">Величина УКИЗВ составляет 2,17. Число КПЗ равно 1. Класс качества воды – третий, разряд «а» –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82040 </w:t>
      </w:r>
      <w:r w:rsidRPr="00E06CF8">
        <w:rPr>
          <w:rFonts w:eastAsia="SimSun"/>
          <w:b/>
          <w:iCs/>
          <w:sz w:val="28"/>
          <w:szCs w:val="28"/>
          <w:lang w:eastAsia="zh-CN"/>
        </w:rPr>
        <w:t xml:space="preserve">р. </w:t>
      </w:r>
      <w:proofErr w:type="spellStart"/>
      <w:r w:rsidRPr="00E06CF8">
        <w:rPr>
          <w:rFonts w:eastAsia="SimSun"/>
          <w:b/>
          <w:iCs/>
          <w:sz w:val="28"/>
          <w:szCs w:val="28"/>
          <w:lang w:eastAsia="zh-CN"/>
        </w:rPr>
        <w:t>Гамри-озень</w:t>
      </w:r>
      <w:proofErr w:type="spellEnd"/>
      <w:r w:rsidRPr="00E06CF8">
        <w:rPr>
          <w:rFonts w:eastAsia="SimSun"/>
          <w:b/>
          <w:iCs/>
          <w:sz w:val="28"/>
          <w:szCs w:val="28"/>
          <w:lang w:eastAsia="zh-CN"/>
        </w:rPr>
        <w:t xml:space="preserve">, </w:t>
      </w:r>
      <w:r w:rsidRPr="00E06CF8">
        <w:rPr>
          <w:rFonts w:eastAsia="SimSun"/>
          <w:b/>
          <w:sz w:val="28"/>
          <w:szCs w:val="28"/>
          <w:lang w:eastAsia="zh-CN"/>
        </w:rPr>
        <w:t>устье, на автодороге «Кавказ», левый берег.</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97%.</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находится ниже уровня ПДК. Из биогенных веществ содержание нитритов превышает ПДК в 1,38 раз. Среднее содержание нефтепродуктов превышает ПДК в 2,14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Концентрация только меди превышает ПДК и составило 1,30 ПДК. Сульфаты превышают ПДК в 1,52.</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составляют 491 мг/л и 6,2 мг-</w:t>
      </w:r>
      <w:proofErr w:type="spellStart"/>
      <w:r w:rsidRPr="00E06CF8">
        <w:rPr>
          <w:rFonts w:eastAsia="SimSun"/>
          <w:sz w:val="28"/>
          <w:szCs w:val="28"/>
          <w:lang w:eastAsia="zh-CN"/>
        </w:rPr>
        <w:t>экв</w:t>
      </w:r>
      <w:proofErr w:type="spellEnd"/>
      <w:r w:rsidRPr="00E06CF8">
        <w:rPr>
          <w:rFonts w:eastAsia="SimSun"/>
          <w:sz w:val="28"/>
          <w:szCs w:val="28"/>
          <w:lang w:eastAsia="zh-CN"/>
        </w:rPr>
        <w:t>/л.</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Остальные параметры по своим значениям не превосходят значения ПДК.</w:t>
      </w:r>
    </w:p>
    <w:p w:rsidR="00B4341E" w:rsidRPr="00E06CF8" w:rsidRDefault="00B4341E" w:rsidP="00B4341E">
      <w:pPr>
        <w:spacing w:line="288" w:lineRule="auto"/>
        <w:ind w:firstLine="533"/>
        <w:jc w:val="both"/>
        <w:rPr>
          <w:rFonts w:eastAsia="SimSun"/>
          <w:sz w:val="28"/>
          <w:szCs w:val="28"/>
          <w:lang w:eastAsia="zh-CN"/>
        </w:rPr>
      </w:pPr>
      <w:r w:rsidRPr="00E06CF8">
        <w:rPr>
          <w:rFonts w:eastAsia="SimSun"/>
          <w:sz w:val="28"/>
          <w:szCs w:val="28"/>
          <w:lang w:eastAsia="zh-CN"/>
        </w:rPr>
        <w:t xml:space="preserve">Величина УКИЗВ составляет 2,94. Число КПЗ равно 0. Класс качества воды – третий, разряд «а» –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82041 </w:t>
      </w:r>
      <w:r w:rsidRPr="00E06CF8">
        <w:rPr>
          <w:rFonts w:eastAsia="SimSun"/>
          <w:b/>
          <w:iCs/>
          <w:sz w:val="28"/>
          <w:szCs w:val="28"/>
          <w:lang w:eastAsia="zh-CN"/>
        </w:rPr>
        <w:t>р. Кривая балка,</w:t>
      </w:r>
      <w:r w:rsidRPr="00E06CF8">
        <w:rPr>
          <w:rFonts w:eastAsia="SimSun"/>
          <w:b/>
          <w:sz w:val="28"/>
          <w:szCs w:val="28"/>
          <w:lang w:eastAsia="zh-CN"/>
        </w:rPr>
        <w:t xml:space="preserve"> автодорога Сулак</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93%.</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находится выше уровня ПДК в 1,44 раза. Концентрация биогенных веществ не превышает ПДК.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Концентрация железа, магния, марганца (2+), меди, никеля и цинка превышает 1,13; 1,57; 2,58; 1,30; 1,40 и 1,23 раза, соответственно. Сульфаты превышают норму в 3,57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истекшего года и составляют 828 мг/л и 10,9 мг-</w:t>
      </w:r>
      <w:proofErr w:type="spellStart"/>
      <w:r w:rsidRPr="00E06CF8">
        <w:rPr>
          <w:rFonts w:eastAsia="SimSun"/>
          <w:sz w:val="28"/>
          <w:szCs w:val="28"/>
          <w:lang w:eastAsia="zh-CN"/>
        </w:rPr>
        <w:t>экв</w:t>
      </w:r>
      <w:proofErr w:type="spellEnd"/>
      <w:r w:rsidRPr="00E06CF8">
        <w:rPr>
          <w:rFonts w:eastAsia="SimSun"/>
          <w:sz w:val="28"/>
          <w:szCs w:val="28"/>
          <w:lang w:eastAsia="zh-CN"/>
        </w:rPr>
        <w:t>/л.</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превышает норму в 1,33 раза.</w:t>
      </w:r>
    </w:p>
    <w:p w:rsidR="00B4341E" w:rsidRPr="00E06CF8" w:rsidRDefault="00B4341E" w:rsidP="00B4341E">
      <w:pPr>
        <w:spacing w:line="288" w:lineRule="auto"/>
        <w:ind w:firstLine="533"/>
        <w:jc w:val="both"/>
        <w:rPr>
          <w:rFonts w:eastAsia="SimSun"/>
          <w:sz w:val="28"/>
          <w:szCs w:val="28"/>
          <w:lang w:eastAsia="zh-CN"/>
        </w:rPr>
      </w:pPr>
      <w:r w:rsidRPr="00E06CF8">
        <w:rPr>
          <w:rFonts w:eastAsia="SimSun"/>
          <w:sz w:val="28"/>
          <w:szCs w:val="28"/>
          <w:lang w:eastAsia="zh-CN"/>
        </w:rPr>
        <w:t>Остальные параметры по своим значениям не превосходят значения ПДК.</w:t>
      </w:r>
    </w:p>
    <w:p w:rsidR="00B4341E" w:rsidRPr="00E06CF8" w:rsidRDefault="00B4341E" w:rsidP="00B4341E">
      <w:pPr>
        <w:spacing w:line="288" w:lineRule="auto"/>
        <w:ind w:firstLine="533"/>
        <w:jc w:val="both"/>
        <w:rPr>
          <w:rFonts w:eastAsia="SimSun"/>
          <w:sz w:val="28"/>
          <w:szCs w:val="28"/>
          <w:lang w:eastAsia="zh-CN"/>
        </w:rPr>
      </w:pPr>
      <w:r w:rsidRPr="00E06CF8">
        <w:rPr>
          <w:rFonts w:eastAsia="SimSun"/>
          <w:sz w:val="28"/>
          <w:szCs w:val="28"/>
          <w:lang w:eastAsia="zh-CN"/>
        </w:rPr>
        <w:t xml:space="preserve">Величина УКИЗВ составляет 3,11. Число КПЗ равно 0. Класс качества воды – третий, разряд «б» – очень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jc w:val="center"/>
        <w:rPr>
          <w:rFonts w:eastAsia="SimSun"/>
          <w:b/>
          <w:iCs/>
          <w:sz w:val="28"/>
          <w:szCs w:val="28"/>
          <w:lang w:eastAsia="zh-CN"/>
        </w:rPr>
      </w:pPr>
    </w:p>
    <w:p w:rsidR="00B4341E" w:rsidRPr="00E06CF8" w:rsidRDefault="00B4341E" w:rsidP="00B4341E">
      <w:pPr>
        <w:spacing w:line="288" w:lineRule="auto"/>
        <w:jc w:val="center"/>
        <w:rPr>
          <w:rFonts w:eastAsia="SimSun"/>
          <w:b/>
          <w:iCs/>
          <w:sz w:val="28"/>
          <w:szCs w:val="28"/>
          <w:u w:val="single"/>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82016 р. Самур, выше с. </w:t>
      </w:r>
      <w:proofErr w:type="spellStart"/>
      <w:r w:rsidRPr="00E06CF8">
        <w:rPr>
          <w:rFonts w:eastAsia="SimSun"/>
          <w:b/>
          <w:sz w:val="28"/>
          <w:szCs w:val="28"/>
          <w:lang w:eastAsia="zh-CN"/>
        </w:rPr>
        <w:t>Куйсун</w:t>
      </w:r>
      <w:proofErr w:type="spellEnd"/>
      <w:r w:rsidRPr="00E06CF8">
        <w:rPr>
          <w:rFonts w:eastAsia="SimSun"/>
          <w:b/>
          <w:sz w:val="28"/>
          <w:szCs w:val="28"/>
          <w:lang w:eastAsia="zh-CN"/>
        </w:rPr>
        <w:t>, левый берег</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80%.</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lastRenderedPageBreak/>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находиться ниже уровня прошлого года и не превышает ПДК.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среднем только концентрация марганца (2+) и цинка превышает значения ПДК в 1,10 и 1,28 раза. Сульфаты не превышают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прошлого года и составляют 213 мг/л и 4,1 мг-</w:t>
      </w:r>
      <w:proofErr w:type="spellStart"/>
      <w:r w:rsidRPr="00E06CF8">
        <w:rPr>
          <w:rFonts w:eastAsia="SimSun"/>
          <w:sz w:val="28"/>
          <w:szCs w:val="28"/>
          <w:lang w:eastAsia="zh-CN"/>
        </w:rPr>
        <w:t>экв</w:t>
      </w:r>
      <w:proofErr w:type="spellEnd"/>
      <w:r w:rsidRPr="00E06CF8">
        <w:rPr>
          <w:rFonts w:eastAsia="SimSun"/>
          <w:sz w:val="28"/>
          <w:szCs w:val="28"/>
          <w:lang w:eastAsia="zh-CN"/>
        </w:rPr>
        <w:t>/л, соответственно.</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По остальным параметрам вода отвечает требованиям, предъявляемым к их качеству.</w:t>
      </w:r>
    </w:p>
    <w:p w:rsidR="00B4341E" w:rsidRPr="00E06CF8" w:rsidRDefault="00B4341E" w:rsidP="00B4341E">
      <w:pPr>
        <w:spacing w:line="288" w:lineRule="auto"/>
        <w:jc w:val="both"/>
        <w:rPr>
          <w:rFonts w:eastAsia="SimSun"/>
          <w:sz w:val="28"/>
          <w:szCs w:val="28"/>
          <w:lang w:eastAsia="zh-CN"/>
        </w:rPr>
      </w:pPr>
      <w:r w:rsidRPr="00E06CF8">
        <w:rPr>
          <w:rFonts w:eastAsia="SimSun"/>
          <w:sz w:val="28"/>
          <w:szCs w:val="28"/>
          <w:lang w:eastAsia="zh-CN"/>
        </w:rPr>
        <w:t xml:space="preserve">Величина УКИЗВ составляет 1,77. Число КПЗ равно 0. Класс качества воды – второй, слабо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jc w:val="center"/>
        <w:rPr>
          <w:rFonts w:eastAsia="SimSun"/>
          <w:b/>
          <w:iCs/>
          <w:sz w:val="28"/>
          <w:szCs w:val="28"/>
          <w:u w:val="single"/>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82017 р. Самур, </w:t>
      </w:r>
      <w:proofErr w:type="gramStart"/>
      <w:r w:rsidRPr="00E06CF8">
        <w:rPr>
          <w:rFonts w:eastAsia="SimSun"/>
          <w:b/>
          <w:sz w:val="28"/>
          <w:szCs w:val="28"/>
          <w:lang w:eastAsia="zh-CN"/>
        </w:rPr>
        <w:t>с</w:t>
      </w:r>
      <w:proofErr w:type="gramEnd"/>
      <w:r w:rsidRPr="00E06CF8">
        <w:rPr>
          <w:rFonts w:eastAsia="SimSun"/>
          <w:b/>
          <w:sz w:val="28"/>
          <w:szCs w:val="28"/>
          <w:lang w:eastAsia="zh-CN"/>
        </w:rPr>
        <w:t xml:space="preserve">. </w:t>
      </w:r>
      <w:proofErr w:type="gramStart"/>
      <w:r w:rsidRPr="00E06CF8">
        <w:rPr>
          <w:rFonts w:eastAsia="SimSun"/>
          <w:b/>
          <w:sz w:val="28"/>
          <w:szCs w:val="28"/>
          <w:lang w:eastAsia="zh-CN"/>
        </w:rPr>
        <w:t>Филя</w:t>
      </w:r>
      <w:proofErr w:type="gramEnd"/>
      <w:r w:rsidRPr="00E06CF8">
        <w:rPr>
          <w:rFonts w:eastAsia="SimSun"/>
          <w:b/>
          <w:sz w:val="28"/>
          <w:szCs w:val="28"/>
          <w:lang w:eastAsia="zh-CN"/>
        </w:rPr>
        <w:t>, левый берег</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78%.</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не превышает ПДК.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среднем только концентрация марганца (2+) и меди превышает значения ПДК в 1,30 и 2,60 раза, соответственно. Сульфаты не превышают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прошлого года и составляют 209 мг/л и 4,1 мг-</w:t>
      </w:r>
      <w:proofErr w:type="spellStart"/>
      <w:r w:rsidRPr="00E06CF8">
        <w:rPr>
          <w:rFonts w:eastAsia="SimSun"/>
          <w:sz w:val="28"/>
          <w:szCs w:val="28"/>
          <w:lang w:eastAsia="zh-CN"/>
        </w:rPr>
        <w:t>экв</w:t>
      </w:r>
      <w:proofErr w:type="spellEnd"/>
      <w:r w:rsidRPr="00E06CF8">
        <w:rPr>
          <w:rFonts w:eastAsia="SimSun"/>
          <w:sz w:val="28"/>
          <w:szCs w:val="28"/>
          <w:lang w:eastAsia="zh-CN"/>
        </w:rPr>
        <w:t>/л, соответственно.</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ниже уровня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По остальным параметрам вода отвечает требованиям, предъявляемым к их качеству.</w:t>
      </w:r>
    </w:p>
    <w:p w:rsidR="00B4341E" w:rsidRPr="00E06CF8" w:rsidRDefault="00B4341E" w:rsidP="00B4341E">
      <w:pPr>
        <w:spacing w:line="288" w:lineRule="auto"/>
        <w:ind w:firstLine="567"/>
        <w:jc w:val="both"/>
        <w:rPr>
          <w:rFonts w:eastAsia="SimSun"/>
          <w:b/>
          <w:iCs/>
          <w:sz w:val="28"/>
          <w:szCs w:val="28"/>
          <w:u w:val="single"/>
          <w:lang w:eastAsia="zh-CN"/>
        </w:rPr>
      </w:pPr>
      <w:r w:rsidRPr="00E06CF8">
        <w:rPr>
          <w:rFonts w:eastAsia="SimSun"/>
          <w:sz w:val="28"/>
          <w:szCs w:val="28"/>
          <w:lang w:eastAsia="zh-CN"/>
        </w:rPr>
        <w:t xml:space="preserve">Величина УКИЗВ составляет 1,66. Число КПЗ равно 0. Класс качества воды – второй, слабо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jc w:val="center"/>
        <w:rPr>
          <w:rFonts w:eastAsia="SimSun"/>
          <w:b/>
          <w:iCs/>
          <w:sz w:val="28"/>
          <w:szCs w:val="28"/>
          <w:u w:val="single"/>
          <w:lang w:eastAsia="zh-CN"/>
        </w:rPr>
      </w:pPr>
    </w:p>
    <w:p w:rsidR="00B4341E" w:rsidRPr="00E06CF8" w:rsidRDefault="00B4341E" w:rsidP="00B4341E">
      <w:pPr>
        <w:spacing w:line="288" w:lineRule="auto"/>
        <w:jc w:val="center"/>
        <w:rPr>
          <w:rFonts w:eastAsia="SimSun"/>
          <w:b/>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Створ – 82020 р. Самур, граница Азербайджаном и РФ, правый берег</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76%.</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не превышает норму.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среднем только концентрация марганца (2+) превышает значения ПДК в 2,3 раза. Сульфаты не превышают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прошлого года и составляют 197 мг/л и 3,6 мг-</w:t>
      </w:r>
      <w:proofErr w:type="spellStart"/>
      <w:r w:rsidRPr="00E06CF8">
        <w:rPr>
          <w:rFonts w:eastAsia="SimSun"/>
          <w:sz w:val="28"/>
          <w:szCs w:val="28"/>
          <w:lang w:eastAsia="zh-CN"/>
        </w:rPr>
        <w:t>экв</w:t>
      </w:r>
      <w:proofErr w:type="spellEnd"/>
      <w:r w:rsidRPr="00E06CF8">
        <w:rPr>
          <w:rFonts w:eastAsia="SimSun"/>
          <w:sz w:val="28"/>
          <w:szCs w:val="28"/>
          <w:lang w:eastAsia="zh-CN"/>
        </w:rPr>
        <w:t>/л, соответственно.</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lastRenderedPageBreak/>
        <w:t>По остальным параметрам вода отвечает требованиям, предъявляемым к их качеству.</w:t>
      </w:r>
    </w:p>
    <w:p w:rsidR="00B4341E" w:rsidRPr="00E06CF8" w:rsidRDefault="00B4341E" w:rsidP="00B4341E">
      <w:pPr>
        <w:spacing w:line="288" w:lineRule="auto"/>
        <w:ind w:firstLine="567"/>
        <w:jc w:val="both"/>
        <w:rPr>
          <w:rFonts w:eastAsia="SimSun"/>
          <w:sz w:val="28"/>
          <w:szCs w:val="28"/>
          <w:lang w:eastAsia="zh-CN"/>
        </w:rPr>
      </w:pPr>
      <w:r w:rsidRPr="00E06CF8">
        <w:rPr>
          <w:rFonts w:eastAsia="SimSun"/>
          <w:sz w:val="28"/>
          <w:szCs w:val="28"/>
          <w:lang w:eastAsia="zh-CN"/>
        </w:rPr>
        <w:t xml:space="preserve">Величина УКИЗВ составляет 1,51. Число КПЗ равно 0. Класс качества воды – второй, слабо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82021 р. Самур, до впадения р. </w:t>
      </w:r>
      <w:proofErr w:type="spellStart"/>
      <w:r w:rsidRPr="00E06CF8">
        <w:rPr>
          <w:rFonts w:eastAsia="SimSun"/>
          <w:b/>
          <w:sz w:val="28"/>
          <w:szCs w:val="28"/>
          <w:lang w:eastAsia="zh-CN"/>
        </w:rPr>
        <w:t>Ахтычай</w:t>
      </w:r>
      <w:proofErr w:type="spellEnd"/>
      <w:r w:rsidRPr="00E06CF8">
        <w:rPr>
          <w:rFonts w:eastAsia="SimSun"/>
          <w:b/>
          <w:sz w:val="28"/>
          <w:szCs w:val="28"/>
          <w:lang w:eastAsia="zh-CN"/>
        </w:rPr>
        <w:t>, левый берег</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67%.</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находиться на уровне прошлого года и не превышает норму.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среднем только концентрация марганца (2+) и меди превышает значения ПДК в 1,17 и 1,40 раза, соответственно. Сульфаты также находятся ниже уровня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прошлого года и составляют 165 мг/л и 2,3 мг-</w:t>
      </w:r>
      <w:proofErr w:type="spellStart"/>
      <w:r w:rsidRPr="00E06CF8">
        <w:rPr>
          <w:rFonts w:eastAsia="SimSun"/>
          <w:sz w:val="28"/>
          <w:szCs w:val="28"/>
          <w:lang w:eastAsia="zh-CN"/>
        </w:rPr>
        <w:t>экв</w:t>
      </w:r>
      <w:proofErr w:type="spellEnd"/>
      <w:r w:rsidRPr="00E06CF8">
        <w:rPr>
          <w:rFonts w:eastAsia="SimSun"/>
          <w:sz w:val="28"/>
          <w:szCs w:val="28"/>
          <w:lang w:eastAsia="zh-CN"/>
        </w:rPr>
        <w:t>/л, соответственно.</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 xml:space="preserve">По остальным параметрам вода отвечает требованиям, предъявляемым к их качеству. </w:t>
      </w:r>
    </w:p>
    <w:p w:rsidR="00B4341E" w:rsidRPr="00E06CF8" w:rsidRDefault="00B4341E" w:rsidP="00B4341E">
      <w:pPr>
        <w:spacing w:line="288" w:lineRule="auto"/>
        <w:ind w:firstLine="533"/>
        <w:jc w:val="both"/>
        <w:rPr>
          <w:rFonts w:eastAsia="SimSun"/>
          <w:sz w:val="28"/>
          <w:szCs w:val="28"/>
          <w:lang w:eastAsia="zh-CN"/>
        </w:rPr>
      </w:pPr>
      <w:r w:rsidRPr="00E06CF8">
        <w:rPr>
          <w:rFonts w:eastAsia="SimSun"/>
          <w:sz w:val="28"/>
          <w:szCs w:val="28"/>
          <w:lang w:eastAsia="zh-CN"/>
        </w:rPr>
        <w:t xml:space="preserve">Величина УКИЗВ составляет 1,3. Число КПЗ равно 0. Класс качества воды – второй, слабо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82023 р. </w:t>
      </w:r>
      <w:proofErr w:type="spellStart"/>
      <w:r w:rsidRPr="00E06CF8">
        <w:rPr>
          <w:rFonts w:eastAsia="SimSun"/>
          <w:b/>
          <w:sz w:val="28"/>
          <w:szCs w:val="28"/>
          <w:lang w:eastAsia="zh-CN"/>
        </w:rPr>
        <w:t>Гюльгерычай</w:t>
      </w:r>
      <w:proofErr w:type="spellEnd"/>
      <w:r w:rsidRPr="00E06CF8">
        <w:rPr>
          <w:rFonts w:eastAsia="SimSun"/>
          <w:b/>
          <w:sz w:val="28"/>
          <w:szCs w:val="28"/>
          <w:lang w:eastAsia="zh-CN"/>
        </w:rPr>
        <w:t xml:space="preserve">, на а/д «Кавказ», левый берег </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49%.</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находиться ниже уровня прошлого года и не превышает норму. Среднее содержание нитритов превышает норму в 1,66 раза.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среднем концентрация ни по одному металлу не превышает значения ПДК. Сульфаты превышают ПДК в 1,81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прошлого года и составляют 350 мг/л и 5,8 мг-</w:t>
      </w:r>
      <w:proofErr w:type="spellStart"/>
      <w:r w:rsidRPr="00E06CF8">
        <w:rPr>
          <w:rFonts w:eastAsia="SimSun"/>
          <w:sz w:val="28"/>
          <w:szCs w:val="28"/>
          <w:lang w:eastAsia="zh-CN"/>
        </w:rPr>
        <w:t>экв</w:t>
      </w:r>
      <w:proofErr w:type="spellEnd"/>
      <w:r w:rsidRPr="00E06CF8">
        <w:rPr>
          <w:rFonts w:eastAsia="SimSun"/>
          <w:sz w:val="28"/>
          <w:szCs w:val="28"/>
          <w:lang w:eastAsia="zh-CN"/>
        </w:rPr>
        <w:t>/л, соответственно.</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не превышает ПДК.</w:t>
      </w:r>
    </w:p>
    <w:p w:rsidR="00B4341E" w:rsidRPr="00E06CF8" w:rsidRDefault="00B4341E" w:rsidP="00B4341E">
      <w:pPr>
        <w:spacing w:line="288" w:lineRule="auto"/>
        <w:ind w:firstLine="567"/>
        <w:jc w:val="both"/>
        <w:rPr>
          <w:rFonts w:eastAsia="SimSun"/>
          <w:sz w:val="28"/>
          <w:szCs w:val="28"/>
          <w:lang w:eastAsia="zh-CN"/>
        </w:rPr>
      </w:pPr>
      <w:r w:rsidRPr="00E06CF8">
        <w:rPr>
          <w:rFonts w:eastAsia="SimSun"/>
          <w:sz w:val="28"/>
          <w:szCs w:val="28"/>
          <w:lang w:eastAsia="zh-CN"/>
        </w:rPr>
        <w:t>По остальным параметрам вода отвечает требованиям, предъявляемым к их качеству.</w:t>
      </w:r>
    </w:p>
    <w:p w:rsidR="00B4341E" w:rsidRPr="00E06CF8" w:rsidRDefault="00B4341E" w:rsidP="00B4341E">
      <w:pPr>
        <w:spacing w:line="288" w:lineRule="auto"/>
        <w:ind w:firstLine="533"/>
        <w:jc w:val="both"/>
        <w:rPr>
          <w:rFonts w:eastAsia="SimSun"/>
          <w:sz w:val="28"/>
          <w:szCs w:val="28"/>
          <w:lang w:eastAsia="zh-CN"/>
        </w:rPr>
      </w:pPr>
      <w:r w:rsidRPr="00E06CF8">
        <w:rPr>
          <w:rFonts w:eastAsia="SimSun"/>
          <w:sz w:val="28"/>
          <w:szCs w:val="28"/>
          <w:lang w:eastAsia="zh-CN"/>
        </w:rPr>
        <w:t xml:space="preserve">Величина УКИЗВ составляет 3,65. Число КПЗ равно 1. Класс качества воды – третий, разряд «а» –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jc w:val="center"/>
        <w:rPr>
          <w:rFonts w:eastAsia="SimSun"/>
          <w:b/>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 xml:space="preserve">Створ – 82024, р. </w:t>
      </w:r>
      <w:proofErr w:type="spellStart"/>
      <w:r w:rsidRPr="00E06CF8">
        <w:rPr>
          <w:rFonts w:eastAsia="SimSun"/>
          <w:b/>
          <w:sz w:val="28"/>
          <w:szCs w:val="28"/>
          <w:lang w:eastAsia="zh-CN"/>
        </w:rPr>
        <w:t>Ахтычай</w:t>
      </w:r>
      <w:proofErr w:type="spellEnd"/>
      <w:r w:rsidRPr="00E06CF8">
        <w:rPr>
          <w:rFonts w:eastAsia="SimSun"/>
          <w:b/>
          <w:sz w:val="28"/>
          <w:szCs w:val="28"/>
          <w:lang w:eastAsia="zh-CN"/>
        </w:rPr>
        <w:t>, Устье, с. Ахты</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81%.</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lastRenderedPageBreak/>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находиться ниже уровня прошлого года и не превышает норму.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среднем только концентрация меди превышает значения ПДК в 2,9. Сульфаты не превышают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прошлого года и составляют 281 мг/л и 4,6 мг-</w:t>
      </w:r>
      <w:proofErr w:type="spellStart"/>
      <w:r w:rsidRPr="00E06CF8">
        <w:rPr>
          <w:rFonts w:eastAsia="SimSun"/>
          <w:sz w:val="28"/>
          <w:szCs w:val="28"/>
          <w:lang w:eastAsia="zh-CN"/>
        </w:rPr>
        <w:t>экв</w:t>
      </w:r>
      <w:proofErr w:type="spellEnd"/>
      <w:r w:rsidRPr="00E06CF8">
        <w:rPr>
          <w:rFonts w:eastAsia="SimSun"/>
          <w:sz w:val="28"/>
          <w:szCs w:val="28"/>
          <w:lang w:eastAsia="zh-CN"/>
        </w:rPr>
        <w:t>/л, соответственно.</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По остальным параметрам вода отвечает требованиям, предъявляемым к их качеству.</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 xml:space="preserve">Величина УКИЗВ составляет 1,23. Число КПЗ равно 0. Класс качества воды – второй, слабо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B4341E" w:rsidRPr="00E06CF8" w:rsidRDefault="00B4341E" w:rsidP="00B4341E">
      <w:pPr>
        <w:spacing w:line="288" w:lineRule="auto"/>
        <w:jc w:val="both"/>
        <w:rPr>
          <w:rFonts w:eastAsia="SimSun"/>
          <w:b/>
          <w:sz w:val="28"/>
          <w:szCs w:val="28"/>
          <w:lang w:eastAsia="zh-CN"/>
        </w:rPr>
      </w:pPr>
    </w:p>
    <w:p w:rsidR="00B4341E" w:rsidRPr="00E06CF8" w:rsidRDefault="00B4341E" w:rsidP="00B4341E">
      <w:pPr>
        <w:spacing w:line="288" w:lineRule="auto"/>
        <w:jc w:val="center"/>
        <w:rPr>
          <w:rFonts w:eastAsia="SimSun"/>
          <w:b/>
          <w:iCs/>
          <w:sz w:val="28"/>
          <w:szCs w:val="28"/>
          <w:lang w:eastAsia="zh-CN"/>
        </w:rPr>
      </w:pPr>
      <w:r w:rsidRPr="00E06CF8">
        <w:rPr>
          <w:rFonts w:eastAsia="SimSun"/>
          <w:b/>
          <w:sz w:val="28"/>
          <w:szCs w:val="28"/>
          <w:lang w:eastAsia="zh-CN"/>
        </w:rPr>
        <w:t>Створ – 82025 р. Усухчай, устье</w:t>
      </w:r>
    </w:p>
    <w:p w:rsidR="00B4341E" w:rsidRPr="00E06CF8" w:rsidRDefault="00B4341E" w:rsidP="00B4341E">
      <w:pPr>
        <w:spacing w:line="288" w:lineRule="auto"/>
        <w:ind w:firstLine="533"/>
        <w:jc w:val="both"/>
        <w:rPr>
          <w:rFonts w:eastAsia="SimSun"/>
          <w:sz w:val="28"/>
          <w:szCs w:val="28"/>
          <w:lang w:eastAsia="zh-CN"/>
        </w:rPr>
      </w:pP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Кислородный режим удовлетворительный. Процент насыщения 81%.</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Содержание органических веществ по БПК</w:t>
      </w:r>
      <w:r w:rsidRPr="00E06CF8">
        <w:rPr>
          <w:rFonts w:eastAsia="SimSun"/>
          <w:sz w:val="28"/>
          <w:szCs w:val="28"/>
          <w:vertAlign w:val="subscript"/>
          <w:lang w:eastAsia="zh-CN"/>
        </w:rPr>
        <w:t>5</w:t>
      </w:r>
      <w:r w:rsidRPr="00E06CF8">
        <w:rPr>
          <w:rFonts w:eastAsia="SimSun"/>
          <w:sz w:val="28"/>
          <w:szCs w:val="28"/>
          <w:lang w:eastAsia="zh-CN"/>
        </w:rPr>
        <w:t xml:space="preserve"> находиться на уровне прошлого года и не превышает норму. Среднее содержание нефтепродуктов не превышает ПДК.</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В среднем только концентрация железа превышает значения ПДК в 2,75 раза. Сульфаты превышают ПДК в 1,70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Минерализация и жесткость находятся выше уровня прошлого года и составляют 391 мг/л и 5,8 мг-</w:t>
      </w:r>
      <w:proofErr w:type="spellStart"/>
      <w:r w:rsidRPr="00E06CF8">
        <w:rPr>
          <w:rFonts w:eastAsia="SimSun"/>
          <w:sz w:val="28"/>
          <w:szCs w:val="28"/>
          <w:lang w:eastAsia="zh-CN"/>
        </w:rPr>
        <w:t>экв</w:t>
      </w:r>
      <w:proofErr w:type="spellEnd"/>
      <w:r w:rsidRPr="00E06CF8">
        <w:rPr>
          <w:rFonts w:eastAsia="SimSun"/>
          <w:sz w:val="28"/>
          <w:szCs w:val="28"/>
          <w:lang w:eastAsia="zh-CN"/>
        </w:rPr>
        <w:t>/л, соответственно.</w:t>
      </w:r>
    </w:p>
    <w:p w:rsidR="00B4341E" w:rsidRPr="00E06CF8" w:rsidRDefault="00B4341E" w:rsidP="00B4341E">
      <w:pPr>
        <w:spacing w:line="288" w:lineRule="auto"/>
        <w:ind w:firstLine="426"/>
        <w:jc w:val="both"/>
        <w:rPr>
          <w:rFonts w:eastAsia="SimSun"/>
          <w:sz w:val="28"/>
          <w:szCs w:val="28"/>
          <w:lang w:eastAsia="zh-CN"/>
        </w:rPr>
      </w:pPr>
      <w:proofErr w:type="gramStart"/>
      <w:r w:rsidRPr="00E06CF8">
        <w:rPr>
          <w:rFonts w:eastAsia="SimSun"/>
          <w:sz w:val="28"/>
          <w:szCs w:val="28"/>
          <w:lang w:eastAsia="zh-CN"/>
        </w:rPr>
        <w:t>Содержание</w:t>
      </w:r>
      <w:proofErr w:type="gramEnd"/>
      <w:r w:rsidRPr="00E06CF8">
        <w:rPr>
          <w:rFonts w:eastAsia="SimSun"/>
          <w:sz w:val="28"/>
          <w:szCs w:val="28"/>
          <w:lang w:eastAsia="zh-CN"/>
        </w:rPr>
        <w:t xml:space="preserve"> СПАВ превышает ПДК в 1,80 раза.</w:t>
      </w:r>
    </w:p>
    <w:p w:rsidR="00B4341E" w:rsidRPr="00E06CF8" w:rsidRDefault="00B4341E" w:rsidP="00B4341E">
      <w:pPr>
        <w:spacing w:line="288" w:lineRule="auto"/>
        <w:ind w:firstLine="426"/>
        <w:jc w:val="both"/>
        <w:rPr>
          <w:rFonts w:eastAsia="SimSun"/>
          <w:sz w:val="28"/>
          <w:szCs w:val="28"/>
          <w:lang w:eastAsia="zh-CN"/>
        </w:rPr>
      </w:pPr>
      <w:r w:rsidRPr="00E06CF8">
        <w:rPr>
          <w:rFonts w:eastAsia="SimSun"/>
          <w:sz w:val="28"/>
          <w:szCs w:val="28"/>
          <w:lang w:eastAsia="zh-CN"/>
        </w:rPr>
        <w:t>По остальным параметрам вода отвечает требованиям, предъявляемым к их качеству.</w:t>
      </w:r>
    </w:p>
    <w:p w:rsidR="00B4341E" w:rsidRPr="00E06CF8" w:rsidRDefault="00B4341E" w:rsidP="00B4341E">
      <w:pPr>
        <w:spacing w:line="288" w:lineRule="auto"/>
        <w:ind w:firstLine="567"/>
        <w:jc w:val="both"/>
        <w:rPr>
          <w:rFonts w:eastAsia="SimSun"/>
          <w:sz w:val="28"/>
          <w:szCs w:val="28"/>
          <w:lang w:eastAsia="zh-CN"/>
        </w:rPr>
      </w:pPr>
      <w:r w:rsidRPr="00E06CF8">
        <w:rPr>
          <w:rFonts w:eastAsia="SimSun"/>
          <w:sz w:val="28"/>
          <w:szCs w:val="28"/>
          <w:lang w:eastAsia="zh-CN"/>
        </w:rPr>
        <w:t xml:space="preserve">Величина УКИЗВ составляет 1,65. Число КПЗ равно 0. Класс качества воды – второй, слабо </w:t>
      </w:r>
      <w:proofErr w:type="gramStart"/>
      <w:r w:rsidRPr="00E06CF8">
        <w:rPr>
          <w:rFonts w:eastAsia="SimSun"/>
          <w:sz w:val="28"/>
          <w:szCs w:val="28"/>
          <w:lang w:eastAsia="zh-CN"/>
        </w:rPr>
        <w:t>загрязненная</w:t>
      </w:r>
      <w:proofErr w:type="gramEnd"/>
      <w:r w:rsidRPr="00E06CF8">
        <w:rPr>
          <w:rFonts w:eastAsia="SimSun"/>
          <w:sz w:val="28"/>
          <w:szCs w:val="28"/>
          <w:lang w:eastAsia="zh-CN"/>
        </w:rPr>
        <w:t>.</w:t>
      </w:r>
    </w:p>
    <w:p w:rsidR="000B3055" w:rsidRPr="00E06CF8" w:rsidRDefault="000B3055">
      <w:pPr>
        <w:rPr>
          <w:sz w:val="28"/>
          <w:szCs w:val="28"/>
        </w:rPr>
      </w:pPr>
    </w:p>
    <w:p w:rsidR="002E55E4" w:rsidRPr="00E06CF8" w:rsidRDefault="002E55E4">
      <w:pPr>
        <w:rPr>
          <w:sz w:val="28"/>
          <w:szCs w:val="28"/>
        </w:rPr>
      </w:pPr>
    </w:p>
    <w:p w:rsidR="002E55E4" w:rsidRPr="00025BC1" w:rsidRDefault="00025BC1" w:rsidP="00025BC1">
      <w:pPr>
        <w:rPr>
          <w:sz w:val="28"/>
          <w:szCs w:val="28"/>
        </w:rPr>
      </w:pPr>
      <w:r>
        <w:rPr>
          <w:b/>
          <w:color w:val="0070C0"/>
          <w:sz w:val="28"/>
          <w:szCs w:val="28"/>
        </w:rPr>
        <w:t xml:space="preserve"> </w:t>
      </w:r>
      <w:r w:rsidR="002E55E4" w:rsidRPr="00025BC1">
        <w:rPr>
          <w:b/>
          <w:color w:val="0070C0"/>
          <w:sz w:val="28"/>
          <w:szCs w:val="28"/>
        </w:rPr>
        <w:t xml:space="preserve">Глава 3. </w:t>
      </w:r>
      <w:r w:rsidRPr="00025BC1">
        <w:rPr>
          <w:b/>
          <w:color w:val="0070C0"/>
          <w:sz w:val="28"/>
          <w:szCs w:val="28"/>
        </w:rPr>
        <w:t>Использование полезных ископаемых. Охрана недр</w:t>
      </w:r>
    </w:p>
    <w:p w:rsidR="00025BC1" w:rsidRDefault="00025BC1" w:rsidP="00E06CF8">
      <w:pPr>
        <w:rPr>
          <w:b/>
          <w:color w:val="0070C0"/>
          <w:sz w:val="28"/>
          <w:szCs w:val="28"/>
        </w:rPr>
      </w:pPr>
    </w:p>
    <w:p w:rsidR="002E55E4" w:rsidRPr="002E55E4" w:rsidRDefault="002E55E4" w:rsidP="00E06CF8">
      <w:pPr>
        <w:rPr>
          <w:b/>
          <w:sz w:val="28"/>
          <w:szCs w:val="28"/>
        </w:rPr>
      </w:pPr>
      <w:r w:rsidRPr="00E06CF8">
        <w:rPr>
          <w:b/>
          <w:color w:val="0070C0"/>
          <w:sz w:val="28"/>
          <w:szCs w:val="28"/>
        </w:rPr>
        <w:t>Состояние запасов и ресурсов. Ис</w:t>
      </w:r>
      <w:r w:rsidR="00E06CF8">
        <w:rPr>
          <w:b/>
          <w:color w:val="0070C0"/>
          <w:sz w:val="28"/>
          <w:szCs w:val="28"/>
        </w:rPr>
        <w:t>пользование полезных ископаемых</w:t>
      </w:r>
    </w:p>
    <w:p w:rsidR="002E55E4" w:rsidRPr="002E55E4" w:rsidRDefault="002E55E4" w:rsidP="002E55E4">
      <w:pPr>
        <w:ind w:firstLine="708"/>
        <w:jc w:val="both"/>
        <w:rPr>
          <w:sz w:val="28"/>
          <w:szCs w:val="28"/>
        </w:rPr>
      </w:pPr>
      <w:proofErr w:type="gramStart"/>
      <w:r w:rsidRPr="002E55E4">
        <w:rPr>
          <w:sz w:val="28"/>
          <w:szCs w:val="28"/>
        </w:rPr>
        <w:t>В настоящее время из недр Дагестана добываются такие виды минерального сырья как нефть, газ, подземные воды (пресные, минеральные, термальные), морская ракушка (для подкормки животных и птиц), строительные материалы (пильные и облицовочные известняки, кирпичные глины, пески, бутовый камень, песчано-гравийная смесь).</w:t>
      </w:r>
      <w:proofErr w:type="gramEnd"/>
      <w:r w:rsidRPr="002E55E4">
        <w:rPr>
          <w:sz w:val="28"/>
          <w:szCs w:val="28"/>
        </w:rPr>
        <w:t xml:space="preserve"> В республике промышленное освоение рудного минерального сырья пока не начинали. </w:t>
      </w:r>
    </w:p>
    <w:p w:rsidR="002E55E4" w:rsidRPr="002E55E4" w:rsidRDefault="002E55E4" w:rsidP="002E55E4">
      <w:pPr>
        <w:ind w:firstLine="708"/>
        <w:jc w:val="both"/>
        <w:rPr>
          <w:sz w:val="28"/>
          <w:szCs w:val="28"/>
        </w:rPr>
      </w:pPr>
      <w:proofErr w:type="gramStart"/>
      <w:r w:rsidRPr="002E55E4">
        <w:rPr>
          <w:sz w:val="28"/>
          <w:szCs w:val="28"/>
        </w:rPr>
        <w:t xml:space="preserve">Минерально-сырьевую базу твердых полезных ископаемых Республики Дагестан составляют </w:t>
      </w:r>
      <w:r w:rsidRPr="002E55E4">
        <w:rPr>
          <w:bCs/>
          <w:sz w:val="28"/>
          <w:szCs w:val="28"/>
        </w:rPr>
        <w:t>месторождения</w:t>
      </w:r>
      <w:r w:rsidRPr="002E55E4">
        <w:rPr>
          <w:b/>
          <w:bCs/>
          <w:sz w:val="28"/>
          <w:szCs w:val="28"/>
        </w:rPr>
        <w:t xml:space="preserve"> </w:t>
      </w:r>
      <w:r w:rsidRPr="002E55E4">
        <w:rPr>
          <w:sz w:val="28"/>
          <w:szCs w:val="28"/>
        </w:rPr>
        <w:t xml:space="preserve">меди, цинка, серы, серебра, золота, свинца, кобальта, формовочных песков, стекольного сырья, морской ракушки для минеральной подкормки животных и птиц, охры, гипса, глин и известняка для </w:t>
      </w:r>
      <w:r w:rsidRPr="002E55E4">
        <w:rPr>
          <w:sz w:val="28"/>
          <w:szCs w:val="28"/>
        </w:rPr>
        <w:lastRenderedPageBreak/>
        <w:t xml:space="preserve">цементной промышленности и др. Промышленная освоенность минерально-сырьевой базы Республики Дагестан очень незначительна за исключением нефти, газа и строительного минерального сырья. </w:t>
      </w:r>
      <w:proofErr w:type="gramEnd"/>
    </w:p>
    <w:p w:rsidR="002E55E4" w:rsidRPr="002E55E4" w:rsidRDefault="002E55E4" w:rsidP="002E55E4">
      <w:pPr>
        <w:ind w:firstLine="708"/>
        <w:jc w:val="both"/>
        <w:rPr>
          <w:sz w:val="28"/>
          <w:szCs w:val="28"/>
        </w:rPr>
      </w:pPr>
      <w:r w:rsidRPr="002E55E4">
        <w:rPr>
          <w:sz w:val="28"/>
          <w:szCs w:val="28"/>
        </w:rPr>
        <w:t xml:space="preserve">Длительное время не осваиваются месторождения: Кизил-Дере (еще в </w:t>
      </w:r>
      <w:smartTag w:uri="urn:schemas-microsoft-com:office:smarttags" w:element="metricconverter">
        <w:smartTagPr>
          <w:attr w:name="ProductID" w:val="1984 г"/>
        </w:smartTagPr>
        <w:r w:rsidRPr="002E55E4">
          <w:rPr>
            <w:sz w:val="28"/>
            <w:szCs w:val="28"/>
          </w:rPr>
          <w:t>1984 г</w:t>
        </w:r>
      </w:smartTag>
      <w:r w:rsidRPr="002E55E4">
        <w:rPr>
          <w:sz w:val="28"/>
          <w:szCs w:val="28"/>
        </w:rPr>
        <w:t xml:space="preserve">. завершена детальная разведка </w:t>
      </w:r>
      <w:proofErr w:type="gramStart"/>
      <w:r w:rsidRPr="002E55E4">
        <w:rPr>
          <w:sz w:val="28"/>
          <w:szCs w:val="28"/>
        </w:rPr>
        <w:t>медно-колчеданного</w:t>
      </w:r>
      <w:proofErr w:type="gramEnd"/>
      <w:r w:rsidRPr="002E55E4">
        <w:rPr>
          <w:sz w:val="28"/>
          <w:szCs w:val="28"/>
        </w:rPr>
        <w:t xml:space="preserve"> месторождения Кизил-Дере); Синие камни (стронций); </w:t>
      </w:r>
      <w:proofErr w:type="spellStart"/>
      <w:r w:rsidRPr="002E55E4">
        <w:rPr>
          <w:sz w:val="28"/>
          <w:szCs w:val="28"/>
        </w:rPr>
        <w:t>Экибулакское</w:t>
      </w:r>
      <w:proofErr w:type="spellEnd"/>
      <w:r w:rsidRPr="002E55E4">
        <w:rPr>
          <w:sz w:val="28"/>
          <w:szCs w:val="28"/>
        </w:rPr>
        <w:t xml:space="preserve"> (формовочные пески); перспективные месторождения цементного сырья (известняки, глины, Буйнакский, </w:t>
      </w:r>
      <w:proofErr w:type="spellStart"/>
      <w:r w:rsidRPr="002E55E4">
        <w:rPr>
          <w:sz w:val="28"/>
          <w:szCs w:val="28"/>
        </w:rPr>
        <w:t>Карабудахкентский</w:t>
      </w:r>
      <w:proofErr w:type="spellEnd"/>
      <w:r w:rsidRPr="002E55E4">
        <w:rPr>
          <w:sz w:val="28"/>
          <w:szCs w:val="28"/>
        </w:rPr>
        <w:t xml:space="preserve"> районы); месторождения теплоэнергетических и промышленных вод. </w:t>
      </w:r>
    </w:p>
    <w:p w:rsidR="002E55E4" w:rsidRPr="002E55E4" w:rsidRDefault="002E55E4" w:rsidP="002E55E4">
      <w:pPr>
        <w:tabs>
          <w:tab w:val="num" w:pos="0"/>
        </w:tabs>
        <w:ind w:firstLine="744"/>
        <w:jc w:val="both"/>
        <w:rPr>
          <w:sz w:val="28"/>
          <w:szCs w:val="28"/>
        </w:rPr>
      </w:pPr>
      <w:r w:rsidRPr="002E55E4">
        <w:rPr>
          <w:sz w:val="28"/>
          <w:szCs w:val="28"/>
        </w:rPr>
        <w:t>Месторождение Серное - стекольных песков находится в распределенном фонде недр. Работы по разработке, добыче и обогащению  кварцевых песков на месторождении Серное не проводились из-за изношенности и отсутствия современного оборудования на горно-обогатительном комбинате, отсутствия объектов инженерной и транспортной инфраструктуры, которые могли бы обслуживать комбинат. В связи, с чем был разработан проект, реализация которого предполагалась в два этапа:</w:t>
      </w:r>
    </w:p>
    <w:p w:rsidR="002E55E4" w:rsidRPr="002E55E4" w:rsidRDefault="002E55E4" w:rsidP="002E55E4">
      <w:pPr>
        <w:tabs>
          <w:tab w:val="num" w:pos="0"/>
        </w:tabs>
        <w:ind w:firstLine="744"/>
        <w:jc w:val="both"/>
        <w:rPr>
          <w:sz w:val="28"/>
          <w:szCs w:val="28"/>
        </w:rPr>
      </w:pPr>
      <w:r w:rsidRPr="002E55E4">
        <w:rPr>
          <w:sz w:val="28"/>
          <w:szCs w:val="28"/>
          <w:lang w:val="en-US"/>
        </w:rPr>
        <w:t>I</w:t>
      </w:r>
      <w:r w:rsidRPr="002E55E4">
        <w:rPr>
          <w:sz w:val="28"/>
          <w:szCs w:val="28"/>
        </w:rPr>
        <w:t>. Создание и реконструкция объектов инженерной и транспортной инфраструктуры ;</w:t>
      </w:r>
    </w:p>
    <w:p w:rsidR="002E55E4" w:rsidRPr="002E55E4" w:rsidRDefault="002E55E4" w:rsidP="002E55E4">
      <w:pPr>
        <w:tabs>
          <w:tab w:val="num" w:pos="0"/>
        </w:tabs>
        <w:ind w:firstLine="744"/>
        <w:jc w:val="both"/>
        <w:rPr>
          <w:sz w:val="28"/>
          <w:szCs w:val="28"/>
        </w:rPr>
      </w:pPr>
      <w:r w:rsidRPr="002E55E4">
        <w:rPr>
          <w:sz w:val="28"/>
          <w:szCs w:val="28"/>
          <w:lang w:val="en-US"/>
        </w:rPr>
        <w:t>II</w:t>
      </w:r>
      <w:r w:rsidRPr="002E55E4">
        <w:rPr>
          <w:sz w:val="28"/>
          <w:szCs w:val="28"/>
        </w:rPr>
        <w:t xml:space="preserve">. Строительство нового, с применением современных технологий, горно-обогатительного комбината производительностью 500 </w:t>
      </w:r>
      <w:proofErr w:type="spellStart"/>
      <w:r w:rsidRPr="002E55E4">
        <w:rPr>
          <w:sz w:val="28"/>
          <w:szCs w:val="28"/>
        </w:rPr>
        <w:t>тыс.тонн</w:t>
      </w:r>
      <w:proofErr w:type="spellEnd"/>
      <w:r w:rsidRPr="002E55E4">
        <w:rPr>
          <w:sz w:val="28"/>
          <w:szCs w:val="28"/>
        </w:rPr>
        <w:t xml:space="preserve"> в год.</w:t>
      </w:r>
    </w:p>
    <w:p w:rsidR="002E55E4" w:rsidRPr="002E55E4" w:rsidRDefault="002E55E4" w:rsidP="002E55E4">
      <w:pPr>
        <w:tabs>
          <w:tab w:val="num" w:pos="0"/>
        </w:tabs>
        <w:ind w:firstLine="744"/>
        <w:jc w:val="both"/>
        <w:rPr>
          <w:sz w:val="28"/>
          <w:szCs w:val="28"/>
        </w:rPr>
      </w:pPr>
      <w:r w:rsidRPr="002E55E4">
        <w:rPr>
          <w:sz w:val="28"/>
          <w:szCs w:val="28"/>
        </w:rPr>
        <w:t xml:space="preserve">На 01.01.2017г. первый этап реализован на 100%. По объективным причинам </w:t>
      </w:r>
      <w:proofErr w:type="spellStart"/>
      <w:r w:rsidRPr="002E55E4">
        <w:rPr>
          <w:sz w:val="28"/>
          <w:szCs w:val="28"/>
        </w:rPr>
        <w:t>недропользователь</w:t>
      </w:r>
      <w:proofErr w:type="spellEnd"/>
      <w:r w:rsidRPr="002E55E4">
        <w:rPr>
          <w:sz w:val="28"/>
          <w:szCs w:val="28"/>
        </w:rPr>
        <w:t xml:space="preserve"> пока не приступил к освоению месторождения в 2017г., и ввод месторождения в разработку планируется в 2019г.</w:t>
      </w:r>
    </w:p>
    <w:p w:rsidR="002E55E4" w:rsidRPr="002E55E4" w:rsidRDefault="002E55E4" w:rsidP="002E55E4">
      <w:pPr>
        <w:ind w:firstLine="708"/>
        <w:jc w:val="both"/>
        <w:rPr>
          <w:sz w:val="28"/>
          <w:szCs w:val="28"/>
        </w:rPr>
      </w:pPr>
      <w:r w:rsidRPr="002E55E4">
        <w:rPr>
          <w:sz w:val="28"/>
          <w:szCs w:val="28"/>
        </w:rPr>
        <w:t>В целом потенциал полезных ископаемых недр Дагестана используется недостаточно эффективно. Необходимо значительно повысить роль минеральных ресурсов в социально-экономическом развитии Республики Дагестан, особенно горной и предгорной частей, где имеются определенные перспективы промышленного освоения месторождений цветных, редких и благородных металлов, цементного сырья, гипса, цеолитсодержащих пород, доломитов.</w:t>
      </w:r>
    </w:p>
    <w:p w:rsidR="002E55E4" w:rsidRPr="002E55E4" w:rsidRDefault="002E55E4" w:rsidP="002E55E4">
      <w:pPr>
        <w:ind w:firstLine="708"/>
        <w:jc w:val="both"/>
        <w:rPr>
          <w:sz w:val="28"/>
          <w:szCs w:val="28"/>
        </w:rPr>
      </w:pPr>
      <w:r w:rsidRPr="002E55E4">
        <w:rPr>
          <w:sz w:val="28"/>
          <w:szCs w:val="28"/>
        </w:rPr>
        <w:t xml:space="preserve">Запасы цементного сырья позволяет организовать собственное цементное производство с технологией, отвечающей современным экологическим требованиям. Горные породы, служащие минеральным сырьем для производства цемента достаточно развиты в Дагестане. По геологическим и географо-экономическим условиям на территории республики выделяются шесть перспективных зон компактного размещения карбонатного и глинистого компонентов: Буйнакская, </w:t>
      </w:r>
      <w:proofErr w:type="spellStart"/>
      <w:r w:rsidRPr="002E55E4">
        <w:rPr>
          <w:sz w:val="28"/>
          <w:szCs w:val="28"/>
        </w:rPr>
        <w:t>Карабудахкентская</w:t>
      </w:r>
      <w:proofErr w:type="spellEnd"/>
      <w:r w:rsidRPr="002E55E4">
        <w:rPr>
          <w:sz w:val="28"/>
          <w:szCs w:val="28"/>
        </w:rPr>
        <w:t xml:space="preserve">, Махачкалинская, </w:t>
      </w:r>
      <w:proofErr w:type="spellStart"/>
      <w:r w:rsidRPr="002E55E4">
        <w:rPr>
          <w:sz w:val="28"/>
          <w:szCs w:val="28"/>
        </w:rPr>
        <w:t>Сергокалинская</w:t>
      </w:r>
      <w:proofErr w:type="spellEnd"/>
      <w:r w:rsidRPr="002E55E4">
        <w:rPr>
          <w:sz w:val="28"/>
          <w:szCs w:val="28"/>
        </w:rPr>
        <w:t xml:space="preserve">, </w:t>
      </w:r>
      <w:proofErr w:type="spellStart"/>
      <w:r w:rsidRPr="002E55E4">
        <w:rPr>
          <w:sz w:val="28"/>
          <w:szCs w:val="28"/>
        </w:rPr>
        <w:t>Касумкентская</w:t>
      </w:r>
      <w:proofErr w:type="spellEnd"/>
      <w:r w:rsidRPr="002E55E4">
        <w:rPr>
          <w:sz w:val="28"/>
          <w:szCs w:val="28"/>
        </w:rPr>
        <w:t xml:space="preserve"> и Горно-</w:t>
      </w:r>
      <w:proofErr w:type="spellStart"/>
      <w:r w:rsidRPr="002E55E4">
        <w:rPr>
          <w:sz w:val="28"/>
          <w:szCs w:val="28"/>
        </w:rPr>
        <w:t>Сулакская</w:t>
      </w:r>
      <w:proofErr w:type="spellEnd"/>
      <w:r w:rsidRPr="002E55E4">
        <w:rPr>
          <w:sz w:val="28"/>
          <w:szCs w:val="28"/>
        </w:rPr>
        <w:t>.</w:t>
      </w:r>
    </w:p>
    <w:p w:rsidR="002E55E4" w:rsidRPr="002E55E4" w:rsidRDefault="002E55E4" w:rsidP="002E55E4">
      <w:pPr>
        <w:snapToGrid w:val="0"/>
        <w:ind w:firstLine="708"/>
        <w:jc w:val="both"/>
        <w:rPr>
          <w:sz w:val="28"/>
          <w:szCs w:val="28"/>
        </w:rPr>
      </w:pPr>
      <w:r w:rsidRPr="002E55E4">
        <w:rPr>
          <w:sz w:val="28"/>
          <w:szCs w:val="28"/>
        </w:rPr>
        <w:t xml:space="preserve">Для выделения участков недр с более качественным сырьем в пределах </w:t>
      </w:r>
      <w:r w:rsidRPr="002E55E4">
        <w:rPr>
          <w:bCs/>
          <w:iCs/>
          <w:sz w:val="28"/>
          <w:szCs w:val="28"/>
        </w:rPr>
        <w:t xml:space="preserve">Махачкалинской </w:t>
      </w:r>
      <w:r w:rsidRPr="002E55E4">
        <w:rPr>
          <w:sz w:val="28"/>
          <w:szCs w:val="28"/>
        </w:rPr>
        <w:t xml:space="preserve">и </w:t>
      </w:r>
      <w:proofErr w:type="spellStart"/>
      <w:r w:rsidRPr="002E55E4">
        <w:rPr>
          <w:bCs/>
          <w:iCs/>
          <w:sz w:val="28"/>
          <w:szCs w:val="28"/>
        </w:rPr>
        <w:t>Карабудахкентской</w:t>
      </w:r>
      <w:proofErr w:type="spellEnd"/>
      <w:r w:rsidRPr="002E55E4">
        <w:rPr>
          <w:sz w:val="28"/>
          <w:szCs w:val="28"/>
        </w:rPr>
        <w:t xml:space="preserve"> зон за счет средств федерального бюджета в 2008-2010 гг. проведены поисковые работы на высококачественное цементное сырье в известняковом Дагестане</w:t>
      </w:r>
    </w:p>
    <w:p w:rsidR="002E55E4" w:rsidRPr="002E55E4" w:rsidRDefault="002E55E4" w:rsidP="002E55E4">
      <w:pPr>
        <w:snapToGrid w:val="0"/>
        <w:ind w:firstLine="708"/>
        <w:jc w:val="both"/>
        <w:rPr>
          <w:sz w:val="28"/>
          <w:szCs w:val="28"/>
        </w:rPr>
      </w:pPr>
      <w:r w:rsidRPr="002E55E4">
        <w:rPr>
          <w:sz w:val="28"/>
          <w:szCs w:val="28"/>
        </w:rPr>
        <w:t xml:space="preserve">Целесообразно разрабатывать мероприятия по эффективному освоению местных минеральных ресурсов и максимальному использованию промышленностью и сельским хозяйством различных минеральных ресурсов. </w:t>
      </w:r>
    </w:p>
    <w:p w:rsidR="002E55E4" w:rsidRPr="00E06CF8" w:rsidRDefault="002E55E4" w:rsidP="002E55E4">
      <w:pPr>
        <w:spacing w:before="100" w:beforeAutospacing="1" w:after="100" w:afterAutospacing="1"/>
        <w:ind w:firstLine="567"/>
        <w:jc w:val="both"/>
        <w:rPr>
          <w:b/>
          <w:color w:val="0070C0"/>
          <w:sz w:val="28"/>
          <w:szCs w:val="28"/>
        </w:rPr>
      </w:pPr>
      <w:r w:rsidRPr="00E06CF8">
        <w:rPr>
          <w:b/>
          <w:color w:val="0070C0"/>
          <w:sz w:val="28"/>
          <w:szCs w:val="28"/>
        </w:rPr>
        <w:t>Лицензирование</w:t>
      </w:r>
    </w:p>
    <w:p w:rsidR="002E55E4" w:rsidRPr="002E55E4" w:rsidRDefault="002E55E4" w:rsidP="002E55E4">
      <w:pPr>
        <w:ind w:firstLine="547"/>
        <w:jc w:val="both"/>
        <w:rPr>
          <w:sz w:val="28"/>
          <w:szCs w:val="28"/>
        </w:rPr>
      </w:pPr>
      <w:r w:rsidRPr="002E55E4">
        <w:rPr>
          <w:sz w:val="28"/>
          <w:szCs w:val="28"/>
        </w:rPr>
        <w:t xml:space="preserve">На территории республики широко распространены </w:t>
      </w:r>
      <w:r w:rsidRPr="002E55E4">
        <w:rPr>
          <w:b/>
          <w:sz w:val="28"/>
          <w:szCs w:val="28"/>
        </w:rPr>
        <w:t>общераспространенные полезные ископаемые</w:t>
      </w:r>
      <w:r w:rsidRPr="002E55E4">
        <w:rPr>
          <w:sz w:val="28"/>
          <w:szCs w:val="28"/>
        </w:rPr>
        <w:t xml:space="preserve">, используемые как местное строительное сырье. Создана </w:t>
      </w:r>
      <w:r w:rsidRPr="002E55E4">
        <w:rPr>
          <w:sz w:val="28"/>
          <w:szCs w:val="28"/>
        </w:rPr>
        <w:lastRenderedPageBreak/>
        <w:t>устойчи</w:t>
      </w:r>
      <w:r w:rsidRPr="002E55E4">
        <w:rPr>
          <w:sz w:val="28"/>
          <w:szCs w:val="28"/>
        </w:rPr>
        <w:softHyphen/>
        <w:t>вая минерально-сырьевая база для долгосрочного использования строительной индустри</w:t>
      </w:r>
      <w:r w:rsidRPr="002E55E4">
        <w:rPr>
          <w:sz w:val="28"/>
          <w:szCs w:val="28"/>
        </w:rPr>
        <w:softHyphen/>
        <w:t>ей. Десятилетиями добываются пильные и облицовочные известняки, кирпичные глины, пески, бутовый и облицовочный камень, песчано-гравийная смесь. Некоторые строитель</w:t>
      </w:r>
      <w:r w:rsidRPr="002E55E4">
        <w:rPr>
          <w:sz w:val="28"/>
          <w:szCs w:val="28"/>
        </w:rPr>
        <w:softHyphen/>
        <w:t>ные материалы вывозятся и в другие субъекты России. Их ежегодная добыча составляет 3,5-4,5 млн. м</w:t>
      </w:r>
      <w:r w:rsidRPr="002E55E4">
        <w:rPr>
          <w:sz w:val="28"/>
          <w:szCs w:val="28"/>
          <w:vertAlign w:val="superscript"/>
        </w:rPr>
        <w:t>3</w:t>
      </w:r>
      <w:r w:rsidRPr="002E55E4">
        <w:rPr>
          <w:sz w:val="28"/>
          <w:szCs w:val="28"/>
        </w:rPr>
        <w:t>.</w:t>
      </w:r>
    </w:p>
    <w:p w:rsidR="002E55E4" w:rsidRPr="002E55E4" w:rsidRDefault="002E55E4" w:rsidP="002E55E4">
      <w:pPr>
        <w:tabs>
          <w:tab w:val="left" w:pos="6495"/>
        </w:tabs>
        <w:ind w:firstLine="567"/>
        <w:jc w:val="both"/>
        <w:rPr>
          <w:color w:val="262626"/>
          <w:sz w:val="28"/>
          <w:szCs w:val="28"/>
        </w:rPr>
      </w:pPr>
      <w:r w:rsidRPr="002E55E4">
        <w:rPr>
          <w:color w:val="000000"/>
          <w:sz w:val="28"/>
          <w:szCs w:val="28"/>
        </w:rPr>
        <w:t xml:space="preserve">В целях упорядочения деятельности в сфере добычи полезных ископаемых введена система лицензирования деятельности </w:t>
      </w:r>
      <w:proofErr w:type="spellStart"/>
      <w:r w:rsidRPr="002E55E4">
        <w:rPr>
          <w:color w:val="000000"/>
          <w:sz w:val="28"/>
          <w:szCs w:val="28"/>
        </w:rPr>
        <w:t>недропользователей</w:t>
      </w:r>
      <w:proofErr w:type="spellEnd"/>
      <w:r w:rsidRPr="002E55E4">
        <w:rPr>
          <w:color w:val="000000"/>
          <w:sz w:val="28"/>
          <w:szCs w:val="28"/>
        </w:rPr>
        <w:t xml:space="preserve">. Министерство природных ресурсов и экологии Республики Дагестан в соответствии со своими полномочиями, в сфере недропользования, в 2017 году выдало 58 лицензий, из них на разведку и добычу - 36, на геологическое изучение – 22, аннулировано более 40 лицензий. </w:t>
      </w:r>
      <w:r w:rsidRPr="002E55E4">
        <w:rPr>
          <w:color w:val="262626"/>
          <w:sz w:val="28"/>
          <w:szCs w:val="28"/>
        </w:rPr>
        <w:t xml:space="preserve">Одним из направлений работы министерства является проведение государственной экспертизы запасов полезных ископаемых и обеспечение прироста запасов общераспространенных полезных ископаемых за счет привлечения внебюджетных средств. Это особенно актуально на фоне того, что в республике с 80-х годов прошлого столетия не проводились геологоразведочные работы и не выделялись средства для этого. Так в 2017 гг. </w:t>
      </w:r>
      <w:r w:rsidRPr="002E55E4">
        <w:rPr>
          <w:color w:val="262626"/>
          <w:kern w:val="2"/>
          <w:sz w:val="28"/>
          <w:szCs w:val="28"/>
        </w:rPr>
        <w:t xml:space="preserve">на государственный баланс поставлены запасы </w:t>
      </w:r>
      <w:r w:rsidRPr="002E55E4">
        <w:rPr>
          <w:color w:val="262626"/>
          <w:sz w:val="28"/>
          <w:szCs w:val="28"/>
        </w:rPr>
        <w:t xml:space="preserve">общераспространенных полезных ископаемых </w:t>
      </w:r>
      <w:r w:rsidRPr="002E55E4">
        <w:rPr>
          <w:color w:val="262626"/>
          <w:kern w:val="2"/>
          <w:sz w:val="28"/>
          <w:szCs w:val="28"/>
        </w:rPr>
        <w:t>в объеме 17 млн.</w:t>
      </w:r>
      <w:r w:rsidRPr="002E55E4">
        <w:rPr>
          <w:color w:val="262626"/>
          <w:sz w:val="28"/>
          <w:szCs w:val="28"/>
        </w:rPr>
        <w:t xml:space="preserve"> м</w:t>
      </w:r>
      <w:r w:rsidRPr="002E55E4">
        <w:rPr>
          <w:color w:val="262626"/>
          <w:sz w:val="28"/>
          <w:szCs w:val="28"/>
          <w:vertAlign w:val="superscript"/>
        </w:rPr>
        <w:t>3</w:t>
      </w:r>
      <w:r w:rsidRPr="002E55E4">
        <w:rPr>
          <w:color w:val="262626"/>
          <w:kern w:val="2"/>
          <w:sz w:val="28"/>
          <w:szCs w:val="28"/>
        </w:rPr>
        <w:t>.</w:t>
      </w:r>
      <w:r w:rsidRPr="002E55E4">
        <w:rPr>
          <w:color w:val="262626"/>
          <w:sz w:val="28"/>
          <w:szCs w:val="28"/>
        </w:rPr>
        <w:t xml:space="preserve"> </w:t>
      </w:r>
      <w:r w:rsidRPr="002E55E4">
        <w:rPr>
          <w:color w:val="000000"/>
          <w:sz w:val="28"/>
          <w:szCs w:val="28"/>
        </w:rPr>
        <w:t xml:space="preserve">Эти объемы разведаны в результате геологоразведочных работ, проведенных за счет средств </w:t>
      </w:r>
      <w:proofErr w:type="spellStart"/>
      <w:r w:rsidRPr="002E55E4">
        <w:rPr>
          <w:color w:val="000000"/>
          <w:sz w:val="28"/>
          <w:szCs w:val="28"/>
        </w:rPr>
        <w:t>недропользователей</w:t>
      </w:r>
      <w:proofErr w:type="spellEnd"/>
      <w:r w:rsidRPr="002E55E4">
        <w:rPr>
          <w:color w:val="000000"/>
          <w:sz w:val="28"/>
          <w:szCs w:val="28"/>
        </w:rPr>
        <w:t>, без привлечения бюджетных средств.</w:t>
      </w:r>
      <w:r w:rsidRPr="002E55E4">
        <w:rPr>
          <w:color w:val="262626"/>
          <w:sz w:val="28"/>
          <w:szCs w:val="28"/>
        </w:rPr>
        <w:t xml:space="preserve"> </w:t>
      </w:r>
    </w:p>
    <w:p w:rsidR="002E55E4" w:rsidRPr="002E55E4" w:rsidRDefault="002E55E4" w:rsidP="002E55E4">
      <w:pPr>
        <w:tabs>
          <w:tab w:val="right" w:pos="9355"/>
        </w:tabs>
        <w:ind w:firstLine="709"/>
        <w:jc w:val="both"/>
        <w:rPr>
          <w:color w:val="262626"/>
          <w:sz w:val="28"/>
          <w:szCs w:val="28"/>
        </w:rPr>
      </w:pPr>
      <w:r w:rsidRPr="002E55E4">
        <w:rPr>
          <w:color w:val="000000"/>
          <w:sz w:val="28"/>
          <w:szCs w:val="28"/>
        </w:rPr>
        <w:t xml:space="preserve">Кроме того, министерство готовит материалы по востребованным для экономики видам сырья для предоставления права пользования недрами на аукционной основе. За 2017 год проведены 10 аукционов на разведку и добычу общераспространенных полезных ископаемых на участках недр в </w:t>
      </w:r>
      <w:r w:rsidRPr="002E55E4">
        <w:rPr>
          <w:rFonts w:ascii="Times New Roman CYR" w:hAnsi="Times New Roman CYR" w:cs="Times New Roman CYR"/>
          <w:color w:val="262626"/>
          <w:sz w:val="28"/>
          <w:szCs w:val="28"/>
        </w:rPr>
        <w:t>равнинных и предгорных районах республики.</w:t>
      </w:r>
      <w:r w:rsidRPr="002E55E4">
        <w:rPr>
          <w:color w:val="262626"/>
          <w:sz w:val="28"/>
          <w:szCs w:val="28"/>
        </w:rPr>
        <w:t xml:space="preserve">    </w:t>
      </w:r>
    </w:p>
    <w:p w:rsidR="002E55E4" w:rsidRPr="002E55E4" w:rsidRDefault="002E55E4" w:rsidP="002E55E4">
      <w:pPr>
        <w:tabs>
          <w:tab w:val="left" w:pos="6495"/>
        </w:tabs>
        <w:suppressAutoHyphens/>
        <w:ind w:firstLine="567"/>
        <w:jc w:val="both"/>
        <w:rPr>
          <w:sz w:val="28"/>
          <w:szCs w:val="28"/>
        </w:rPr>
      </w:pPr>
      <w:r w:rsidRPr="002E55E4">
        <w:rPr>
          <w:sz w:val="28"/>
          <w:szCs w:val="28"/>
        </w:rPr>
        <w:t xml:space="preserve">Со стороны министерства усилен контроль за проведением рекультивации отработанных земель. </w:t>
      </w:r>
      <w:proofErr w:type="spellStart"/>
      <w:r w:rsidRPr="002E55E4">
        <w:rPr>
          <w:sz w:val="28"/>
          <w:szCs w:val="28"/>
        </w:rPr>
        <w:t>Недропользователями</w:t>
      </w:r>
      <w:proofErr w:type="spellEnd"/>
      <w:r w:rsidRPr="002E55E4">
        <w:rPr>
          <w:sz w:val="28"/>
          <w:szCs w:val="28"/>
        </w:rPr>
        <w:t xml:space="preserve">, осуществляющими добычу общераспространенных полезных ископаемых были внесены соответствующие изменения в проекты рекультивации в части проведения поэтапной рекультивации отработанных участков при наличии технологической возможности. </w:t>
      </w:r>
    </w:p>
    <w:p w:rsidR="002E55E4" w:rsidRPr="002E55E4" w:rsidRDefault="002E55E4" w:rsidP="002E55E4">
      <w:pPr>
        <w:tabs>
          <w:tab w:val="left" w:pos="6495"/>
          <w:tab w:val="right" w:pos="9355"/>
        </w:tabs>
        <w:ind w:firstLine="567"/>
        <w:jc w:val="both"/>
        <w:rPr>
          <w:sz w:val="28"/>
          <w:szCs w:val="28"/>
        </w:rPr>
      </w:pPr>
      <w:r w:rsidRPr="002E55E4">
        <w:rPr>
          <w:sz w:val="28"/>
          <w:szCs w:val="28"/>
        </w:rPr>
        <w:t xml:space="preserve">Вопросы рекультивации отработанных земель являются настолько актуальными, что проведение </w:t>
      </w:r>
      <w:proofErr w:type="spellStart"/>
      <w:r w:rsidRPr="002E55E4">
        <w:rPr>
          <w:sz w:val="28"/>
          <w:szCs w:val="28"/>
        </w:rPr>
        <w:t>рекультивационных</w:t>
      </w:r>
      <w:proofErr w:type="spellEnd"/>
      <w:r w:rsidRPr="002E55E4">
        <w:rPr>
          <w:sz w:val="28"/>
          <w:szCs w:val="28"/>
        </w:rPr>
        <w:t xml:space="preserve"> работ по восстановлению земель, нарушенных при осуществлении добычи полезных ископаемых были включены в План мероприятий  по проведению в Республике Дагестан в 2017 году </w:t>
      </w:r>
      <w:r w:rsidRPr="002E55E4">
        <w:rPr>
          <w:i/>
          <w:sz w:val="28"/>
          <w:szCs w:val="28"/>
        </w:rPr>
        <w:t>Года Экологии</w:t>
      </w:r>
      <w:r w:rsidRPr="002E55E4">
        <w:rPr>
          <w:sz w:val="28"/>
          <w:szCs w:val="28"/>
        </w:rPr>
        <w:t xml:space="preserve">. Также, с привлечением телевидения были подготовлены несколько видеоматериалов по проводимой </w:t>
      </w:r>
      <w:proofErr w:type="spellStart"/>
      <w:r w:rsidRPr="002E55E4">
        <w:rPr>
          <w:sz w:val="28"/>
          <w:szCs w:val="28"/>
        </w:rPr>
        <w:t>недропользователями</w:t>
      </w:r>
      <w:proofErr w:type="spellEnd"/>
      <w:r w:rsidRPr="002E55E4">
        <w:rPr>
          <w:sz w:val="28"/>
          <w:szCs w:val="28"/>
        </w:rPr>
        <w:t xml:space="preserve">  рекультивации, которые были показаны в эфире РГВК в передаче «Экологический вестник».</w:t>
      </w:r>
    </w:p>
    <w:p w:rsidR="002E55E4" w:rsidRPr="002E55E4" w:rsidRDefault="002E55E4" w:rsidP="002E55E4">
      <w:pPr>
        <w:tabs>
          <w:tab w:val="left" w:pos="6495"/>
          <w:tab w:val="right" w:pos="9355"/>
        </w:tabs>
        <w:ind w:firstLine="567"/>
        <w:jc w:val="both"/>
        <w:rPr>
          <w:sz w:val="28"/>
          <w:szCs w:val="28"/>
        </w:rPr>
      </w:pPr>
      <w:r w:rsidRPr="002E55E4">
        <w:rPr>
          <w:sz w:val="28"/>
          <w:szCs w:val="28"/>
        </w:rPr>
        <w:t>Кроме того, полностью один выпуск передачи «Экологический вестник» был посвящен  ситуации с производством стройматериалов из местных полезных ископаемых. Министерством проводится работа по освоению месторождений полезных ископаемых, которые необходимы для производства ввозимых в республику стройматериалов, таких как цемент, сухие строительные смеси, газосиликатные блоки и др. Так министерством выдана лицензия на добычу известняков, пригодных для производства цемента Буйнакскому цементному заводу, на базе которого реализуется инвестиционный проект по строительству цементного завода. Выдана лицензия ООО «</w:t>
      </w:r>
      <w:proofErr w:type="spellStart"/>
      <w:r w:rsidRPr="002E55E4">
        <w:rPr>
          <w:sz w:val="28"/>
          <w:szCs w:val="28"/>
        </w:rPr>
        <w:t>Матис</w:t>
      </w:r>
      <w:proofErr w:type="spellEnd"/>
      <w:r w:rsidRPr="002E55E4">
        <w:rPr>
          <w:sz w:val="28"/>
          <w:szCs w:val="28"/>
        </w:rPr>
        <w:t xml:space="preserve">» на добычу </w:t>
      </w:r>
      <w:proofErr w:type="spellStart"/>
      <w:r w:rsidRPr="002E55E4">
        <w:rPr>
          <w:sz w:val="28"/>
          <w:szCs w:val="28"/>
        </w:rPr>
        <w:t>гипсосодержащего</w:t>
      </w:r>
      <w:proofErr w:type="spellEnd"/>
      <w:r w:rsidRPr="002E55E4">
        <w:rPr>
          <w:sz w:val="28"/>
          <w:szCs w:val="28"/>
        </w:rPr>
        <w:t xml:space="preserve"> сырья в Ботлихском районе, готовятся материалы по выдаче лицензии в </w:t>
      </w:r>
      <w:proofErr w:type="spellStart"/>
      <w:r w:rsidRPr="002E55E4">
        <w:rPr>
          <w:sz w:val="28"/>
          <w:szCs w:val="28"/>
        </w:rPr>
        <w:t>Гумбетовском</w:t>
      </w:r>
      <w:proofErr w:type="spellEnd"/>
      <w:r w:rsidRPr="002E55E4">
        <w:rPr>
          <w:sz w:val="28"/>
          <w:szCs w:val="28"/>
        </w:rPr>
        <w:t xml:space="preserve"> районе, что создаст сырьевую базу для строящихся в республике, в рамках </w:t>
      </w:r>
      <w:proofErr w:type="spellStart"/>
      <w:r w:rsidRPr="002E55E4">
        <w:rPr>
          <w:sz w:val="28"/>
          <w:szCs w:val="28"/>
        </w:rPr>
        <w:t>инвестпроектов</w:t>
      </w:r>
      <w:proofErr w:type="spellEnd"/>
      <w:r w:rsidRPr="002E55E4">
        <w:rPr>
          <w:sz w:val="28"/>
          <w:szCs w:val="28"/>
        </w:rPr>
        <w:t>, предприятий (ООО «</w:t>
      </w:r>
      <w:proofErr w:type="spellStart"/>
      <w:r w:rsidRPr="002E55E4">
        <w:rPr>
          <w:sz w:val="28"/>
          <w:szCs w:val="28"/>
        </w:rPr>
        <w:t>Даггипс</w:t>
      </w:r>
      <w:proofErr w:type="spellEnd"/>
      <w:r w:rsidRPr="002E55E4">
        <w:rPr>
          <w:sz w:val="28"/>
          <w:szCs w:val="28"/>
        </w:rPr>
        <w:t xml:space="preserve">» и др.). Дальнейшее </w:t>
      </w:r>
      <w:r w:rsidRPr="002E55E4">
        <w:rPr>
          <w:sz w:val="28"/>
          <w:szCs w:val="28"/>
        </w:rPr>
        <w:lastRenderedPageBreak/>
        <w:t>исследование минеральных ресур</w:t>
      </w:r>
      <w:r w:rsidRPr="002E55E4">
        <w:rPr>
          <w:sz w:val="28"/>
          <w:szCs w:val="28"/>
        </w:rPr>
        <w:softHyphen/>
        <w:t>сов с целью расширения промышленного освоения минерально-сырьевой базы республики является приоритетным направлением деятельности министерства. Расширение объемов производства и номенклатуры современных строительных материалов может быть обеспечено за счет рационального использования местных сырьевых ресурсов и привлечения инвестиций в эту отрасль, с последующим формированием кластера по производству  строительных материалов.</w:t>
      </w:r>
    </w:p>
    <w:p w:rsidR="002E55E4" w:rsidRPr="002E55E4" w:rsidRDefault="002E55E4" w:rsidP="002E55E4">
      <w:pPr>
        <w:ind w:right="-1" w:firstLine="426"/>
        <w:jc w:val="both"/>
        <w:rPr>
          <w:sz w:val="28"/>
          <w:szCs w:val="28"/>
        </w:rPr>
      </w:pPr>
      <w:r w:rsidRPr="002E55E4">
        <w:rPr>
          <w:sz w:val="28"/>
          <w:szCs w:val="28"/>
        </w:rPr>
        <w:t xml:space="preserve">     </w:t>
      </w:r>
      <w:r w:rsidRPr="002E55E4">
        <w:rPr>
          <w:color w:val="262626"/>
          <w:sz w:val="28"/>
          <w:szCs w:val="28"/>
        </w:rPr>
        <w:t xml:space="preserve">В целях привлечения инвестиций </w:t>
      </w:r>
      <w:proofErr w:type="spellStart"/>
      <w:r w:rsidRPr="002E55E4">
        <w:rPr>
          <w:color w:val="262626"/>
          <w:sz w:val="28"/>
          <w:szCs w:val="28"/>
        </w:rPr>
        <w:t>недропользователей</w:t>
      </w:r>
      <w:proofErr w:type="spellEnd"/>
      <w:r w:rsidRPr="002E55E4">
        <w:rPr>
          <w:color w:val="262626"/>
          <w:sz w:val="28"/>
          <w:szCs w:val="28"/>
        </w:rPr>
        <w:t xml:space="preserve"> на геологическое изучение участков недр с последующей разработкой месторождений (участков недр) общераспространенных полезных ископаемых на сайте Минприроды РД размещен согласованный с Федеральным Агентством по недропользованию Перечень участков недр. </w:t>
      </w:r>
      <w:r w:rsidRPr="002E55E4">
        <w:rPr>
          <w:sz w:val="28"/>
          <w:szCs w:val="28"/>
        </w:rPr>
        <w:t xml:space="preserve"> За 2017 год согласованы и утверждены более 80 новых участков недр местного значения. </w:t>
      </w:r>
    </w:p>
    <w:p w:rsidR="002E55E4" w:rsidRPr="002E55E4" w:rsidRDefault="002E55E4" w:rsidP="002E55E4">
      <w:pPr>
        <w:ind w:right="-1" w:firstLine="426"/>
        <w:jc w:val="both"/>
        <w:rPr>
          <w:sz w:val="28"/>
          <w:szCs w:val="28"/>
        </w:rPr>
      </w:pPr>
    </w:p>
    <w:p w:rsidR="002E55E4" w:rsidRPr="002E55E4" w:rsidRDefault="002E55E4" w:rsidP="002E55E4">
      <w:pPr>
        <w:ind w:firstLine="567"/>
        <w:jc w:val="both"/>
        <w:rPr>
          <w:b/>
          <w:sz w:val="28"/>
          <w:szCs w:val="28"/>
        </w:rPr>
      </w:pPr>
      <w:r w:rsidRPr="002E55E4">
        <w:rPr>
          <w:b/>
          <w:sz w:val="28"/>
          <w:szCs w:val="28"/>
        </w:rPr>
        <w:t>3. Нефтегазодобывающая отрасль.</w:t>
      </w:r>
    </w:p>
    <w:p w:rsidR="002E55E4" w:rsidRPr="002E55E4" w:rsidRDefault="002E55E4" w:rsidP="002E55E4">
      <w:pPr>
        <w:ind w:firstLine="567"/>
        <w:jc w:val="both"/>
        <w:rPr>
          <w:sz w:val="28"/>
          <w:szCs w:val="28"/>
        </w:rPr>
      </w:pPr>
      <w:r w:rsidRPr="002E55E4">
        <w:rPr>
          <w:sz w:val="28"/>
          <w:szCs w:val="28"/>
        </w:rPr>
        <w:t>Всего действующих лицензий на УВС на территории Республики Дагестан</w:t>
      </w:r>
      <w:r w:rsidRPr="002E55E4">
        <w:rPr>
          <w:i/>
          <w:sz w:val="28"/>
          <w:szCs w:val="28"/>
        </w:rPr>
        <w:t xml:space="preserve"> </w:t>
      </w:r>
      <w:r w:rsidRPr="002E55E4">
        <w:rPr>
          <w:sz w:val="28"/>
          <w:szCs w:val="28"/>
        </w:rPr>
        <w:t>на 01.01.2018г -71.</w:t>
      </w:r>
    </w:p>
    <w:p w:rsidR="002E55E4" w:rsidRPr="002E55E4" w:rsidRDefault="002E55E4" w:rsidP="002E55E4">
      <w:pPr>
        <w:tabs>
          <w:tab w:val="num" w:pos="0"/>
        </w:tabs>
        <w:ind w:firstLine="567"/>
        <w:jc w:val="both"/>
        <w:rPr>
          <w:sz w:val="28"/>
          <w:szCs w:val="28"/>
        </w:rPr>
      </w:pPr>
      <w:r w:rsidRPr="002E55E4">
        <w:rPr>
          <w:sz w:val="28"/>
          <w:szCs w:val="28"/>
        </w:rPr>
        <w:t>Недропользование осуществляют 31 компания.</w:t>
      </w:r>
    </w:p>
    <w:p w:rsidR="002E55E4" w:rsidRPr="002E55E4" w:rsidRDefault="002E55E4" w:rsidP="002E55E4">
      <w:pPr>
        <w:tabs>
          <w:tab w:val="num" w:pos="0"/>
        </w:tabs>
        <w:jc w:val="both"/>
        <w:rPr>
          <w:sz w:val="28"/>
          <w:szCs w:val="28"/>
        </w:rPr>
      </w:pPr>
      <w:r w:rsidRPr="002E55E4">
        <w:rPr>
          <w:sz w:val="28"/>
          <w:szCs w:val="20"/>
        </w:rPr>
        <w:tab/>
        <w:t xml:space="preserve">Основными </w:t>
      </w:r>
      <w:proofErr w:type="spellStart"/>
      <w:r w:rsidRPr="002E55E4">
        <w:rPr>
          <w:sz w:val="28"/>
          <w:szCs w:val="20"/>
        </w:rPr>
        <w:t>недропользователями</w:t>
      </w:r>
      <w:proofErr w:type="spellEnd"/>
      <w:r w:rsidRPr="002E55E4">
        <w:rPr>
          <w:sz w:val="28"/>
          <w:szCs w:val="20"/>
        </w:rPr>
        <w:t xml:space="preserve"> являются ПАО «НК «Роснефть» - </w:t>
      </w:r>
      <w:proofErr w:type="spellStart"/>
      <w:r w:rsidRPr="002E55E4">
        <w:rPr>
          <w:sz w:val="28"/>
          <w:szCs w:val="20"/>
        </w:rPr>
        <w:t>Дагнефть</w:t>
      </w:r>
      <w:proofErr w:type="spellEnd"/>
      <w:r w:rsidRPr="002E55E4">
        <w:rPr>
          <w:sz w:val="28"/>
          <w:szCs w:val="20"/>
        </w:rPr>
        <w:t>», АО «</w:t>
      </w:r>
      <w:proofErr w:type="spellStart"/>
      <w:r w:rsidRPr="002E55E4">
        <w:rPr>
          <w:sz w:val="28"/>
          <w:szCs w:val="20"/>
        </w:rPr>
        <w:t>Дагнефтегаз</w:t>
      </w:r>
      <w:proofErr w:type="spellEnd"/>
      <w:r w:rsidRPr="002E55E4">
        <w:rPr>
          <w:sz w:val="28"/>
          <w:szCs w:val="20"/>
        </w:rPr>
        <w:t>», ООО «</w:t>
      </w:r>
      <w:proofErr w:type="spellStart"/>
      <w:r w:rsidRPr="002E55E4">
        <w:rPr>
          <w:sz w:val="28"/>
          <w:szCs w:val="20"/>
        </w:rPr>
        <w:t>Энерго</w:t>
      </w:r>
      <w:proofErr w:type="spellEnd"/>
      <w:r w:rsidRPr="002E55E4">
        <w:rPr>
          <w:sz w:val="28"/>
          <w:szCs w:val="20"/>
        </w:rPr>
        <w:t xml:space="preserve">-Холдинг», </w:t>
      </w:r>
      <w:r w:rsidRPr="002E55E4">
        <w:rPr>
          <w:sz w:val="28"/>
          <w:szCs w:val="28"/>
        </w:rPr>
        <w:t>которые добыли в 2017 году:</w:t>
      </w:r>
    </w:p>
    <w:p w:rsidR="002E55E4" w:rsidRPr="002E55E4" w:rsidRDefault="002E55E4" w:rsidP="002E55E4">
      <w:pPr>
        <w:tabs>
          <w:tab w:val="num" w:pos="0"/>
        </w:tabs>
        <w:ind w:firstLine="567"/>
        <w:jc w:val="both"/>
        <w:rPr>
          <w:b/>
          <w:sz w:val="28"/>
          <w:szCs w:val="28"/>
        </w:rPr>
      </w:pPr>
      <w:r w:rsidRPr="002E55E4">
        <w:rPr>
          <w:b/>
          <w:sz w:val="28"/>
          <w:szCs w:val="28"/>
        </w:rPr>
        <w:t xml:space="preserve">Нефти: 156, 537тыс.т; конденсата: 1,575 </w:t>
      </w:r>
      <w:proofErr w:type="spellStart"/>
      <w:r w:rsidRPr="002E55E4">
        <w:rPr>
          <w:b/>
          <w:sz w:val="28"/>
          <w:szCs w:val="28"/>
        </w:rPr>
        <w:t>тыс.т</w:t>
      </w:r>
      <w:proofErr w:type="spellEnd"/>
      <w:r w:rsidRPr="002E55E4">
        <w:rPr>
          <w:b/>
          <w:sz w:val="28"/>
          <w:szCs w:val="28"/>
        </w:rPr>
        <w:t>; газа свободного – 167,989 млн.м</w:t>
      </w:r>
      <w:r w:rsidRPr="002E55E4">
        <w:rPr>
          <w:b/>
          <w:sz w:val="28"/>
          <w:szCs w:val="28"/>
          <w:vertAlign w:val="superscript"/>
        </w:rPr>
        <w:t>3</w:t>
      </w:r>
      <w:r w:rsidRPr="002E55E4">
        <w:rPr>
          <w:b/>
          <w:sz w:val="28"/>
          <w:szCs w:val="28"/>
        </w:rPr>
        <w:t>; газа попутного – 28,95 млн.м</w:t>
      </w:r>
      <w:r w:rsidRPr="002E55E4">
        <w:rPr>
          <w:b/>
          <w:sz w:val="28"/>
          <w:szCs w:val="28"/>
          <w:vertAlign w:val="superscript"/>
        </w:rPr>
        <w:t>3</w:t>
      </w:r>
      <w:r w:rsidRPr="002E55E4">
        <w:rPr>
          <w:b/>
          <w:sz w:val="28"/>
          <w:szCs w:val="28"/>
        </w:rPr>
        <w:t>.</w:t>
      </w:r>
    </w:p>
    <w:p w:rsidR="002E55E4" w:rsidRPr="002E55E4" w:rsidRDefault="002E55E4" w:rsidP="002E55E4">
      <w:pPr>
        <w:ind w:firstLine="703"/>
        <w:jc w:val="both"/>
        <w:rPr>
          <w:sz w:val="28"/>
          <w:szCs w:val="28"/>
        </w:rPr>
      </w:pPr>
      <w:r w:rsidRPr="002E55E4">
        <w:rPr>
          <w:sz w:val="28"/>
          <w:szCs w:val="28"/>
        </w:rPr>
        <w:t>Из них:</w:t>
      </w:r>
    </w:p>
    <w:p w:rsidR="002E55E4" w:rsidRPr="002E55E4" w:rsidRDefault="002E55E4" w:rsidP="002E55E4">
      <w:pPr>
        <w:ind w:left="1069"/>
        <w:jc w:val="both"/>
        <w:rPr>
          <w:sz w:val="28"/>
          <w:szCs w:val="28"/>
        </w:rPr>
      </w:pPr>
      <w:r w:rsidRPr="002E55E4">
        <w:rPr>
          <w:b/>
          <w:sz w:val="28"/>
          <w:szCs w:val="28"/>
        </w:rPr>
        <w:t>ПАО «НК «Роснефть»-</w:t>
      </w:r>
      <w:proofErr w:type="spellStart"/>
      <w:r w:rsidRPr="002E55E4">
        <w:rPr>
          <w:b/>
          <w:sz w:val="28"/>
          <w:szCs w:val="28"/>
        </w:rPr>
        <w:t>Дагнефть</w:t>
      </w:r>
      <w:proofErr w:type="spellEnd"/>
      <w:r w:rsidRPr="002E55E4">
        <w:rPr>
          <w:b/>
          <w:sz w:val="28"/>
          <w:szCs w:val="28"/>
        </w:rPr>
        <w:t>».</w:t>
      </w:r>
    </w:p>
    <w:p w:rsidR="002E55E4" w:rsidRPr="002E55E4" w:rsidRDefault="002E55E4" w:rsidP="002E55E4">
      <w:pPr>
        <w:ind w:left="142" w:hanging="76"/>
        <w:jc w:val="both"/>
        <w:rPr>
          <w:sz w:val="28"/>
          <w:szCs w:val="28"/>
        </w:rPr>
      </w:pPr>
      <w:r w:rsidRPr="002E55E4">
        <w:rPr>
          <w:sz w:val="28"/>
          <w:szCs w:val="28"/>
        </w:rPr>
        <w:t xml:space="preserve"> </w:t>
      </w:r>
      <w:r w:rsidRPr="002E55E4">
        <w:rPr>
          <w:sz w:val="28"/>
          <w:szCs w:val="28"/>
        </w:rPr>
        <w:tab/>
      </w:r>
      <w:r w:rsidRPr="002E55E4">
        <w:rPr>
          <w:sz w:val="28"/>
          <w:szCs w:val="28"/>
        </w:rPr>
        <w:tab/>
      </w:r>
      <w:r w:rsidRPr="002E55E4">
        <w:rPr>
          <w:bCs/>
          <w:color w:val="000000"/>
          <w:kern w:val="24"/>
          <w:sz w:val="28"/>
          <w:szCs w:val="28"/>
        </w:rPr>
        <w:t xml:space="preserve">По состоянию на 01.01.2018г.  </w:t>
      </w:r>
      <w:r w:rsidRPr="002E55E4">
        <w:rPr>
          <w:color w:val="000000"/>
          <w:kern w:val="24"/>
          <w:sz w:val="28"/>
          <w:szCs w:val="28"/>
        </w:rPr>
        <w:t>владеет 23 лицензиями с целью добычи нефти и газа.</w:t>
      </w:r>
      <w:r w:rsidRPr="002E55E4">
        <w:rPr>
          <w:sz w:val="28"/>
          <w:szCs w:val="28"/>
        </w:rPr>
        <w:t xml:space="preserve">  В 2017г добыто 136,180 </w:t>
      </w:r>
      <w:proofErr w:type="spellStart"/>
      <w:r w:rsidRPr="002E55E4">
        <w:rPr>
          <w:sz w:val="28"/>
          <w:szCs w:val="28"/>
        </w:rPr>
        <w:t>тыс.т</w:t>
      </w:r>
      <w:proofErr w:type="spellEnd"/>
      <w:r w:rsidRPr="002E55E4">
        <w:rPr>
          <w:sz w:val="28"/>
          <w:szCs w:val="28"/>
        </w:rPr>
        <w:t xml:space="preserve"> нефти; 22,502 млн.м</w:t>
      </w:r>
      <w:r w:rsidRPr="002E55E4">
        <w:rPr>
          <w:sz w:val="28"/>
          <w:szCs w:val="28"/>
          <w:vertAlign w:val="superscript"/>
        </w:rPr>
        <w:t>3</w:t>
      </w:r>
      <w:r w:rsidRPr="002E55E4">
        <w:rPr>
          <w:sz w:val="28"/>
          <w:szCs w:val="28"/>
        </w:rPr>
        <w:t xml:space="preserve"> газа попутного.</w:t>
      </w:r>
      <w:r w:rsidRPr="002E55E4">
        <w:rPr>
          <w:b/>
          <w:sz w:val="28"/>
          <w:szCs w:val="28"/>
        </w:rPr>
        <w:t xml:space="preserve"> </w:t>
      </w:r>
    </w:p>
    <w:p w:rsidR="002E55E4" w:rsidRPr="002E55E4" w:rsidRDefault="002E55E4" w:rsidP="002E55E4">
      <w:pPr>
        <w:ind w:firstLine="567"/>
        <w:jc w:val="both"/>
        <w:rPr>
          <w:sz w:val="28"/>
          <w:szCs w:val="28"/>
        </w:rPr>
      </w:pPr>
      <w:r w:rsidRPr="002E55E4">
        <w:rPr>
          <w:b/>
          <w:bCs/>
          <w:sz w:val="28"/>
          <w:szCs w:val="28"/>
        </w:rPr>
        <w:t>Запасы нефти и газа по состоянию на 01.01.2018г:</w:t>
      </w:r>
    </w:p>
    <w:p w:rsidR="002E55E4" w:rsidRPr="002E55E4" w:rsidRDefault="002E55E4" w:rsidP="002E55E4">
      <w:pPr>
        <w:ind w:firstLine="567"/>
        <w:jc w:val="both"/>
        <w:rPr>
          <w:sz w:val="28"/>
          <w:szCs w:val="28"/>
        </w:rPr>
      </w:pPr>
      <w:r w:rsidRPr="002E55E4">
        <w:rPr>
          <w:sz w:val="28"/>
          <w:szCs w:val="28"/>
        </w:rPr>
        <w:t>Нефть  – А+В1+С</w:t>
      </w:r>
      <w:r w:rsidRPr="002E55E4">
        <w:rPr>
          <w:sz w:val="28"/>
          <w:szCs w:val="28"/>
          <w:vertAlign w:val="subscript"/>
        </w:rPr>
        <w:t>1</w:t>
      </w:r>
      <w:r w:rsidRPr="002E55E4">
        <w:rPr>
          <w:sz w:val="28"/>
          <w:szCs w:val="28"/>
        </w:rPr>
        <w:t xml:space="preserve">-3948 </w:t>
      </w:r>
      <w:proofErr w:type="spellStart"/>
      <w:r w:rsidRPr="002E55E4">
        <w:rPr>
          <w:sz w:val="28"/>
          <w:szCs w:val="28"/>
        </w:rPr>
        <w:t>тыс.т</w:t>
      </w:r>
      <w:proofErr w:type="spellEnd"/>
      <w:r w:rsidRPr="002E55E4">
        <w:rPr>
          <w:sz w:val="28"/>
          <w:szCs w:val="28"/>
        </w:rPr>
        <w:t>.; В</w:t>
      </w:r>
      <w:r w:rsidRPr="002E55E4">
        <w:rPr>
          <w:sz w:val="28"/>
          <w:szCs w:val="28"/>
          <w:vertAlign w:val="subscript"/>
        </w:rPr>
        <w:t>2</w:t>
      </w:r>
      <w:r w:rsidRPr="002E55E4">
        <w:rPr>
          <w:sz w:val="28"/>
          <w:szCs w:val="28"/>
        </w:rPr>
        <w:t xml:space="preserve">- 1006 </w:t>
      </w:r>
      <w:proofErr w:type="spellStart"/>
      <w:r w:rsidRPr="002E55E4">
        <w:rPr>
          <w:sz w:val="28"/>
          <w:szCs w:val="28"/>
        </w:rPr>
        <w:t>тыс.т</w:t>
      </w:r>
      <w:proofErr w:type="spellEnd"/>
      <w:r w:rsidRPr="002E55E4">
        <w:rPr>
          <w:sz w:val="28"/>
          <w:szCs w:val="28"/>
        </w:rPr>
        <w:t xml:space="preserve">.; </w:t>
      </w:r>
      <w:r w:rsidRPr="002E55E4">
        <w:rPr>
          <w:sz w:val="28"/>
          <w:szCs w:val="28"/>
          <w:lang w:val="en-US"/>
        </w:rPr>
        <w:t>D</w:t>
      </w:r>
      <w:r w:rsidRPr="002E55E4">
        <w:rPr>
          <w:sz w:val="28"/>
          <w:szCs w:val="28"/>
          <w:vertAlign w:val="subscript"/>
        </w:rPr>
        <w:t>0</w:t>
      </w:r>
      <w:r w:rsidRPr="002E55E4">
        <w:rPr>
          <w:sz w:val="28"/>
          <w:szCs w:val="28"/>
        </w:rPr>
        <w:t xml:space="preserve"> – 1556 </w:t>
      </w:r>
      <w:proofErr w:type="spellStart"/>
      <w:r w:rsidRPr="002E55E4">
        <w:rPr>
          <w:sz w:val="28"/>
          <w:szCs w:val="28"/>
        </w:rPr>
        <w:t>тыс.т</w:t>
      </w:r>
      <w:proofErr w:type="spellEnd"/>
      <w:r w:rsidRPr="002E55E4">
        <w:rPr>
          <w:sz w:val="28"/>
          <w:szCs w:val="28"/>
        </w:rPr>
        <w:t>.</w:t>
      </w:r>
    </w:p>
    <w:p w:rsidR="002E55E4" w:rsidRPr="002E55E4" w:rsidRDefault="002E55E4" w:rsidP="002E55E4">
      <w:pPr>
        <w:ind w:firstLine="567"/>
        <w:jc w:val="both"/>
        <w:rPr>
          <w:sz w:val="28"/>
          <w:szCs w:val="28"/>
        </w:rPr>
      </w:pPr>
      <w:r w:rsidRPr="002E55E4">
        <w:rPr>
          <w:sz w:val="28"/>
          <w:szCs w:val="28"/>
        </w:rPr>
        <w:t>Конденсат - А+В1+С</w:t>
      </w:r>
      <w:r w:rsidRPr="002E55E4">
        <w:rPr>
          <w:sz w:val="28"/>
          <w:szCs w:val="28"/>
          <w:vertAlign w:val="subscript"/>
        </w:rPr>
        <w:t>1</w:t>
      </w:r>
      <w:r w:rsidRPr="002E55E4">
        <w:rPr>
          <w:sz w:val="28"/>
          <w:szCs w:val="28"/>
        </w:rPr>
        <w:t xml:space="preserve">-90 </w:t>
      </w:r>
      <w:proofErr w:type="spellStart"/>
      <w:r w:rsidRPr="002E55E4">
        <w:rPr>
          <w:sz w:val="28"/>
          <w:szCs w:val="28"/>
        </w:rPr>
        <w:t>тыс.т</w:t>
      </w:r>
      <w:proofErr w:type="spellEnd"/>
      <w:r w:rsidRPr="002E55E4">
        <w:rPr>
          <w:sz w:val="28"/>
          <w:szCs w:val="28"/>
        </w:rPr>
        <w:t>.; В</w:t>
      </w:r>
      <w:r w:rsidRPr="002E55E4">
        <w:rPr>
          <w:sz w:val="28"/>
          <w:szCs w:val="28"/>
          <w:vertAlign w:val="subscript"/>
        </w:rPr>
        <w:t>2</w:t>
      </w:r>
      <w:r w:rsidRPr="002E55E4">
        <w:rPr>
          <w:sz w:val="28"/>
          <w:szCs w:val="28"/>
        </w:rPr>
        <w:t xml:space="preserve">- 1 </w:t>
      </w:r>
      <w:proofErr w:type="spellStart"/>
      <w:r w:rsidRPr="002E55E4">
        <w:rPr>
          <w:sz w:val="28"/>
          <w:szCs w:val="28"/>
        </w:rPr>
        <w:t>тыс.т</w:t>
      </w:r>
      <w:proofErr w:type="spellEnd"/>
      <w:r w:rsidRPr="002E55E4">
        <w:rPr>
          <w:sz w:val="28"/>
          <w:szCs w:val="28"/>
        </w:rPr>
        <w:t>.</w:t>
      </w:r>
    </w:p>
    <w:p w:rsidR="002E55E4" w:rsidRPr="002E55E4" w:rsidRDefault="002E55E4" w:rsidP="002E55E4">
      <w:pPr>
        <w:ind w:firstLine="567"/>
        <w:jc w:val="both"/>
        <w:rPr>
          <w:sz w:val="28"/>
          <w:szCs w:val="28"/>
        </w:rPr>
      </w:pPr>
      <w:r w:rsidRPr="002E55E4">
        <w:rPr>
          <w:sz w:val="28"/>
          <w:szCs w:val="28"/>
        </w:rPr>
        <w:t>Газ попутный - А+В1+С</w:t>
      </w:r>
      <w:r w:rsidRPr="002E55E4">
        <w:rPr>
          <w:sz w:val="28"/>
          <w:szCs w:val="28"/>
          <w:vertAlign w:val="subscript"/>
        </w:rPr>
        <w:t>1</w:t>
      </w:r>
      <w:r w:rsidRPr="002E55E4">
        <w:rPr>
          <w:sz w:val="28"/>
          <w:szCs w:val="28"/>
        </w:rPr>
        <w:t>-857 млн. м</w:t>
      </w:r>
      <w:r w:rsidRPr="002E55E4">
        <w:rPr>
          <w:sz w:val="28"/>
          <w:szCs w:val="28"/>
          <w:vertAlign w:val="superscript"/>
        </w:rPr>
        <w:t>3</w:t>
      </w:r>
      <w:r w:rsidRPr="002E55E4">
        <w:rPr>
          <w:sz w:val="28"/>
          <w:szCs w:val="28"/>
        </w:rPr>
        <w:t>.; В</w:t>
      </w:r>
      <w:r w:rsidRPr="002E55E4">
        <w:rPr>
          <w:sz w:val="28"/>
          <w:szCs w:val="28"/>
          <w:vertAlign w:val="subscript"/>
        </w:rPr>
        <w:t>2</w:t>
      </w:r>
      <w:r w:rsidRPr="002E55E4">
        <w:rPr>
          <w:sz w:val="28"/>
          <w:szCs w:val="28"/>
        </w:rPr>
        <w:t>- 116 млн. м</w:t>
      </w:r>
      <w:r w:rsidRPr="002E55E4">
        <w:rPr>
          <w:sz w:val="28"/>
          <w:szCs w:val="28"/>
          <w:vertAlign w:val="superscript"/>
        </w:rPr>
        <w:t>3</w:t>
      </w:r>
      <w:r w:rsidRPr="002E55E4">
        <w:rPr>
          <w:sz w:val="28"/>
          <w:szCs w:val="28"/>
        </w:rPr>
        <w:t xml:space="preserve">.; </w:t>
      </w:r>
      <w:r w:rsidRPr="002E55E4">
        <w:rPr>
          <w:sz w:val="28"/>
          <w:szCs w:val="28"/>
          <w:lang w:val="en-US"/>
        </w:rPr>
        <w:t>D</w:t>
      </w:r>
      <w:r w:rsidRPr="002E55E4">
        <w:rPr>
          <w:sz w:val="28"/>
          <w:szCs w:val="28"/>
          <w:vertAlign w:val="subscript"/>
        </w:rPr>
        <w:t>0</w:t>
      </w:r>
      <w:r w:rsidRPr="002E55E4">
        <w:rPr>
          <w:sz w:val="28"/>
          <w:szCs w:val="28"/>
        </w:rPr>
        <w:t xml:space="preserve"> – 15 млн. м</w:t>
      </w:r>
      <w:r w:rsidRPr="002E55E4">
        <w:rPr>
          <w:sz w:val="28"/>
          <w:szCs w:val="28"/>
          <w:vertAlign w:val="superscript"/>
        </w:rPr>
        <w:t>3</w:t>
      </w:r>
      <w:r w:rsidRPr="002E55E4">
        <w:rPr>
          <w:sz w:val="28"/>
          <w:szCs w:val="28"/>
        </w:rPr>
        <w:t xml:space="preserve">. </w:t>
      </w:r>
    </w:p>
    <w:p w:rsidR="002E55E4" w:rsidRPr="002E55E4" w:rsidRDefault="002E55E4" w:rsidP="002E55E4">
      <w:pPr>
        <w:ind w:firstLine="567"/>
        <w:jc w:val="both"/>
        <w:rPr>
          <w:sz w:val="28"/>
          <w:szCs w:val="28"/>
        </w:rPr>
      </w:pPr>
      <w:r w:rsidRPr="002E55E4">
        <w:rPr>
          <w:sz w:val="28"/>
          <w:szCs w:val="28"/>
        </w:rPr>
        <w:t>Газ свободный - А+В1+С</w:t>
      </w:r>
      <w:r w:rsidRPr="002E55E4">
        <w:rPr>
          <w:sz w:val="28"/>
          <w:szCs w:val="28"/>
          <w:vertAlign w:val="subscript"/>
        </w:rPr>
        <w:t>1</w:t>
      </w:r>
      <w:r w:rsidRPr="002E55E4">
        <w:rPr>
          <w:sz w:val="28"/>
          <w:szCs w:val="28"/>
        </w:rPr>
        <w:t>-1084 млн. м</w:t>
      </w:r>
      <w:r w:rsidRPr="002E55E4">
        <w:rPr>
          <w:sz w:val="28"/>
          <w:szCs w:val="28"/>
          <w:vertAlign w:val="superscript"/>
        </w:rPr>
        <w:t>3</w:t>
      </w:r>
      <w:r w:rsidRPr="002E55E4">
        <w:rPr>
          <w:sz w:val="28"/>
          <w:szCs w:val="28"/>
        </w:rPr>
        <w:t>.; В</w:t>
      </w:r>
      <w:r w:rsidRPr="002E55E4">
        <w:rPr>
          <w:sz w:val="28"/>
          <w:szCs w:val="28"/>
          <w:vertAlign w:val="subscript"/>
        </w:rPr>
        <w:t>2</w:t>
      </w:r>
      <w:r w:rsidRPr="002E55E4">
        <w:rPr>
          <w:sz w:val="28"/>
          <w:szCs w:val="28"/>
        </w:rPr>
        <w:t>- 8 млн. м</w:t>
      </w:r>
      <w:r w:rsidRPr="002E55E4">
        <w:rPr>
          <w:sz w:val="28"/>
          <w:szCs w:val="28"/>
          <w:vertAlign w:val="superscript"/>
        </w:rPr>
        <w:t>3</w:t>
      </w:r>
      <w:r w:rsidRPr="002E55E4">
        <w:rPr>
          <w:sz w:val="28"/>
          <w:szCs w:val="28"/>
        </w:rPr>
        <w:t>.</w:t>
      </w:r>
    </w:p>
    <w:p w:rsidR="002E55E4" w:rsidRPr="002E55E4" w:rsidRDefault="002E55E4" w:rsidP="002E55E4">
      <w:pPr>
        <w:ind w:firstLine="567"/>
        <w:jc w:val="both"/>
        <w:rPr>
          <w:sz w:val="28"/>
          <w:szCs w:val="28"/>
        </w:rPr>
      </w:pPr>
      <w:r w:rsidRPr="002E55E4">
        <w:rPr>
          <w:sz w:val="28"/>
          <w:szCs w:val="28"/>
        </w:rPr>
        <w:t>ПАО «НК «Роснефть»-</w:t>
      </w:r>
      <w:proofErr w:type="spellStart"/>
      <w:r w:rsidRPr="002E55E4">
        <w:rPr>
          <w:sz w:val="28"/>
          <w:szCs w:val="28"/>
        </w:rPr>
        <w:t>Дагнефть</w:t>
      </w:r>
      <w:proofErr w:type="spellEnd"/>
      <w:r w:rsidRPr="002E55E4">
        <w:rPr>
          <w:sz w:val="28"/>
          <w:szCs w:val="28"/>
        </w:rPr>
        <w:t xml:space="preserve">» осуществляет деятельность по недропользованию на северной равнинной части республики, имея 23 лицензии на эксплуатацию.  Разрабатываемые компанией месторождения открыты в основном в 70-х годах прошлого столетия, характеризуются как выработанные в среднем на 86 %, обводненные – 95 %, а также  износом скважин. Фонд скважин по этим месторождениям составляет - 187, из которых действующих – 64 и ожидающих ликвидации – 68, остальные 55 скважин либо в консервации, в бездействии или в контрольном режиме. </w:t>
      </w:r>
    </w:p>
    <w:p w:rsidR="002E55E4" w:rsidRPr="002E55E4" w:rsidRDefault="002E55E4" w:rsidP="002E55E4">
      <w:pPr>
        <w:ind w:left="1423"/>
        <w:jc w:val="both"/>
        <w:rPr>
          <w:sz w:val="28"/>
          <w:szCs w:val="28"/>
        </w:rPr>
      </w:pPr>
    </w:p>
    <w:p w:rsidR="002E55E4" w:rsidRPr="002E55E4" w:rsidRDefault="002E55E4" w:rsidP="002E55E4">
      <w:pPr>
        <w:ind w:left="1069"/>
        <w:rPr>
          <w:sz w:val="28"/>
          <w:szCs w:val="28"/>
        </w:rPr>
      </w:pPr>
      <w:r w:rsidRPr="002E55E4">
        <w:rPr>
          <w:b/>
          <w:sz w:val="28"/>
          <w:szCs w:val="28"/>
        </w:rPr>
        <w:t>АО «</w:t>
      </w:r>
      <w:proofErr w:type="spellStart"/>
      <w:r w:rsidRPr="002E55E4">
        <w:rPr>
          <w:b/>
          <w:sz w:val="28"/>
          <w:szCs w:val="28"/>
        </w:rPr>
        <w:t>Дагнефтегаз</w:t>
      </w:r>
      <w:proofErr w:type="spellEnd"/>
      <w:r w:rsidRPr="002E55E4">
        <w:rPr>
          <w:b/>
          <w:sz w:val="28"/>
          <w:szCs w:val="28"/>
        </w:rPr>
        <w:t>»</w:t>
      </w:r>
      <w:r w:rsidRPr="002E55E4">
        <w:rPr>
          <w:sz w:val="28"/>
          <w:szCs w:val="28"/>
        </w:rPr>
        <w:t>.</w:t>
      </w:r>
    </w:p>
    <w:p w:rsidR="002E55E4" w:rsidRPr="002E55E4" w:rsidRDefault="002E55E4" w:rsidP="002E55E4">
      <w:pPr>
        <w:ind w:firstLine="708"/>
        <w:jc w:val="both"/>
        <w:rPr>
          <w:sz w:val="28"/>
          <w:szCs w:val="28"/>
        </w:rPr>
      </w:pPr>
      <w:r w:rsidRPr="002E55E4">
        <w:rPr>
          <w:sz w:val="28"/>
          <w:szCs w:val="28"/>
        </w:rPr>
        <w:t>На 01.01.2018 г.  АО «</w:t>
      </w:r>
      <w:proofErr w:type="spellStart"/>
      <w:r w:rsidRPr="002E55E4">
        <w:rPr>
          <w:sz w:val="28"/>
          <w:szCs w:val="28"/>
        </w:rPr>
        <w:t>Дагнефтегаз</w:t>
      </w:r>
      <w:proofErr w:type="spellEnd"/>
      <w:r w:rsidRPr="002E55E4">
        <w:rPr>
          <w:sz w:val="28"/>
          <w:szCs w:val="28"/>
        </w:rPr>
        <w:t>» владеет 12 лицензиями  в том числе типа НЭ-6;  типа НР – 6.</w:t>
      </w:r>
    </w:p>
    <w:p w:rsidR="002E55E4" w:rsidRPr="002E55E4" w:rsidRDefault="002E55E4" w:rsidP="002E55E4">
      <w:pPr>
        <w:ind w:firstLine="567"/>
        <w:jc w:val="both"/>
        <w:rPr>
          <w:sz w:val="28"/>
          <w:szCs w:val="28"/>
        </w:rPr>
      </w:pPr>
      <w:r w:rsidRPr="002E55E4">
        <w:rPr>
          <w:sz w:val="28"/>
          <w:szCs w:val="28"/>
        </w:rPr>
        <w:t>ОАО «</w:t>
      </w:r>
      <w:proofErr w:type="spellStart"/>
      <w:r w:rsidRPr="002E55E4">
        <w:rPr>
          <w:sz w:val="28"/>
          <w:szCs w:val="28"/>
        </w:rPr>
        <w:t>Дагнефтегаз</w:t>
      </w:r>
      <w:proofErr w:type="spellEnd"/>
      <w:r w:rsidRPr="002E55E4">
        <w:rPr>
          <w:sz w:val="28"/>
          <w:szCs w:val="28"/>
        </w:rPr>
        <w:t xml:space="preserve">» осуществляет деятельность по недропользованию на предгорной южной части республики. Компании предоставлены 12 лицензий, из которых 6 – эксплуатация месторождений. Весь фонд скважин – 425, включает 119 </w:t>
      </w:r>
      <w:r w:rsidRPr="002E55E4">
        <w:rPr>
          <w:sz w:val="28"/>
          <w:szCs w:val="28"/>
        </w:rPr>
        <w:lastRenderedPageBreak/>
        <w:t>газовых и 306 нефтяных. Эксплуатационный фонд составляет 15 газовых и 26 нефтяных скважин, состояние которых требует капитального ремонта.</w:t>
      </w:r>
    </w:p>
    <w:p w:rsidR="002E55E4" w:rsidRPr="002E55E4" w:rsidRDefault="002E55E4" w:rsidP="002E55E4">
      <w:pPr>
        <w:tabs>
          <w:tab w:val="num" w:pos="0"/>
          <w:tab w:val="left" w:pos="6200"/>
        </w:tabs>
        <w:ind w:firstLine="567"/>
        <w:jc w:val="both"/>
        <w:rPr>
          <w:b/>
          <w:sz w:val="28"/>
          <w:szCs w:val="28"/>
        </w:rPr>
      </w:pPr>
      <w:r w:rsidRPr="002E55E4">
        <w:rPr>
          <w:b/>
          <w:bCs/>
          <w:sz w:val="28"/>
          <w:szCs w:val="28"/>
        </w:rPr>
        <w:t>Запасы нефти и газа по состоянию на</w:t>
      </w:r>
      <w:r w:rsidRPr="002E55E4">
        <w:rPr>
          <w:b/>
          <w:sz w:val="28"/>
          <w:szCs w:val="28"/>
        </w:rPr>
        <w:t xml:space="preserve"> 01.01.2018 г:</w:t>
      </w:r>
    </w:p>
    <w:p w:rsidR="002E55E4" w:rsidRPr="002E55E4" w:rsidRDefault="002E55E4" w:rsidP="002E55E4">
      <w:pPr>
        <w:tabs>
          <w:tab w:val="num" w:pos="0"/>
          <w:tab w:val="left" w:pos="6200"/>
        </w:tabs>
        <w:ind w:firstLine="567"/>
        <w:jc w:val="both"/>
        <w:rPr>
          <w:sz w:val="28"/>
          <w:szCs w:val="28"/>
        </w:rPr>
      </w:pPr>
      <w:r w:rsidRPr="002E55E4">
        <w:rPr>
          <w:sz w:val="28"/>
          <w:szCs w:val="28"/>
        </w:rPr>
        <w:t>Нефть  А+В</w:t>
      </w:r>
      <w:r w:rsidRPr="002E55E4">
        <w:rPr>
          <w:sz w:val="28"/>
          <w:szCs w:val="28"/>
          <w:vertAlign w:val="subscript"/>
        </w:rPr>
        <w:t>1</w:t>
      </w:r>
      <w:r w:rsidRPr="002E55E4">
        <w:rPr>
          <w:sz w:val="28"/>
          <w:szCs w:val="28"/>
        </w:rPr>
        <w:t xml:space="preserve"> - 2335 </w:t>
      </w:r>
      <w:proofErr w:type="spellStart"/>
      <w:r w:rsidRPr="002E55E4">
        <w:rPr>
          <w:sz w:val="28"/>
          <w:szCs w:val="28"/>
        </w:rPr>
        <w:t>тыс.т</w:t>
      </w:r>
      <w:proofErr w:type="spellEnd"/>
      <w:r w:rsidRPr="002E55E4">
        <w:rPr>
          <w:sz w:val="28"/>
          <w:szCs w:val="28"/>
        </w:rPr>
        <w:t xml:space="preserve"> (в </w:t>
      </w:r>
      <w:proofErr w:type="spellStart"/>
      <w:r w:rsidRPr="002E55E4">
        <w:rPr>
          <w:sz w:val="28"/>
          <w:szCs w:val="28"/>
        </w:rPr>
        <w:t>т.ч</w:t>
      </w:r>
      <w:proofErr w:type="spellEnd"/>
      <w:r w:rsidRPr="002E55E4">
        <w:rPr>
          <w:sz w:val="28"/>
          <w:szCs w:val="28"/>
        </w:rPr>
        <w:t xml:space="preserve">. 900 </w:t>
      </w:r>
      <w:proofErr w:type="spellStart"/>
      <w:r w:rsidRPr="002E55E4">
        <w:rPr>
          <w:sz w:val="28"/>
          <w:szCs w:val="28"/>
        </w:rPr>
        <w:t>тыс.т</w:t>
      </w:r>
      <w:proofErr w:type="spellEnd"/>
      <w:r w:rsidRPr="002E55E4">
        <w:rPr>
          <w:sz w:val="28"/>
          <w:szCs w:val="28"/>
        </w:rPr>
        <w:t>. по шельфу); В</w:t>
      </w:r>
      <w:r w:rsidRPr="002E55E4">
        <w:rPr>
          <w:sz w:val="28"/>
          <w:szCs w:val="28"/>
          <w:vertAlign w:val="subscript"/>
        </w:rPr>
        <w:t>2</w:t>
      </w:r>
      <w:r w:rsidRPr="002E55E4">
        <w:rPr>
          <w:sz w:val="28"/>
          <w:szCs w:val="28"/>
        </w:rPr>
        <w:t xml:space="preserve"> – 1827 </w:t>
      </w:r>
      <w:proofErr w:type="spellStart"/>
      <w:r w:rsidRPr="002E55E4">
        <w:rPr>
          <w:sz w:val="28"/>
          <w:szCs w:val="28"/>
        </w:rPr>
        <w:t>тыс.т</w:t>
      </w:r>
      <w:proofErr w:type="spellEnd"/>
      <w:r w:rsidRPr="002E55E4">
        <w:rPr>
          <w:sz w:val="28"/>
          <w:szCs w:val="28"/>
        </w:rPr>
        <w:t>.</w:t>
      </w:r>
    </w:p>
    <w:p w:rsidR="002E55E4" w:rsidRPr="002E55E4" w:rsidRDefault="002E55E4" w:rsidP="002E55E4">
      <w:pPr>
        <w:tabs>
          <w:tab w:val="num" w:pos="0"/>
          <w:tab w:val="left" w:pos="6200"/>
        </w:tabs>
        <w:ind w:firstLine="567"/>
        <w:jc w:val="both"/>
        <w:rPr>
          <w:sz w:val="28"/>
          <w:szCs w:val="28"/>
        </w:rPr>
      </w:pPr>
      <w:r w:rsidRPr="002E55E4">
        <w:rPr>
          <w:sz w:val="28"/>
          <w:szCs w:val="28"/>
        </w:rPr>
        <w:t>Конденсат А+В</w:t>
      </w:r>
      <w:r w:rsidRPr="002E55E4">
        <w:rPr>
          <w:sz w:val="28"/>
          <w:szCs w:val="28"/>
          <w:vertAlign w:val="subscript"/>
        </w:rPr>
        <w:t>1</w:t>
      </w:r>
      <w:r w:rsidRPr="002E55E4">
        <w:rPr>
          <w:sz w:val="28"/>
          <w:szCs w:val="28"/>
        </w:rPr>
        <w:t xml:space="preserve"> - 1303 </w:t>
      </w:r>
      <w:proofErr w:type="spellStart"/>
      <w:r w:rsidRPr="002E55E4">
        <w:rPr>
          <w:sz w:val="28"/>
          <w:szCs w:val="28"/>
        </w:rPr>
        <w:t>тыс.т</w:t>
      </w:r>
      <w:proofErr w:type="spellEnd"/>
      <w:r w:rsidRPr="002E55E4">
        <w:rPr>
          <w:sz w:val="28"/>
          <w:szCs w:val="28"/>
        </w:rPr>
        <w:t>; В</w:t>
      </w:r>
      <w:r w:rsidRPr="002E55E4">
        <w:rPr>
          <w:sz w:val="28"/>
          <w:szCs w:val="28"/>
          <w:vertAlign w:val="subscript"/>
        </w:rPr>
        <w:t>2</w:t>
      </w:r>
      <w:r w:rsidRPr="002E55E4">
        <w:rPr>
          <w:sz w:val="28"/>
          <w:szCs w:val="28"/>
        </w:rPr>
        <w:t xml:space="preserve"> – 4021 </w:t>
      </w:r>
      <w:proofErr w:type="spellStart"/>
      <w:r w:rsidRPr="002E55E4">
        <w:rPr>
          <w:sz w:val="28"/>
          <w:szCs w:val="28"/>
        </w:rPr>
        <w:t>тыс.т</w:t>
      </w:r>
      <w:proofErr w:type="spellEnd"/>
      <w:r w:rsidRPr="002E55E4">
        <w:rPr>
          <w:sz w:val="28"/>
          <w:szCs w:val="28"/>
        </w:rPr>
        <w:t>.</w:t>
      </w:r>
    </w:p>
    <w:p w:rsidR="002E55E4" w:rsidRPr="002E55E4" w:rsidRDefault="002E55E4" w:rsidP="002E55E4">
      <w:pPr>
        <w:tabs>
          <w:tab w:val="num" w:pos="0"/>
          <w:tab w:val="left" w:pos="6200"/>
        </w:tabs>
        <w:ind w:firstLine="567"/>
        <w:jc w:val="both"/>
        <w:rPr>
          <w:sz w:val="28"/>
          <w:szCs w:val="28"/>
        </w:rPr>
      </w:pPr>
      <w:r w:rsidRPr="002E55E4">
        <w:rPr>
          <w:sz w:val="28"/>
          <w:szCs w:val="28"/>
        </w:rPr>
        <w:t>Газ свободный А+В</w:t>
      </w:r>
      <w:r w:rsidRPr="002E55E4">
        <w:rPr>
          <w:sz w:val="28"/>
          <w:szCs w:val="28"/>
          <w:vertAlign w:val="subscript"/>
        </w:rPr>
        <w:t>1</w:t>
      </w:r>
      <w:r w:rsidRPr="002E55E4">
        <w:rPr>
          <w:sz w:val="28"/>
          <w:szCs w:val="28"/>
        </w:rPr>
        <w:t xml:space="preserve"> – 46473 млн.м</w:t>
      </w:r>
      <w:r w:rsidRPr="002E55E4">
        <w:rPr>
          <w:sz w:val="28"/>
          <w:szCs w:val="28"/>
          <w:vertAlign w:val="superscript"/>
        </w:rPr>
        <w:t>3</w:t>
      </w:r>
      <w:r w:rsidRPr="002E55E4">
        <w:rPr>
          <w:sz w:val="28"/>
          <w:szCs w:val="28"/>
        </w:rPr>
        <w:t>; В</w:t>
      </w:r>
      <w:r w:rsidRPr="002E55E4">
        <w:rPr>
          <w:sz w:val="28"/>
          <w:szCs w:val="28"/>
          <w:vertAlign w:val="subscript"/>
        </w:rPr>
        <w:t>2</w:t>
      </w:r>
      <w:r w:rsidRPr="002E55E4">
        <w:rPr>
          <w:sz w:val="28"/>
          <w:szCs w:val="28"/>
        </w:rPr>
        <w:t xml:space="preserve"> – 55820 млн.м</w:t>
      </w:r>
      <w:r w:rsidRPr="002E55E4">
        <w:rPr>
          <w:sz w:val="28"/>
          <w:szCs w:val="28"/>
          <w:vertAlign w:val="superscript"/>
        </w:rPr>
        <w:t>3</w:t>
      </w:r>
      <w:r w:rsidRPr="002E55E4">
        <w:rPr>
          <w:sz w:val="28"/>
          <w:szCs w:val="28"/>
        </w:rPr>
        <w:t>.</w:t>
      </w:r>
    </w:p>
    <w:p w:rsidR="002E55E4" w:rsidRPr="002E55E4" w:rsidRDefault="002E55E4" w:rsidP="002E55E4">
      <w:pPr>
        <w:tabs>
          <w:tab w:val="num" w:pos="0"/>
          <w:tab w:val="left" w:pos="6200"/>
        </w:tabs>
        <w:ind w:firstLine="567"/>
        <w:jc w:val="both"/>
        <w:rPr>
          <w:sz w:val="28"/>
          <w:szCs w:val="28"/>
        </w:rPr>
      </w:pPr>
      <w:r w:rsidRPr="002E55E4">
        <w:rPr>
          <w:sz w:val="28"/>
          <w:szCs w:val="28"/>
        </w:rPr>
        <w:t>Газ попутный А+В</w:t>
      </w:r>
      <w:r w:rsidRPr="002E55E4">
        <w:rPr>
          <w:sz w:val="28"/>
          <w:szCs w:val="28"/>
          <w:vertAlign w:val="subscript"/>
        </w:rPr>
        <w:t>1</w:t>
      </w:r>
      <w:r w:rsidRPr="002E55E4">
        <w:rPr>
          <w:sz w:val="28"/>
          <w:szCs w:val="28"/>
        </w:rPr>
        <w:t xml:space="preserve"> – 550 млн.м</w:t>
      </w:r>
      <w:r w:rsidRPr="002E55E4">
        <w:rPr>
          <w:sz w:val="28"/>
          <w:szCs w:val="28"/>
          <w:vertAlign w:val="superscript"/>
        </w:rPr>
        <w:t>3</w:t>
      </w:r>
      <w:r w:rsidRPr="002E55E4">
        <w:rPr>
          <w:sz w:val="28"/>
          <w:szCs w:val="28"/>
        </w:rPr>
        <w:t xml:space="preserve"> (в </w:t>
      </w:r>
      <w:proofErr w:type="spellStart"/>
      <w:r w:rsidRPr="002E55E4">
        <w:rPr>
          <w:sz w:val="28"/>
          <w:szCs w:val="28"/>
        </w:rPr>
        <w:t>т.ч</w:t>
      </w:r>
      <w:proofErr w:type="spellEnd"/>
      <w:r w:rsidRPr="002E55E4">
        <w:rPr>
          <w:sz w:val="28"/>
          <w:szCs w:val="28"/>
        </w:rPr>
        <w:t>. 129 млн.м</w:t>
      </w:r>
      <w:r w:rsidRPr="002E55E4">
        <w:rPr>
          <w:sz w:val="28"/>
          <w:szCs w:val="28"/>
          <w:vertAlign w:val="superscript"/>
        </w:rPr>
        <w:t>3</w:t>
      </w:r>
      <w:r w:rsidRPr="002E55E4">
        <w:rPr>
          <w:sz w:val="28"/>
          <w:szCs w:val="28"/>
        </w:rPr>
        <w:t xml:space="preserve"> по шельфу); В</w:t>
      </w:r>
      <w:r w:rsidRPr="002E55E4">
        <w:rPr>
          <w:sz w:val="28"/>
          <w:szCs w:val="28"/>
          <w:vertAlign w:val="subscript"/>
        </w:rPr>
        <w:t>2</w:t>
      </w:r>
      <w:r w:rsidRPr="002E55E4">
        <w:rPr>
          <w:sz w:val="28"/>
          <w:szCs w:val="28"/>
        </w:rPr>
        <w:t xml:space="preserve"> – 633 млн.м</w:t>
      </w:r>
      <w:r w:rsidRPr="002E55E4">
        <w:rPr>
          <w:sz w:val="28"/>
          <w:szCs w:val="28"/>
          <w:vertAlign w:val="superscript"/>
        </w:rPr>
        <w:t>3</w:t>
      </w:r>
      <w:r w:rsidRPr="002E55E4">
        <w:rPr>
          <w:sz w:val="28"/>
          <w:szCs w:val="28"/>
        </w:rPr>
        <w:t>.</w:t>
      </w:r>
    </w:p>
    <w:p w:rsidR="002E55E4" w:rsidRPr="002E55E4" w:rsidRDefault="002E55E4" w:rsidP="002E55E4">
      <w:pPr>
        <w:tabs>
          <w:tab w:val="num" w:pos="0"/>
          <w:tab w:val="left" w:pos="6200"/>
        </w:tabs>
        <w:ind w:firstLine="567"/>
        <w:jc w:val="both"/>
        <w:rPr>
          <w:sz w:val="28"/>
          <w:szCs w:val="28"/>
        </w:rPr>
      </w:pPr>
      <w:r w:rsidRPr="002E55E4">
        <w:rPr>
          <w:b/>
          <w:sz w:val="28"/>
          <w:szCs w:val="28"/>
        </w:rPr>
        <w:t xml:space="preserve">Состояние ресурсов </w:t>
      </w:r>
      <w:r w:rsidRPr="002E55E4">
        <w:rPr>
          <w:b/>
          <w:sz w:val="28"/>
          <w:szCs w:val="28"/>
          <w:lang w:val="en-US"/>
        </w:rPr>
        <w:t>D</w:t>
      </w:r>
      <w:r w:rsidRPr="002E55E4">
        <w:rPr>
          <w:b/>
          <w:sz w:val="28"/>
          <w:szCs w:val="28"/>
          <w:vertAlign w:val="subscript"/>
        </w:rPr>
        <w:t>0</w:t>
      </w:r>
      <w:r w:rsidRPr="002E55E4">
        <w:rPr>
          <w:b/>
          <w:sz w:val="28"/>
          <w:szCs w:val="28"/>
        </w:rPr>
        <w:t>:</w:t>
      </w:r>
      <w:r w:rsidRPr="002E55E4">
        <w:rPr>
          <w:sz w:val="28"/>
          <w:szCs w:val="28"/>
        </w:rPr>
        <w:t xml:space="preserve"> нефть (</w:t>
      </w:r>
      <w:proofErr w:type="spellStart"/>
      <w:r w:rsidRPr="002E55E4">
        <w:rPr>
          <w:sz w:val="28"/>
          <w:szCs w:val="28"/>
        </w:rPr>
        <w:t>извл</w:t>
      </w:r>
      <w:proofErr w:type="spellEnd"/>
      <w:r w:rsidRPr="002E55E4">
        <w:rPr>
          <w:sz w:val="28"/>
          <w:szCs w:val="28"/>
        </w:rPr>
        <w:t xml:space="preserve">.) – 91 </w:t>
      </w:r>
      <w:proofErr w:type="spellStart"/>
      <w:r w:rsidRPr="002E55E4">
        <w:rPr>
          <w:sz w:val="28"/>
          <w:szCs w:val="28"/>
        </w:rPr>
        <w:t>тыс.т</w:t>
      </w:r>
      <w:proofErr w:type="spellEnd"/>
      <w:r w:rsidRPr="002E55E4">
        <w:rPr>
          <w:sz w:val="28"/>
          <w:szCs w:val="28"/>
        </w:rPr>
        <w:t>; свободный  газ – 83685 млн.м</w:t>
      </w:r>
      <w:r w:rsidRPr="002E55E4">
        <w:rPr>
          <w:sz w:val="28"/>
          <w:szCs w:val="28"/>
          <w:vertAlign w:val="superscript"/>
        </w:rPr>
        <w:t>3</w:t>
      </w:r>
      <w:r w:rsidRPr="002E55E4">
        <w:rPr>
          <w:sz w:val="28"/>
          <w:szCs w:val="28"/>
        </w:rPr>
        <w:t xml:space="preserve">. </w:t>
      </w:r>
    </w:p>
    <w:p w:rsidR="002E55E4" w:rsidRPr="002E55E4" w:rsidRDefault="002E55E4" w:rsidP="002E55E4">
      <w:pPr>
        <w:spacing w:after="120"/>
        <w:ind w:firstLine="567"/>
        <w:rPr>
          <w:sz w:val="28"/>
          <w:szCs w:val="28"/>
        </w:rPr>
      </w:pPr>
      <w:r w:rsidRPr="002E55E4">
        <w:rPr>
          <w:sz w:val="28"/>
          <w:szCs w:val="28"/>
        </w:rPr>
        <w:t xml:space="preserve">Добыча составила: нефти – 16,993 </w:t>
      </w:r>
      <w:proofErr w:type="spellStart"/>
      <w:r w:rsidRPr="002E55E4">
        <w:rPr>
          <w:sz w:val="28"/>
          <w:szCs w:val="28"/>
        </w:rPr>
        <w:t>тыс.т</w:t>
      </w:r>
      <w:proofErr w:type="spellEnd"/>
      <w:r w:rsidRPr="002E55E4">
        <w:rPr>
          <w:sz w:val="28"/>
          <w:szCs w:val="28"/>
        </w:rPr>
        <w:t xml:space="preserve">., конденсата – 1,575 </w:t>
      </w:r>
      <w:proofErr w:type="spellStart"/>
      <w:r w:rsidRPr="002E55E4">
        <w:rPr>
          <w:sz w:val="28"/>
          <w:szCs w:val="28"/>
        </w:rPr>
        <w:t>тыс.т</w:t>
      </w:r>
      <w:proofErr w:type="spellEnd"/>
      <w:r w:rsidRPr="002E55E4">
        <w:rPr>
          <w:sz w:val="28"/>
          <w:szCs w:val="28"/>
        </w:rPr>
        <w:t>., газа свободного – 167,989 млн.м</w:t>
      </w:r>
      <w:r w:rsidRPr="002E55E4">
        <w:rPr>
          <w:sz w:val="28"/>
          <w:szCs w:val="28"/>
          <w:vertAlign w:val="superscript"/>
        </w:rPr>
        <w:t>3</w:t>
      </w:r>
      <w:r w:rsidRPr="002E55E4">
        <w:rPr>
          <w:sz w:val="28"/>
          <w:szCs w:val="28"/>
        </w:rPr>
        <w:t>, газа попутного – 5,768 млн.м</w:t>
      </w:r>
      <w:r w:rsidRPr="002E55E4">
        <w:rPr>
          <w:sz w:val="28"/>
          <w:szCs w:val="28"/>
          <w:vertAlign w:val="superscript"/>
        </w:rPr>
        <w:t>3</w:t>
      </w:r>
      <w:r w:rsidRPr="002E55E4">
        <w:rPr>
          <w:sz w:val="28"/>
          <w:szCs w:val="28"/>
        </w:rPr>
        <w:t xml:space="preserve">. </w:t>
      </w:r>
    </w:p>
    <w:p w:rsidR="002E55E4" w:rsidRPr="002E55E4" w:rsidRDefault="002E55E4" w:rsidP="002E55E4">
      <w:pPr>
        <w:ind w:firstLine="708"/>
        <w:jc w:val="both"/>
        <w:rPr>
          <w:b/>
          <w:bCs/>
          <w:i/>
          <w:iCs/>
          <w:sz w:val="28"/>
          <w:szCs w:val="28"/>
        </w:rPr>
      </w:pPr>
    </w:p>
    <w:p w:rsidR="002E55E4" w:rsidRPr="002E55E4" w:rsidRDefault="002E55E4" w:rsidP="002E55E4">
      <w:pPr>
        <w:ind w:firstLine="709"/>
        <w:jc w:val="both"/>
        <w:rPr>
          <w:sz w:val="28"/>
          <w:szCs w:val="28"/>
        </w:rPr>
      </w:pPr>
      <w:r w:rsidRPr="002E55E4">
        <w:rPr>
          <w:b/>
          <w:sz w:val="28"/>
          <w:szCs w:val="28"/>
        </w:rPr>
        <w:t>ООО «</w:t>
      </w:r>
      <w:proofErr w:type="spellStart"/>
      <w:r w:rsidRPr="002E55E4">
        <w:rPr>
          <w:b/>
          <w:sz w:val="28"/>
          <w:szCs w:val="28"/>
        </w:rPr>
        <w:t>Энерго</w:t>
      </w:r>
      <w:proofErr w:type="spellEnd"/>
      <w:r w:rsidRPr="002E55E4">
        <w:rPr>
          <w:b/>
          <w:sz w:val="28"/>
          <w:szCs w:val="28"/>
        </w:rPr>
        <w:t>-Холдинг».</w:t>
      </w:r>
      <w:r w:rsidRPr="002E55E4">
        <w:rPr>
          <w:sz w:val="28"/>
          <w:szCs w:val="28"/>
        </w:rPr>
        <w:t xml:space="preserve"> </w:t>
      </w:r>
    </w:p>
    <w:p w:rsidR="002E55E4" w:rsidRPr="002E55E4" w:rsidRDefault="002E55E4" w:rsidP="002E55E4">
      <w:pPr>
        <w:ind w:firstLine="709"/>
        <w:jc w:val="both"/>
        <w:rPr>
          <w:sz w:val="28"/>
          <w:szCs w:val="28"/>
        </w:rPr>
      </w:pPr>
      <w:r w:rsidRPr="002E55E4">
        <w:rPr>
          <w:sz w:val="28"/>
          <w:szCs w:val="28"/>
        </w:rPr>
        <w:t>ООО «</w:t>
      </w:r>
      <w:proofErr w:type="spellStart"/>
      <w:r w:rsidRPr="002E55E4">
        <w:rPr>
          <w:sz w:val="28"/>
          <w:szCs w:val="28"/>
        </w:rPr>
        <w:t>Энерго</w:t>
      </w:r>
      <w:proofErr w:type="spellEnd"/>
      <w:r w:rsidRPr="002E55E4">
        <w:rPr>
          <w:sz w:val="28"/>
          <w:szCs w:val="28"/>
        </w:rPr>
        <w:t xml:space="preserve"> Холдинг» является владельцем четырёх лицензий на право пользования недрами, 3 лицензии типа НР и одна лицензия типа НЭ.</w:t>
      </w:r>
    </w:p>
    <w:p w:rsidR="002E55E4" w:rsidRPr="002E55E4" w:rsidRDefault="002E55E4" w:rsidP="002E55E4">
      <w:pPr>
        <w:spacing w:line="360" w:lineRule="auto"/>
        <w:ind w:firstLine="709"/>
        <w:jc w:val="both"/>
        <w:rPr>
          <w:sz w:val="28"/>
          <w:szCs w:val="28"/>
        </w:rPr>
      </w:pPr>
      <w:r w:rsidRPr="002E55E4">
        <w:rPr>
          <w:sz w:val="28"/>
          <w:szCs w:val="28"/>
        </w:rPr>
        <w:t xml:space="preserve">Добыча составила: </w:t>
      </w:r>
      <w:r w:rsidRPr="002E55E4">
        <w:rPr>
          <w:b/>
          <w:sz w:val="28"/>
          <w:szCs w:val="28"/>
        </w:rPr>
        <w:t xml:space="preserve"> </w:t>
      </w:r>
      <w:r w:rsidRPr="002E55E4">
        <w:rPr>
          <w:sz w:val="28"/>
          <w:szCs w:val="28"/>
        </w:rPr>
        <w:t xml:space="preserve">3,364 </w:t>
      </w:r>
      <w:proofErr w:type="spellStart"/>
      <w:r w:rsidRPr="002E55E4">
        <w:rPr>
          <w:sz w:val="28"/>
          <w:szCs w:val="28"/>
        </w:rPr>
        <w:t>тыс.т</w:t>
      </w:r>
      <w:proofErr w:type="spellEnd"/>
      <w:r w:rsidRPr="002E55E4">
        <w:rPr>
          <w:sz w:val="28"/>
          <w:szCs w:val="28"/>
        </w:rPr>
        <w:t>. нефти;  0,673 млн.м</w:t>
      </w:r>
      <w:r w:rsidRPr="002E55E4">
        <w:rPr>
          <w:sz w:val="28"/>
          <w:szCs w:val="28"/>
          <w:vertAlign w:val="superscript"/>
        </w:rPr>
        <w:t>3</w:t>
      </w:r>
      <w:r w:rsidRPr="002E55E4">
        <w:rPr>
          <w:sz w:val="28"/>
          <w:szCs w:val="28"/>
        </w:rPr>
        <w:t xml:space="preserve"> газа попутного.</w:t>
      </w:r>
    </w:p>
    <w:p w:rsidR="002E55E4" w:rsidRPr="002E55E4" w:rsidRDefault="002E55E4" w:rsidP="002E55E4">
      <w:pPr>
        <w:jc w:val="both"/>
        <w:rPr>
          <w:sz w:val="28"/>
          <w:szCs w:val="28"/>
        </w:rPr>
      </w:pPr>
      <w:r w:rsidRPr="002E55E4">
        <w:tab/>
      </w:r>
      <w:r w:rsidRPr="002E55E4">
        <w:rPr>
          <w:sz w:val="28"/>
          <w:szCs w:val="28"/>
        </w:rPr>
        <w:t>ООО «</w:t>
      </w:r>
      <w:proofErr w:type="spellStart"/>
      <w:r w:rsidRPr="002E55E4">
        <w:rPr>
          <w:sz w:val="28"/>
          <w:szCs w:val="28"/>
        </w:rPr>
        <w:t>Энерго</w:t>
      </w:r>
      <w:proofErr w:type="spellEnd"/>
      <w:r w:rsidRPr="002E55E4">
        <w:rPr>
          <w:sz w:val="28"/>
          <w:szCs w:val="28"/>
        </w:rPr>
        <w:t>-Холдинг» имеет 4 лицензии на разведку и добычу. В результате разведочных работ на площади Западно-</w:t>
      </w:r>
      <w:proofErr w:type="spellStart"/>
      <w:r w:rsidRPr="002E55E4">
        <w:rPr>
          <w:sz w:val="28"/>
          <w:szCs w:val="28"/>
        </w:rPr>
        <w:t>Сухокумская</w:t>
      </w:r>
      <w:proofErr w:type="spellEnd"/>
      <w:r w:rsidRPr="002E55E4">
        <w:rPr>
          <w:sz w:val="28"/>
          <w:szCs w:val="28"/>
        </w:rPr>
        <w:t xml:space="preserve"> открыта промышленная залежь, подсчитаны запасы нефти категории С</w:t>
      </w:r>
      <w:r w:rsidRPr="002E55E4">
        <w:rPr>
          <w:sz w:val="28"/>
          <w:szCs w:val="28"/>
          <w:vertAlign w:val="subscript"/>
        </w:rPr>
        <w:t>1</w:t>
      </w:r>
      <w:r w:rsidRPr="002E55E4">
        <w:rPr>
          <w:sz w:val="28"/>
          <w:szCs w:val="28"/>
        </w:rPr>
        <w:t xml:space="preserve"> – 1309 тыс. т, С</w:t>
      </w:r>
      <w:r w:rsidRPr="002E55E4">
        <w:rPr>
          <w:sz w:val="28"/>
          <w:szCs w:val="28"/>
          <w:vertAlign w:val="subscript"/>
        </w:rPr>
        <w:t>2</w:t>
      </w:r>
      <w:r w:rsidRPr="002E55E4">
        <w:rPr>
          <w:sz w:val="28"/>
          <w:szCs w:val="28"/>
        </w:rPr>
        <w:t xml:space="preserve"> – 199 тыс. т, а так же газа С</w:t>
      </w:r>
      <w:r w:rsidRPr="002E55E4">
        <w:rPr>
          <w:sz w:val="28"/>
          <w:szCs w:val="28"/>
          <w:vertAlign w:val="subscript"/>
        </w:rPr>
        <w:t>1</w:t>
      </w:r>
      <w:r w:rsidRPr="002E55E4">
        <w:rPr>
          <w:sz w:val="28"/>
          <w:szCs w:val="28"/>
        </w:rPr>
        <w:t>- 253 млн м</w:t>
      </w:r>
      <w:r w:rsidRPr="002E55E4">
        <w:rPr>
          <w:sz w:val="28"/>
          <w:szCs w:val="28"/>
          <w:vertAlign w:val="superscript"/>
        </w:rPr>
        <w:t>3</w:t>
      </w:r>
      <w:r w:rsidRPr="002E55E4">
        <w:rPr>
          <w:sz w:val="28"/>
          <w:szCs w:val="28"/>
        </w:rPr>
        <w:t xml:space="preserve"> и С</w:t>
      </w:r>
      <w:r w:rsidRPr="002E55E4">
        <w:rPr>
          <w:sz w:val="28"/>
          <w:szCs w:val="28"/>
          <w:vertAlign w:val="subscript"/>
        </w:rPr>
        <w:t xml:space="preserve">2 </w:t>
      </w:r>
      <w:r w:rsidRPr="002E55E4">
        <w:rPr>
          <w:sz w:val="28"/>
          <w:szCs w:val="28"/>
        </w:rPr>
        <w:t>– 49 млн м</w:t>
      </w:r>
      <w:r w:rsidRPr="002E55E4">
        <w:rPr>
          <w:sz w:val="28"/>
          <w:szCs w:val="28"/>
          <w:vertAlign w:val="superscript"/>
        </w:rPr>
        <w:t>3</w:t>
      </w:r>
      <w:r w:rsidRPr="002E55E4">
        <w:rPr>
          <w:sz w:val="28"/>
          <w:szCs w:val="28"/>
        </w:rPr>
        <w:t xml:space="preserve">. </w:t>
      </w:r>
    </w:p>
    <w:p w:rsidR="002E55E4" w:rsidRPr="002E55E4" w:rsidRDefault="002E55E4" w:rsidP="002E55E4">
      <w:pPr>
        <w:jc w:val="both"/>
      </w:pPr>
      <w:r w:rsidRPr="002E55E4">
        <w:tab/>
      </w:r>
    </w:p>
    <w:p w:rsidR="002E55E4" w:rsidRPr="002E55E4" w:rsidRDefault="002E55E4" w:rsidP="002E55E4">
      <w:pPr>
        <w:ind w:firstLine="708"/>
        <w:jc w:val="both"/>
        <w:rPr>
          <w:sz w:val="28"/>
          <w:szCs w:val="28"/>
        </w:rPr>
      </w:pPr>
      <w:r w:rsidRPr="002E55E4">
        <w:rPr>
          <w:sz w:val="28"/>
          <w:szCs w:val="28"/>
        </w:rPr>
        <w:t xml:space="preserve">Остальные организации, имея единичные лицензии, делают попытки ввести в повторную эксплуатацию ранее (30-50 лет назад) выработанные месторождения, на которых перспективы </w:t>
      </w:r>
      <w:proofErr w:type="spellStart"/>
      <w:r w:rsidRPr="002E55E4">
        <w:rPr>
          <w:sz w:val="28"/>
          <w:szCs w:val="28"/>
        </w:rPr>
        <w:t>доизвлечения</w:t>
      </w:r>
      <w:proofErr w:type="spellEnd"/>
      <w:r w:rsidRPr="002E55E4">
        <w:rPr>
          <w:sz w:val="28"/>
          <w:szCs w:val="28"/>
        </w:rPr>
        <w:t xml:space="preserve"> углеводородов связаны как с естественными процессами накопления флюидов за долгий срок, так и с применением разработанных с тех пор технологий интенсификации добычи. Кроме того, интерес </w:t>
      </w:r>
      <w:proofErr w:type="spellStart"/>
      <w:r w:rsidRPr="002E55E4">
        <w:rPr>
          <w:sz w:val="28"/>
          <w:szCs w:val="28"/>
        </w:rPr>
        <w:t>недропользователей</w:t>
      </w:r>
      <w:proofErr w:type="spellEnd"/>
      <w:r w:rsidRPr="002E55E4">
        <w:rPr>
          <w:sz w:val="28"/>
          <w:szCs w:val="28"/>
        </w:rPr>
        <w:t xml:space="preserve"> к некоторым из этих месторождений связан с возможностью прирастить запасы за счет </w:t>
      </w:r>
      <w:proofErr w:type="spellStart"/>
      <w:r w:rsidRPr="002E55E4">
        <w:rPr>
          <w:sz w:val="28"/>
          <w:szCs w:val="28"/>
        </w:rPr>
        <w:t>доразведки</w:t>
      </w:r>
      <w:proofErr w:type="spellEnd"/>
      <w:r w:rsidRPr="002E55E4">
        <w:rPr>
          <w:sz w:val="28"/>
          <w:szCs w:val="28"/>
        </w:rPr>
        <w:t>.</w:t>
      </w:r>
    </w:p>
    <w:p w:rsidR="002E55E4" w:rsidRPr="002E55E4" w:rsidRDefault="002E55E4" w:rsidP="002E55E4">
      <w:pPr>
        <w:ind w:firstLine="708"/>
        <w:jc w:val="both"/>
        <w:rPr>
          <w:sz w:val="28"/>
          <w:szCs w:val="28"/>
        </w:rPr>
      </w:pPr>
      <w:r w:rsidRPr="002E55E4">
        <w:rPr>
          <w:sz w:val="28"/>
          <w:szCs w:val="28"/>
        </w:rPr>
        <w:t>На всех этих участках, особенно включающих выработанные месторождения, в прошлые времена выполнены большой объем сейсморазведочных, поисково-оценочных работ, промыслового бурения и т.д.</w:t>
      </w:r>
    </w:p>
    <w:p w:rsidR="002E55E4" w:rsidRPr="002E55E4" w:rsidRDefault="002E55E4" w:rsidP="002E55E4">
      <w:pPr>
        <w:ind w:firstLine="708"/>
        <w:jc w:val="both"/>
        <w:rPr>
          <w:sz w:val="28"/>
          <w:szCs w:val="28"/>
        </w:rPr>
      </w:pPr>
      <w:r w:rsidRPr="002E55E4">
        <w:rPr>
          <w:sz w:val="28"/>
          <w:szCs w:val="28"/>
        </w:rPr>
        <w:t>Как предполагается, повторное вовлечение этих участков в разработку позволит в первую очередь, дать оценку запасов (их качестве и количестве), а также провести новое оконтуривание участков. Проведение сейсморазведки методом 3Д позволит повысить результативность  проводимых работ.</w:t>
      </w:r>
    </w:p>
    <w:p w:rsidR="002E55E4" w:rsidRPr="002E55E4" w:rsidRDefault="002E55E4" w:rsidP="002E55E4">
      <w:pPr>
        <w:ind w:right="-1" w:firstLine="426"/>
        <w:jc w:val="both"/>
        <w:rPr>
          <w:sz w:val="28"/>
          <w:szCs w:val="28"/>
        </w:rPr>
      </w:pPr>
    </w:p>
    <w:p w:rsidR="002E55E4" w:rsidRPr="00025BC1" w:rsidRDefault="002E55E4" w:rsidP="002E55E4">
      <w:pPr>
        <w:spacing w:before="100" w:beforeAutospacing="1" w:after="100" w:afterAutospacing="1"/>
        <w:ind w:firstLine="567"/>
        <w:jc w:val="both"/>
        <w:rPr>
          <w:b/>
          <w:color w:val="0070C0"/>
          <w:sz w:val="32"/>
          <w:szCs w:val="32"/>
        </w:rPr>
      </w:pPr>
      <w:r w:rsidRPr="00025BC1">
        <w:rPr>
          <w:b/>
          <w:color w:val="0070C0"/>
          <w:sz w:val="32"/>
          <w:szCs w:val="32"/>
        </w:rPr>
        <w:t>Подземные воды</w:t>
      </w:r>
    </w:p>
    <w:p w:rsidR="002E55E4" w:rsidRPr="00E06CF8" w:rsidRDefault="002E55E4" w:rsidP="002E55E4">
      <w:pPr>
        <w:spacing w:before="100" w:beforeAutospacing="1" w:after="100" w:afterAutospacing="1"/>
        <w:ind w:firstLine="567"/>
        <w:jc w:val="both"/>
        <w:rPr>
          <w:b/>
          <w:color w:val="000000"/>
          <w:sz w:val="28"/>
          <w:szCs w:val="28"/>
        </w:rPr>
      </w:pPr>
      <w:r w:rsidRPr="00E06CF8">
        <w:rPr>
          <w:b/>
          <w:color w:val="000000"/>
          <w:sz w:val="28"/>
          <w:szCs w:val="28"/>
        </w:rPr>
        <w:t>Пресные</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Эксплуатационные запасы - 1181,4 тыс. м3/</w:t>
      </w:r>
      <w:proofErr w:type="spellStart"/>
      <w:r w:rsidRPr="002E55E4">
        <w:rPr>
          <w:color w:val="000000"/>
          <w:sz w:val="28"/>
          <w:szCs w:val="28"/>
        </w:rPr>
        <w:t>сут</w:t>
      </w:r>
      <w:proofErr w:type="spellEnd"/>
      <w:r w:rsidRPr="002E55E4">
        <w:rPr>
          <w:color w:val="000000"/>
          <w:sz w:val="28"/>
          <w:szCs w:val="28"/>
        </w:rPr>
        <w:t>., в том числе прошедшие государственную экспертизу – 1015,8 тыс. м3/</w:t>
      </w:r>
      <w:proofErr w:type="spellStart"/>
      <w:r w:rsidRPr="002E55E4">
        <w:rPr>
          <w:color w:val="000000"/>
          <w:sz w:val="28"/>
          <w:szCs w:val="28"/>
        </w:rPr>
        <w:t>сут</w:t>
      </w:r>
      <w:proofErr w:type="spellEnd"/>
      <w:r w:rsidRPr="002E55E4">
        <w:rPr>
          <w:color w:val="000000"/>
          <w:sz w:val="28"/>
          <w:szCs w:val="28"/>
        </w:rPr>
        <w:t>., апробированные на НТС – 165,6 тыс. м3/</w:t>
      </w:r>
      <w:proofErr w:type="spellStart"/>
      <w:r w:rsidRPr="002E55E4">
        <w:rPr>
          <w:color w:val="000000"/>
          <w:sz w:val="28"/>
          <w:szCs w:val="28"/>
        </w:rPr>
        <w:t>сут</w:t>
      </w:r>
      <w:proofErr w:type="spellEnd"/>
      <w:r w:rsidRPr="002E55E4">
        <w:rPr>
          <w:color w:val="000000"/>
          <w:sz w:val="28"/>
          <w:szCs w:val="28"/>
        </w:rPr>
        <w:t>. Прогнозные ресурсы - 2334,4 тыс. м3/</w:t>
      </w:r>
      <w:proofErr w:type="spellStart"/>
      <w:r w:rsidRPr="002E55E4">
        <w:rPr>
          <w:color w:val="000000"/>
          <w:sz w:val="28"/>
          <w:szCs w:val="28"/>
        </w:rPr>
        <w:t>сут</w:t>
      </w:r>
      <w:proofErr w:type="spellEnd"/>
      <w:r w:rsidRPr="002E55E4">
        <w:rPr>
          <w:color w:val="000000"/>
          <w:sz w:val="28"/>
          <w:szCs w:val="28"/>
        </w:rPr>
        <w:t>.</w:t>
      </w:r>
      <w:r w:rsidR="00E06CF8">
        <w:rPr>
          <w:color w:val="000000"/>
          <w:sz w:val="28"/>
          <w:szCs w:val="28"/>
        </w:rPr>
        <w:t xml:space="preserve"> </w:t>
      </w:r>
      <w:r w:rsidRPr="002E55E4">
        <w:rPr>
          <w:color w:val="000000"/>
          <w:sz w:val="28"/>
          <w:szCs w:val="28"/>
        </w:rPr>
        <w:t>Месторождений и автономных эксплуатационных участков – 59.</w:t>
      </w:r>
    </w:p>
    <w:p w:rsidR="002E55E4" w:rsidRPr="002E55E4" w:rsidRDefault="002E55E4" w:rsidP="002E55E4">
      <w:pPr>
        <w:spacing w:before="100" w:beforeAutospacing="1" w:after="100" w:afterAutospacing="1"/>
        <w:ind w:firstLine="567"/>
        <w:jc w:val="both"/>
        <w:rPr>
          <w:b/>
          <w:color w:val="000000"/>
          <w:sz w:val="28"/>
          <w:szCs w:val="28"/>
        </w:rPr>
      </w:pPr>
      <w:r w:rsidRPr="002E55E4">
        <w:rPr>
          <w:b/>
          <w:color w:val="000000"/>
          <w:sz w:val="28"/>
          <w:szCs w:val="28"/>
        </w:rPr>
        <w:t>Минеральные</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lastRenderedPageBreak/>
        <w:t>По 10 месторождениям минерально-лечебных вод эксплуатационные запасы - 14,2 тыс. м3/</w:t>
      </w:r>
      <w:proofErr w:type="spellStart"/>
      <w:r w:rsidRPr="002E55E4">
        <w:rPr>
          <w:color w:val="000000"/>
          <w:sz w:val="28"/>
          <w:szCs w:val="28"/>
        </w:rPr>
        <w:t>сут</w:t>
      </w:r>
      <w:proofErr w:type="spellEnd"/>
      <w:r w:rsidRPr="002E55E4">
        <w:rPr>
          <w:color w:val="000000"/>
          <w:sz w:val="28"/>
          <w:szCs w:val="28"/>
        </w:rPr>
        <w:t>., из них утвержденные – 2,8 тыс. м3/</w:t>
      </w:r>
      <w:proofErr w:type="spellStart"/>
      <w:r w:rsidRPr="002E55E4">
        <w:rPr>
          <w:color w:val="000000"/>
          <w:sz w:val="28"/>
          <w:szCs w:val="28"/>
        </w:rPr>
        <w:t>сут</w:t>
      </w:r>
      <w:proofErr w:type="spellEnd"/>
      <w:r w:rsidRPr="002E55E4">
        <w:rPr>
          <w:color w:val="000000"/>
          <w:sz w:val="28"/>
          <w:szCs w:val="28"/>
        </w:rPr>
        <w:t>., принятые на НТС – 11,3 тыс. м3/</w:t>
      </w:r>
      <w:proofErr w:type="spellStart"/>
      <w:r w:rsidRPr="002E55E4">
        <w:rPr>
          <w:color w:val="000000"/>
          <w:sz w:val="28"/>
          <w:szCs w:val="28"/>
        </w:rPr>
        <w:t>сут</w:t>
      </w:r>
      <w:proofErr w:type="spellEnd"/>
      <w:r w:rsidRPr="002E55E4">
        <w:rPr>
          <w:color w:val="000000"/>
          <w:sz w:val="28"/>
          <w:szCs w:val="28"/>
        </w:rPr>
        <w:t>.</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Ресурсы составляют 22,1 тыс. м3/</w:t>
      </w:r>
      <w:proofErr w:type="spellStart"/>
      <w:r w:rsidRPr="002E55E4">
        <w:rPr>
          <w:color w:val="000000"/>
          <w:sz w:val="28"/>
          <w:szCs w:val="28"/>
        </w:rPr>
        <w:t>сут</w:t>
      </w:r>
      <w:proofErr w:type="spellEnd"/>
      <w:r w:rsidRPr="002E55E4">
        <w:rPr>
          <w:color w:val="000000"/>
          <w:sz w:val="28"/>
          <w:szCs w:val="28"/>
        </w:rPr>
        <w:t>., из которых 1,6 тыс. м3/</w:t>
      </w:r>
      <w:proofErr w:type="spellStart"/>
      <w:r w:rsidRPr="002E55E4">
        <w:rPr>
          <w:color w:val="000000"/>
          <w:sz w:val="28"/>
          <w:szCs w:val="28"/>
        </w:rPr>
        <w:t>сут</w:t>
      </w:r>
      <w:proofErr w:type="spellEnd"/>
      <w:r w:rsidRPr="002E55E4">
        <w:rPr>
          <w:color w:val="000000"/>
          <w:sz w:val="28"/>
          <w:szCs w:val="28"/>
        </w:rPr>
        <w:t>. – подготовлены к промышленному освоению, а 4,6 тыс. м3/</w:t>
      </w:r>
      <w:proofErr w:type="spellStart"/>
      <w:r w:rsidRPr="002E55E4">
        <w:rPr>
          <w:color w:val="000000"/>
          <w:sz w:val="28"/>
          <w:szCs w:val="28"/>
        </w:rPr>
        <w:t>сут</w:t>
      </w:r>
      <w:proofErr w:type="spellEnd"/>
      <w:r w:rsidRPr="002E55E4">
        <w:rPr>
          <w:color w:val="000000"/>
          <w:sz w:val="28"/>
          <w:szCs w:val="28"/>
        </w:rPr>
        <w:t xml:space="preserve">. – </w:t>
      </w:r>
      <w:proofErr w:type="spellStart"/>
      <w:r w:rsidRPr="002E55E4">
        <w:rPr>
          <w:color w:val="000000"/>
          <w:sz w:val="28"/>
          <w:szCs w:val="28"/>
        </w:rPr>
        <w:t>забалансовые</w:t>
      </w:r>
      <w:proofErr w:type="spellEnd"/>
      <w:r w:rsidRPr="002E55E4">
        <w:rPr>
          <w:color w:val="000000"/>
          <w:sz w:val="28"/>
          <w:szCs w:val="28"/>
        </w:rPr>
        <w:t xml:space="preserve"> запасы.</w:t>
      </w:r>
    </w:p>
    <w:p w:rsidR="002E55E4" w:rsidRPr="002E55E4" w:rsidRDefault="002E55E4" w:rsidP="002E55E4">
      <w:pPr>
        <w:spacing w:before="100" w:beforeAutospacing="1" w:after="100" w:afterAutospacing="1"/>
        <w:ind w:firstLine="567"/>
        <w:jc w:val="both"/>
        <w:rPr>
          <w:b/>
          <w:color w:val="000000"/>
          <w:sz w:val="28"/>
          <w:szCs w:val="28"/>
        </w:rPr>
      </w:pPr>
      <w:r w:rsidRPr="002E55E4">
        <w:rPr>
          <w:b/>
          <w:color w:val="000000"/>
          <w:sz w:val="28"/>
          <w:szCs w:val="28"/>
        </w:rPr>
        <w:t>Теплоэнергетические</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Утвержденные запасы 12 месторождений – 86,2 тыс. м3/</w:t>
      </w:r>
      <w:proofErr w:type="spellStart"/>
      <w:r w:rsidRPr="002E55E4">
        <w:rPr>
          <w:color w:val="000000"/>
          <w:sz w:val="28"/>
          <w:szCs w:val="28"/>
        </w:rPr>
        <w:t>сут</w:t>
      </w:r>
      <w:proofErr w:type="spellEnd"/>
      <w:r w:rsidRPr="002E55E4">
        <w:rPr>
          <w:color w:val="000000"/>
          <w:sz w:val="28"/>
          <w:szCs w:val="28"/>
        </w:rPr>
        <w:t>. Прогнозные эксплуатационные запасы составляют 3,5-4,0 млн м3/</w:t>
      </w:r>
      <w:proofErr w:type="spellStart"/>
      <w:r w:rsidRPr="002E55E4">
        <w:rPr>
          <w:color w:val="000000"/>
          <w:sz w:val="28"/>
          <w:szCs w:val="28"/>
        </w:rPr>
        <w:t>сут</w:t>
      </w:r>
      <w:proofErr w:type="spellEnd"/>
      <w:r w:rsidRPr="002E55E4">
        <w:rPr>
          <w:color w:val="000000"/>
          <w:sz w:val="28"/>
          <w:szCs w:val="28"/>
        </w:rPr>
        <w:t>., а ресурсы - до 40 млрд м3.</w:t>
      </w:r>
    </w:p>
    <w:p w:rsidR="002E55E4" w:rsidRPr="002E55E4" w:rsidRDefault="002E55E4" w:rsidP="002E55E4">
      <w:pPr>
        <w:spacing w:before="100" w:beforeAutospacing="1" w:after="100" w:afterAutospacing="1"/>
        <w:ind w:firstLine="567"/>
        <w:jc w:val="both"/>
        <w:rPr>
          <w:b/>
          <w:color w:val="000000"/>
          <w:sz w:val="28"/>
          <w:szCs w:val="28"/>
        </w:rPr>
      </w:pPr>
      <w:r w:rsidRPr="002E55E4">
        <w:rPr>
          <w:b/>
          <w:color w:val="000000"/>
          <w:sz w:val="28"/>
          <w:szCs w:val="28"/>
        </w:rPr>
        <w:t>Промышленные</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На 2-х выработанных нефтегазовых месторождениях (</w:t>
      </w:r>
      <w:proofErr w:type="spellStart"/>
      <w:r w:rsidRPr="002E55E4">
        <w:rPr>
          <w:color w:val="000000"/>
          <w:sz w:val="28"/>
          <w:szCs w:val="28"/>
        </w:rPr>
        <w:t>Берикей</w:t>
      </w:r>
      <w:proofErr w:type="spellEnd"/>
      <w:r w:rsidRPr="002E55E4">
        <w:rPr>
          <w:color w:val="000000"/>
          <w:sz w:val="28"/>
          <w:szCs w:val="28"/>
        </w:rPr>
        <w:t xml:space="preserve">, </w:t>
      </w:r>
      <w:proofErr w:type="spellStart"/>
      <w:r w:rsidRPr="002E55E4">
        <w:rPr>
          <w:color w:val="000000"/>
          <w:sz w:val="28"/>
          <w:szCs w:val="28"/>
        </w:rPr>
        <w:t>Хошмензиль</w:t>
      </w:r>
      <w:proofErr w:type="spellEnd"/>
      <w:r w:rsidRPr="002E55E4">
        <w:rPr>
          <w:color w:val="000000"/>
          <w:sz w:val="28"/>
          <w:szCs w:val="28"/>
        </w:rPr>
        <w:t>) оценены запасы промышленных вод: балансовые - 1,9 тыс. м3/</w:t>
      </w:r>
      <w:proofErr w:type="spellStart"/>
      <w:r w:rsidRPr="002E55E4">
        <w:rPr>
          <w:color w:val="000000"/>
          <w:sz w:val="28"/>
          <w:szCs w:val="28"/>
        </w:rPr>
        <w:t>сут</w:t>
      </w:r>
      <w:proofErr w:type="spellEnd"/>
      <w:r w:rsidRPr="002E55E4">
        <w:rPr>
          <w:color w:val="000000"/>
          <w:sz w:val="28"/>
          <w:szCs w:val="28"/>
        </w:rPr>
        <w:t xml:space="preserve">.; </w:t>
      </w:r>
      <w:proofErr w:type="spellStart"/>
      <w:r w:rsidRPr="002E55E4">
        <w:rPr>
          <w:color w:val="000000"/>
          <w:sz w:val="28"/>
          <w:szCs w:val="28"/>
        </w:rPr>
        <w:t>забалансовые</w:t>
      </w:r>
      <w:proofErr w:type="spellEnd"/>
      <w:r w:rsidRPr="002E55E4">
        <w:rPr>
          <w:color w:val="000000"/>
          <w:sz w:val="28"/>
          <w:szCs w:val="28"/>
        </w:rPr>
        <w:t xml:space="preserve"> – 15,0 тыс. м3/</w:t>
      </w:r>
      <w:proofErr w:type="spellStart"/>
      <w:r w:rsidRPr="002E55E4">
        <w:rPr>
          <w:color w:val="000000"/>
          <w:sz w:val="28"/>
          <w:szCs w:val="28"/>
        </w:rPr>
        <w:t>сут</w:t>
      </w:r>
      <w:proofErr w:type="spellEnd"/>
      <w:r w:rsidRPr="002E55E4">
        <w:rPr>
          <w:color w:val="000000"/>
          <w:sz w:val="28"/>
          <w:szCs w:val="28"/>
        </w:rPr>
        <w:t>.</w:t>
      </w:r>
    </w:p>
    <w:p w:rsidR="002E55E4" w:rsidRPr="002E55E4" w:rsidRDefault="002E55E4" w:rsidP="002E55E4">
      <w:pPr>
        <w:spacing w:before="100" w:beforeAutospacing="1" w:after="100" w:afterAutospacing="1"/>
        <w:ind w:firstLine="567"/>
        <w:jc w:val="both"/>
        <w:rPr>
          <w:b/>
          <w:color w:val="000000"/>
          <w:sz w:val="28"/>
          <w:szCs w:val="28"/>
        </w:rPr>
      </w:pPr>
      <w:r w:rsidRPr="002E55E4">
        <w:rPr>
          <w:b/>
          <w:color w:val="000000"/>
          <w:sz w:val="28"/>
          <w:szCs w:val="28"/>
        </w:rPr>
        <w:t>Твердые полезные ископаемые</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Оценены ресурсы металлов: цветных (медь, свинец, цинк, кобальт); редких (стронций, ртуть); благородных (золото, серебро) и неметаллов.</w:t>
      </w:r>
    </w:p>
    <w:p w:rsidR="002E55E4" w:rsidRPr="002E55E4" w:rsidRDefault="002E55E4" w:rsidP="002E55E4">
      <w:pPr>
        <w:spacing w:before="100" w:beforeAutospacing="1" w:after="100" w:afterAutospacing="1"/>
        <w:ind w:firstLine="567"/>
        <w:jc w:val="both"/>
        <w:rPr>
          <w:b/>
          <w:color w:val="000000"/>
          <w:sz w:val="28"/>
          <w:szCs w:val="28"/>
        </w:rPr>
      </w:pPr>
      <w:r w:rsidRPr="002E55E4">
        <w:rPr>
          <w:b/>
          <w:color w:val="000000"/>
          <w:sz w:val="28"/>
          <w:szCs w:val="28"/>
        </w:rPr>
        <w:t>Металлы</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Медь, свинец, цинк</w:t>
      </w:r>
      <w:r w:rsidR="00025BC1">
        <w:rPr>
          <w:color w:val="000000"/>
          <w:sz w:val="28"/>
          <w:szCs w:val="28"/>
        </w:rPr>
        <w:t xml:space="preserve"> </w:t>
      </w:r>
      <w:r w:rsidRPr="002E55E4">
        <w:rPr>
          <w:color w:val="000000"/>
          <w:sz w:val="28"/>
          <w:szCs w:val="28"/>
        </w:rPr>
        <w:t>Государственный баланс запасов полезных ископаемых включает медно-колчеданное месторождение Кизил-Дере в Дагестане, на котором запасы меди категорий</w:t>
      </w:r>
      <w:proofErr w:type="gramStart"/>
      <w:r w:rsidRPr="002E55E4">
        <w:rPr>
          <w:color w:val="000000"/>
          <w:sz w:val="28"/>
          <w:szCs w:val="28"/>
        </w:rPr>
        <w:t xml:space="preserve"> В</w:t>
      </w:r>
      <w:proofErr w:type="gramEnd"/>
      <w:r w:rsidRPr="002E55E4">
        <w:rPr>
          <w:color w:val="000000"/>
          <w:sz w:val="28"/>
          <w:szCs w:val="28"/>
        </w:rPr>
        <w:t>+С1 - 1038,5 тыс. т. и С2 – 128,9 тыс. т.; цинка - С1+С2 – 84,4 тыс. т., с содержаниями, соответственно - 2,26% и 2,72 %. Как попутные компоненты руды содержат золото, серебро, кобальт, селен, кадмий, индий.</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По оценке 2010 г. прогнозные ресурсы меди, свинца и цинка категорий Р1+Р2+Р3 составляют, соответственно - 3640, 1835, 3830 тыс. т.</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Кобальт</w:t>
      </w:r>
    </w:p>
    <w:p w:rsidR="002E55E4" w:rsidRPr="002E55E4" w:rsidRDefault="002E55E4" w:rsidP="00E06CF8">
      <w:pPr>
        <w:spacing w:before="100" w:beforeAutospacing="1" w:after="100" w:afterAutospacing="1"/>
        <w:jc w:val="both"/>
        <w:rPr>
          <w:color w:val="000000"/>
          <w:sz w:val="28"/>
          <w:szCs w:val="28"/>
        </w:rPr>
      </w:pPr>
      <w:r w:rsidRPr="002E55E4">
        <w:rPr>
          <w:color w:val="000000"/>
          <w:sz w:val="28"/>
          <w:szCs w:val="28"/>
        </w:rPr>
        <w:t xml:space="preserve">На месторождении </w:t>
      </w:r>
      <w:proofErr w:type="spellStart"/>
      <w:r w:rsidRPr="002E55E4">
        <w:rPr>
          <w:color w:val="000000"/>
          <w:sz w:val="28"/>
          <w:szCs w:val="28"/>
        </w:rPr>
        <w:t>Цимирци</w:t>
      </w:r>
      <w:proofErr w:type="spellEnd"/>
      <w:r w:rsidRPr="002E55E4">
        <w:rPr>
          <w:color w:val="000000"/>
          <w:sz w:val="28"/>
          <w:szCs w:val="28"/>
        </w:rPr>
        <w:t xml:space="preserve"> оценены прогнозные ресурсы категории Р</w:t>
      </w:r>
      <w:proofErr w:type="gramStart"/>
      <w:r w:rsidRPr="002E55E4">
        <w:rPr>
          <w:color w:val="000000"/>
          <w:sz w:val="28"/>
          <w:szCs w:val="28"/>
        </w:rPr>
        <w:t>1</w:t>
      </w:r>
      <w:proofErr w:type="gramEnd"/>
      <w:r w:rsidRPr="002E55E4">
        <w:rPr>
          <w:color w:val="000000"/>
          <w:sz w:val="28"/>
          <w:szCs w:val="28"/>
        </w:rPr>
        <w:t xml:space="preserve"> – 1350 т.</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Стронций</w:t>
      </w:r>
      <w:proofErr w:type="gramStart"/>
      <w:r w:rsidR="00E06CF8">
        <w:rPr>
          <w:b/>
          <w:color w:val="000000"/>
          <w:sz w:val="28"/>
          <w:szCs w:val="28"/>
        </w:rPr>
        <w:t xml:space="preserve"> </w:t>
      </w:r>
      <w:r w:rsidRPr="002E55E4">
        <w:rPr>
          <w:color w:val="000000"/>
          <w:sz w:val="28"/>
          <w:szCs w:val="28"/>
        </w:rPr>
        <w:t>Н</w:t>
      </w:r>
      <w:proofErr w:type="gramEnd"/>
      <w:r w:rsidRPr="002E55E4">
        <w:rPr>
          <w:color w:val="000000"/>
          <w:sz w:val="28"/>
          <w:szCs w:val="28"/>
        </w:rPr>
        <w:t xml:space="preserve">аиболее исследованы месторождения Синие камни и </w:t>
      </w:r>
      <w:proofErr w:type="spellStart"/>
      <w:r w:rsidRPr="002E55E4">
        <w:rPr>
          <w:color w:val="000000"/>
          <w:sz w:val="28"/>
          <w:szCs w:val="28"/>
        </w:rPr>
        <w:t>Вицхинское</w:t>
      </w:r>
      <w:proofErr w:type="spellEnd"/>
      <w:r w:rsidRPr="002E55E4">
        <w:rPr>
          <w:color w:val="000000"/>
          <w:sz w:val="28"/>
          <w:szCs w:val="28"/>
        </w:rPr>
        <w:t xml:space="preserve">, соответственно, в </w:t>
      </w:r>
      <w:proofErr w:type="spellStart"/>
      <w:r w:rsidRPr="002E55E4">
        <w:rPr>
          <w:color w:val="000000"/>
          <w:sz w:val="28"/>
          <w:szCs w:val="28"/>
        </w:rPr>
        <w:t>Сергокалинском</w:t>
      </w:r>
      <w:proofErr w:type="spellEnd"/>
      <w:r w:rsidRPr="002E55E4">
        <w:rPr>
          <w:color w:val="000000"/>
          <w:sz w:val="28"/>
          <w:szCs w:val="28"/>
        </w:rPr>
        <w:t xml:space="preserve"> и </w:t>
      </w:r>
      <w:proofErr w:type="spellStart"/>
      <w:r w:rsidRPr="002E55E4">
        <w:rPr>
          <w:color w:val="000000"/>
          <w:sz w:val="28"/>
          <w:szCs w:val="28"/>
        </w:rPr>
        <w:t>Левашинском</w:t>
      </w:r>
      <w:proofErr w:type="spellEnd"/>
      <w:r w:rsidRPr="002E55E4">
        <w:rPr>
          <w:color w:val="000000"/>
          <w:sz w:val="28"/>
          <w:szCs w:val="28"/>
        </w:rPr>
        <w:t xml:space="preserve"> районах. На первом оценены запасы окиси стронция категорий С1+С2 – 1,7 млн т., а на втором – запасы категории С2 – 1,5 млн т и прогнозные ресурсы категории Р1 – 1,8 млн т. Оцененные по всем месторождениям и рудопроявлениям запасы окиси стронция составляют категорий С1+С2 – 3,2 млн т. и прогнозные ресурсы - категорий Р1+Р2 – 13,1 млн т.</w:t>
      </w:r>
    </w:p>
    <w:p w:rsidR="002E55E4" w:rsidRPr="002E55E4" w:rsidRDefault="002E55E4" w:rsidP="00E06CF8">
      <w:pPr>
        <w:spacing w:before="100" w:beforeAutospacing="1" w:after="100" w:afterAutospacing="1"/>
        <w:ind w:firstLine="567"/>
        <w:jc w:val="both"/>
        <w:rPr>
          <w:color w:val="000000"/>
          <w:sz w:val="28"/>
          <w:szCs w:val="28"/>
        </w:rPr>
      </w:pPr>
      <w:r w:rsidRPr="00E06CF8">
        <w:rPr>
          <w:b/>
          <w:color w:val="000000"/>
          <w:sz w:val="28"/>
          <w:szCs w:val="28"/>
        </w:rPr>
        <w:t>Ртуть</w:t>
      </w:r>
      <w:r w:rsidR="00E06CF8">
        <w:rPr>
          <w:color w:val="000000"/>
          <w:sz w:val="28"/>
          <w:szCs w:val="28"/>
        </w:rPr>
        <w:t xml:space="preserve"> </w:t>
      </w:r>
      <w:r w:rsidRPr="002E55E4">
        <w:rPr>
          <w:color w:val="000000"/>
          <w:sz w:val="28"/>
          <w:szCs w:val="28"/>
        </w:rPr>
        <w:t>Прогнозные ресурсы категории Р3 оцениваются до 5 т.</w:t>
      </w:r>
    </w:p>
    <w:p w:rsidR="002E55E4" w:rsidRPr="002E55E4" w:rsidRDefault="002E55E4" w:rsidP="00E06CF8">
      <w:pPr>
        <w:spacing w:before="100" w:beforeAutospacing="1" w:after="100" w:afterAutospacing="1"/>
        <w:ind w:firstLine="567"/>
        <w:jc w:val="both"/>
        <w:rPr>
          <w:color w:val="000000"/>
          <w:sz w:val="28"/>
          <w:szCs w:val="28"/>
        </w:rPr>
      </w:pPr>
      <w:r w:rsidRPr="00E06CF8">
        <w:rPr>
          <w:b/>
          <w:color w:val="000000"/>
          <w:sz w:val="28"/>
          <w:szCs w:val="28"/>
        </w:rPr>
        <w:t>Золото и серебро</w:t>
      </w:r>
      <w:r w:rsidR="00E06CF8">
        <w:rPr>
          <w:color w:val="000000"/>
          <w:sz w:val="28"/>
          <w:szCs w:val="28"/>
        </w:rPr>
        <w:t xml:space="preserve"> </w:t>
      </w:r>
      <w:r w:rsidRPr="002E55E4">
        <w:rPr>
          <w:color w:val="000000"/>
          <w:sz w:val="28"/>
          <w:szCs w:val="28"/>
        </w:rPr>
        <w:t>Прогнозные ресурсы категорий Р</w:t>
      </w:r>
      <w:proofErr w:type="gramStart"/>
      <w:r w:rsidRPr="002E55E4">
        <w:rPr>
          <w:color w:val="000000"/>
          <w:sz w:val="28"/>
          <w:szCs w:val="28"/>
        </w:rPr>
        <w:t>2</w:t>
      </w:r>
      <w:proofErr w:type="gramEnd"/>
      <w:r w:rsidRPr="002E55E4">
        <w:rPr>
          <w:color w:val="000000"/>
          <w:sz w:val="28"/>
          <w:szCs w:val="28"/>
        </w:rPr>
        <w:t>+Р3: золото - 516,1 т, серебро - 2443,4 т.</w:t>
      </w:r>
    </w:p>
    <w:p w:rsidR="002E55E4" w:rsidRPr="002E55E4" w:rsidRDefault="002E55E4" w:rsidP="002E55E4">
      <w:pPr>
        <w:spacing w:before="100" w:beforeAutospacing="1" w:after="100" w:afterAutospacing="1"/>
        <w:ind w:firstLine="567"/>
        <w:jc w:val="both"/>
        <w:rPr>
          <w:b/>
          <w:color w:val="000000"/>
          <w:sz w:val="28"/>
          <w:szCs w:val="28"/>
        </w:rPr>
      </w:pPr>
      <w:r w:rsidRPr="002E55E4">
        <w:rPr>
          <w:b/>
          <w:color w:val="000000"/>
          <w:sz w:val="28"/>
          <w:szCs w:val="28"/>
        </w:rPr>
        <w:lastRenderedPageBreak/>
        <w:t>Неметаллы</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Карбонатные породы</w:t>
      </w:r>
      <w:r w:rsidRPr="002E55E4">
        <w:rPr>
          <w:color w:val="000000"/>
          <w:sz w:val="28"/>
          <w:szCs w:val="28"/>
        </w:rPr>
        <w:t xml:space="preserve">. Широко развиты в нижней и средней части бассейнов рек Андийское </w:t>
      </w:r>
      <w:proofErr w:type="spellStart"/>
      <w:r w:rsidRPr="002E55E4">
        <w:rPr>
          <w:color w:val="000000"/>
          <w:sz w:val="28"/>
          <w:szCs w:val="28"/>
        </w:rPr>
        <w:t>Койсу</w:t>
      </w:r>
      <w:proofErr w:type="spellEnd"/>
      <w:r w:rsidRPr="002E55E4">
        <w:rPr>
          <w:color w:val="000000"/>
          <w:sz w:val="28"/>
          <w:szCs w:val="28"/>
        </w:rPr>
        <w:t xml:space="preserve">, Аварское </w:t>
      </w:r>
      <w:proofErr w:type="spellStart"/>
      <w:r w:rsidRPr="002E55E4">
        <w:rPr>
          <w:color w:val="000000"/>
          <w:sz w:val="28"/>
          <w:szCs w:val="28"/>
        </w:rPr>
        <w:t>Койсу</w:t>
      </w:r>
      <w:proofErr w:type="spellEnd"/>
      <w:r w:rsidRPr="002E55E4">
        <w:rPr>
          <w:color w:val="000000"/>
          <w:sz w:val="28"/>
          <w:szCs w:val="28"/>
        </w:rPr>
        <w:t xml:space="preserve"> и Кази-</w:t>
      </w:r>
      <w:proofErr w:type="spellStart"/>
      <w:r w:rsidRPr="002E55E4">
        <w:rPr>
          <w:color w:val="000000"/>
          <w:sz w:val="28"/>
          <w:szCs w:val="28"/>
        </w:rPr>
        <w:t>Кумухское</w:t>
      </w:r>
      <w:proofErr w:type="spellEnd"/>
      <w:r w:rsidRPr="002E55E4">
        <w:rPr>
          <w:color w:val="000000"/>
          <w:sz w:val="28"/>
          <w:szCs w:val="28"/>
        </w:rPr>
        <w:t xml:space="preserve"> </w:t>
      </w:r>
      <w:proofErr w:type="spellStart"/>
      <w:r w:rsidRPr="002E55E4">
        <w:rPr>
          <w:color w:val="000000"/>
          <w:sz w:val="28"/>
          <w:szCs w:val="28"/>
        </w:rPr>
        <w:t>Койсу</w:t>
      </w:r>
      <w:proofErr w:type="spellEnd"/>
      <w:r w:rsidRPr="002E55E4">
        <w:rPr>
          <w:color w:val="000000"/>
          <w:sz w:val="28"/>
          <w:szCs w:val="28"/>
        </w:rPr>
        <w:t>, в основном представленные известняками, доломитами и мергелями.</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Известняки.</w:t>
      </w:r>
      <w:r w:rsidRPr="002E55E4">
        <w:rPr>
          <w:color w:val="000000"/>
          <w:sz w:val="28"/>
          <w:szCs w:val="28"/>
        </w:rPr>
        <w:t xml:space="preserve"> Используются как строительный и пильный камень, для получения облицовочных плит, извести, производства бутового и облицовочного камня, щебня. Отходы </w:t>
      </w:r>
      <w:proofErr w:type="spellStart"/>
      <w:r w:rsidRPr="002E55E4">
        <w:rPr>
          <w:color w:val="000000"/>
          <w:sz w:val="28"/>
          <w:szCs w:val="28"/>
        </w:rPr>
        <w:t>камнепиления</w:t>
      </w:r>
      <w:proofErr w:type="spellEnd"/>
      <w:r w:rsidRPr="002E55E4">
        <w:rPr>
          <w:color w:val="000000"/>
          <w:sz w:val="28"/>
          <w:szCs w:val="28"/>
        </w:rPr>
        <w:t xml:space="preserve"> известняков используются для производства кирпича прессованного и крошки. Они пригодны для производства карбида кальция, кормового преципитата, а также цементной шихты.</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 xml:space="preserve">С начала 90-х годов ХХ века на цементное сырье исследуются известняки в Буйнакской и </w:t>
      </w:r>
      <w:proofErr w:type="spellStart"/>
      <w:r w:rsidRPr="002E55E4">
        <w:rPr>
          <w:color w:val="000000"/>
          <w:sz w:val="28"/>
          <w:szCs w:val="28"/>
        </w:rPr>
        <w:t>Карабудахкентской</w:t>
      </w:r>
      <w:proofErr w:type="spellEnd"/>
      <w:r w:rsidRPr="002E55E4">
        <w:rPr>
          <w:color w:val="000000"/>
          <w:sz w:val="28"/>
          <w:szCs w:val="28"/>
        </w:rPr>
        <w:t xml:space="preserve"> перспективных зонах, имеющих соответствующую инфраструктуру. Выявлены месторождения </w:t>
      </w:r>
      <w:proofErr w:type="spellStart"/>
      <w:r w:rsidRPr="002E55E4">
        <w:rPr>
          <w:color w:val="000000"/>
          <w:sz w:val="28"/>
          <w:szCs w:val="28"/>
        </w:rPr>
        <w:t>Каранайское</w:t>
      </w:r>
      <w:proofErr w:type="spellEnd"/>
      <w:r w:rsidRPr="002E55E4">
        <w:rPr>
          <w:color w:val="000000"/>
          <w:sz w:val="28"/>
          <w:szCs w:val="28"/>
        </w:rPr>
        <w:t xml:space="preserve"> с запасами категории С2 - 378,8 млн т., оценены прогнозные ресурсы категорий Р1+Р2 на участках: </w:t>
      </w:r>
      <w:proofErr w:type="spellStart"/>
      <w:r w:rsidRPr="002E55E4">
        <w:rPr>
          <w:color w:val="000000"/>
          <w:sz w:val="28"/>
          <w:szCs w:val="28"/>
        </w:rPr>
        <w:t>Кукурт</w:t>
      </w:r>
      <w:proofErr w:type="spellEnd"/>
      <w:r w:rsidRPr="002E55E4">
        <w:rPr>
          <w:color w:val="000000"/>
          <w:sz w:val="28"/>
          <w:szCs w:val="28"/>
        </w:rPr>
        <w:t xml:space="preserve">-тау – 578,6 млн т, </w:t>
      </w:r>
      <w:proofErr w:type="spellStart"/>
      <w:r w:rsidRPr="002E55E4">
        <w:rPr>
          <w:color w:val="000000"/>
          <w:sz w:val="28"/>
          <w:szCs w:val="28"/>
        </w:rPr>
        <w:t>Эльдамский</w:t>
      </w:r>
      <w:proofErr w:type="spellEnd"/>
      <w:r w:rsidRPr="002E55E4">
        <w:rPr>
          <w:color w:val="000000"/>
          <w:sz w:val="28"/>
          <w:szCs w:val="28"/>
        </w:rPr>
        <w:t xml:space="preserve"> – 515,9 млн т., </w:t>
      </w:r>
      <w:proofErr w:type="spellStart"/>
      <w:r w:rsidRPr="002E55E4">
        <w:rPr>
          <w:color w:val="000000"/>
          <w:sz w:val="28"/>
          <w:szCs w:val="28"/>
        </w:rPr>
        <w:t>Карабудахкентский</w:t>
      </w:r>
      <w:proofErr w:type="spellEnd"/>
      <w:r w:rsidRPr="002E55E4">
        <w:rPr>
          <w:color w:val="000000"/>
          <w:sz w:val="28"/>
          <w:szCs w:val="28"/>
        </w:rPr>
        <w:t xml:space="preserve"> – 576 млн т.</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Доломиты.</w:t>
      </w:r>
      <w:r w:rsidRPr="002E55E4">
        <w:rPr>
          <w:color w:val="000000"/>
          <w:sz w:val="28"/>
          <w:szCs w:val="28"/>
        </w:rPr>
        <w:t xml:space="preserve"> В карбонатных отложениях доломиты и </w:t>
      </w:r>
      <w:proofErr w:type="spellStart"/>
      <w:r w:rsidRPr="002E55E4">
        <w:rPr>
          <w:color w:val="000000"/>
          <w:sz w:val="28"/>
          <w:szCs w:val="28"/>
        </w:rPr>
        <w:t>доломитизированные</w:t>
      </w:r>
      <w:proofErr w:type="spellEnd"/>
      <w:r w:rsidRPr="002E55E4">
        <w:rPr>
          <w:color w:val="000000"/>
          <w:sz w:val="28"/>
          <w:szCs w:val="28"/>
        </w:rPr>
        <w:t xml:space="preserve"> известняки распространены достаточно широко. В </w:t>
      </w:r>
      <w:proofErr w:type="spellStart"/>
      <w:r w:rsidRPr="002E55E4">
        <w:rPr>
          <w:color w:val="000000"/>
          <w:sz w:val="28"/>
          <w:szCs w:val="28"/>
        </w:rPr>
        <w:t>Унцукульском</w:t>
      </w:r>
      <w:proofErr w:type="spellEnd"/>
      <w:r w:rsidRPr="002E55E4">
        <w:rPr>
          <w:color w:val="000000"/>
          <w:sz w:val="28"/>
          <w:szCs w:val="28"/>
        </w:rPr>
        <w:t xml:space="preserve">, </w:t>
      </w:r>
      <w:proofErr w:type="spellStart"/>
      <w:r w:rsidRPr="002E55E4">
        <w:rPr>
          <w:color w:val="000000"/>
          <w:sz w:val="28"/>
          <w:szCs w:val="28"/>
        </w:rPr>
        <w:t>Гергебильском</w:t>
      </w:r>
      <w:proofErr w:type="spellEnd"/>
      <w:r w:rsidRPr="002E55E4">
        <w:rPr>
          <w:color w:val="000000"/>
          <w:sz w:val="28"/>
          <w:szCs w:val="28"/>
        </w:rPr>
        <w:t xml:space="preserve"> и Сулейман-</w:t>
      </w:r>
      <w:proofErr w:type="spellStart"/>
      <w:r w:rsidRPr="002E55E4">
        <w:rPr>
          <w:color w:val="000000"/>
          <w:sz w:val="28"/>
          <w:szCs w:val="28"/>
        </w:rPr>
        <w:t>Стальском</w:t>
      </w:r>
      <w:proofErr w:type="spellEnd"/>
      <w:r w:rsidRPr="002E55E4">
        <w:rPr>
          <w:color w:val="000000"/>
          <w:sz w:val="28"/>
          <w:szCs w:val="28"/>
        </w:rPr>
        <w:t xml:space="preserve"> районах республики выявлены и опробованы 12 проявлений доломитов, пригодных для применения в различных сферах промышленного производства. Проведены лишь общие поиски отдельных участков недр. Ресурсный потенциал доломитов предстоит оценить.</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Мергели.</w:t>
      </w:r>
      <w:r w:rsidRPr="002E55E4">
        <w:rPr>
          <w:color w:val="000000"/>
          <w:sz w:val="28"/>
          <w:szCs w:val="28"/>
        </w:rPr>
        <w:t xml:space="preserve"> В связи с известняковыми отложениями широко распространены. Характеризуются как сырье для использования в производстве цемента. Ресурсная оценка не проводилась.</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Сульфатные породы.</w:t>
      </w:r>
      <w:r w:rsidRPr="002E55E4">
        <w:rPr>
          <w:color w:val="000000"/>
          <w:sz w:val="28"/>
          <w:szCs w:val="28"/>
        </w:rPr>
        <w:t xml:space="preserve"> Представленные гипсом и ангидритом, характеризуются в сульфатно-карбонатной толще верхней юры и нижнего мела.</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Гипс.</w:t>
      </w:r>
      <w:r w:rsidRPr="002E55E4">
        <w:rPr>
          <w:color w:val="000000"/>
          <w:sz w:val="28"/>
          <w:szCs w:val="28"/>
        </w:rPr>
        <w:t xml:space="preserve"> Попытки добычи и переработки гипса в республике пока не имеют заметного успеха. Создание производства гипсовых вяжущих и современных высокоэффективных строительных материалов на их основе (</w:t>
      </w:r>
      <w:proofErr w:type="spellStart"/>
      <w:r w:rsidRPr="002E55E4">
        <w:rPr>
          <w:color w:val="000000"/>
          <w:sz w:val="28"/>
          <w:szCs w:val="28"/>
        </w:rPr>
        <w:t>гипсокартон</w:t>
      </w:r>
      <w:proofErr w:type="spellEnd"/>
      <w:r w:rsidRPr="002E55E4">
        <w:rPr>
          <w:color w:val="000000"/>
          <w:sz w:val="28"/>
          <w:szCs w:val="28"/>
        </w:rPr>
        <w:t xml:space="preserve">, сухие строительные смеси, </w:t>
      </w:r>
      <w:proofErr w:type="spellStart"/>
      <w:r w:rsidRPr="002E55E4">
        <w:rPr>
          <w:color w:val="000000"/>
          <w:sz w:val="28"/>
          <w:szCs w:val="28"/>
        </w:rPr>
        <w:t>газогипс</w:t>
      </w:r>
      <w:proofErr w:type="spellEnd"/>
      <w:r w:rsidRPr="002E55E4">
        <w:rPr>
          <w:color w:val="000000"/>
          <w:sz w:val="28"/>
          <w:szCs w:val="28"/>
        </w:rPr>
        <w:t xml:space="preserve">, пеногипс и т.п.) для республики весьма актуально. По технико-экономические расчетам экономически эффективно освоения </w:t>
      </w:r>
      <w:proofErr w:type="spellStart"/>
      <w:r w:rsidRPr="002E55E4">
        <w:rPr>
          <w:color w:val="000000"/>
          <w:sz w:val="28"/>
          <w:szCs w:val="28"/>
        </w:rPr>
        <w:t>Архитского</w:t>
      </w:r>
      <w:proofErr w:type="spellEnd"/>
      <w:r w:rsidRPr="002E55E4">
        <w:rPr>
          <w:color w:val="000000"/>
          <w:sz w:val="28"/>
          <w:szCs w:val="28"/>
        </w:rPr>
        <w:t xml:space="preserve"> месторождения. Оно расположено в </w:t>
      </w:r>
      <w:proofErr w:type="spellStart"/>
      <w:r w:rsidRPr="002E55E4">
        <w:rPr>
          <w:color w:val="000000"/>
          <w:sz w:val="28"/>
          <w:szCs w:val="28"/>
        </w:rPr>
        <w:t>Хивском</w:t>
      </w:r>
      <w:proofErr w:type="spellEnd"/>
      <w:r w:rsidRPr="002E55E4">
        <w:rPr>
          <w:color w:val="000000"/>
          <w:sz w:val="28"/>
          <w:szCs w:val="28"/>
        </w:rPr>
        <w:t xml:space="preserve"> районе, представлено </w:t>
      </w:r>
      <w:proofErr w:type="spellStart"/>
      <w:r w:rsidRPr="002E55E4">
        <w:rPr>
          <w:color w:val="000000"/>
          <w:sz w:val="28"/>
          <w:szCs w:val="28"/>
        </w:rPr>
        <w:t>пластообразной</w:t>
      </w:r>
      <w:proofErr w:type="spellEnd"/>
      <w:r w:rsidRPr="002E55E4">
        <w:rPr>
          <w:color w:val="000000"/>
          <w:sz w:val="28"/>
          <w:szCs w:val="28"/>
        </w:rPr>
        <w:t xml:space="preserve"> залежью мощностью 2-18 м. Запасы категории А+В+С1 – 1,6 млн. Перспективные участки гипсового сырья известны в </w:t>
      </w:r>
      <w:proofErr w:type="spellStart"/>
      <w:r w:rsidRPr="002E55E4">
        <w:rPr>
          <w:color w:val="000000"/>
          <w:sz w:val="28"/>
          <w:szCs w:val="28"/>
        </w:rPr>
        <w:t>Гергебельском</w:t>
      </w:r>
      <w:proofErr w:type="spellEnd"/>
      <w:r w:rsidRPr="002E55E4">
        <w:rPr>
          <w:color w:val="000000"/>
          <w:sz w:val="28"/>
          <w:szCs w:val="28"/>
        </w:rPr>
        <w:t xml:space="preserve"> (</w:t>
      </w:r>
      <w:proofErr w:type="spellStart"/>
      <w:r w:rsidRPr="002E55E4">
        <w:rPr>
          <w:color w:val="000000"/>
          <w:sz w:val="28"/>
          <w:szCs w:val="28"/>
        </w:rPr>
        <w:t>Араканский</w:t>
      </w:r>
      <w:proofErr w:type="spellEnd"/>
      <w:r w:rsidRPr="002E55E4">
        <w:rPr>
          <w:color w:val="000000"/>
          <w:sz w:val="28"/>
          <w:szCs w:val="28"/>
        </w:rPr>
        <w:t xml:space="preserve">), </w:t>
      </w:r>
      <w:proofErr w:type="spellStart"/>
      <w:r w:rsidRPr="002E55E4">
        <w:rPr>
          <w:color w:val="000000"/>
          <w:sz w:val="28"/>
          <w:szCs w:val="28"/>
        </w:rPr>
        <w:t>Гунибском</w:t>
      </w:r>
      <w:proofErr w:type="spellEnd"/>
      <w:r w:rsidRPr="002E55E4">
        <w:rPr>
          <w:color w:val="000000"/>
          <w:sz w:val="28"/>
          <w:szCs w:val="28"/>
        </w:rPr>
        <w:t xml:space="preserve"> (</w:t>
      </w:r>
      <w:proofErr w:type="spellStart"/>
      <w:r w:rsidRPr="002E55E4">
        <w:rPr>
          <w:color w:val="000000"/>
          <w:sz w:val="28"/>
          <w:szCs w:val="28"/>
        </w:rPr>
        <w:t>Карадахский</w:t>
      </w:r>
      <w:proofErr w:type="spellEnd"/>
      <w:r w:rsidRPr="002E55E4">
        <w:rPr>
          <w:color w:val="000000"/>
          <w:sz w:val="28"/>
          <w:szCs w:val="28"/>
        </w:rPr>
        <w:t xml:space="preserve"> -1) и </w:t>
      </w:r>
      <w:proofErr w:type="spellStart"/>
      <w:r w:rsidRPr="002E55E4">
        <w:rPr>
          <w:color w:val="000000"/>
          <w:sz w:val="28"/>
          <w:szCs w:val="28"/>
        </w:rPr>
        <w:t>Гумбетовском</w:t>
      </w:r>
      <w:proofErr w:type="spellEnd"/>
      <w:r w:rsidRPr="002E55E4">
        <w:rPr>
          <w:color w:val="000000"/>
          <w:sz w:val="28"/>
          <w:szCs w:val="28"/>
        </w:rPr>
        <w:t xml:space="preserve"> (</w:t>
      </w:r>
      <w:proofErr w:type="spellStart"/>
      <w:r w:rsidRPr="002E55E4">
        <w:rPr>
          <w:color w:val="000000"/>
          <w:sz w:val="28"/>
          <w:szCs w:val="28"/>
        </w:rPr>
        <w:t>Цундинский</w:t>
      </w:r>
      <w:proofErr w:type="spellEnd"/>
      <w:r w:rsidRPr="002E55E4">
        <w:rPr>
          <w:color w:val="000000"/>
          <w:sz w:val="28"/>
          <w:szCs w:val="28"/>
        </w:rPr>
        <w:t xml:space="preserve"> I и II, </w:t>
      </w:r>
      <w:proofErr w:type="spellStart"/>
      <w:r w:rsidRPr="002E55E4">
        <w:rPr>
          <w:color w:val="000000"/>
          <w:sz w:val="28"/>
          <w:szCs w:val="28"/>
        </w:rPr>
        <w:t>Инчичалинский</w:t>
      </w:r>
      <w:proofErr w:type="spellEnd"/>
      <w:r w:rsidRPr="002E55E4">
        <w:rPr>
          <w:color w:val="000000"/>
          <w:sz w:val="28"/>
          <w:szCs w:val="28"/>
        </w:rPr>
        <w:t>) районах. Прогнозные ресурсы пригодные для производства гипсового вяжущего в чистом виде - около 10 млн т.</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Цеолитсодержащие породы</w:t>
      </w:r>
      <w:r w:rsidRPr="002E55E4">
        <w:rPr>
          <w:color w:val="000000"/>
          <w:sz w:val="28"/>
          <w:szCs w:val="28"/>
        </w:rPr>
        <w:t xml:space="preserve">. Новым комплексным сырьем многоцелевого назначения являются цеолитсодержащие породы. Они развиты на </w:t>
      </w:r>
      <w:proofErr w:type="spellStart"/>
      <w:r w:rsidRPr="002E55E4">
        <w:rPr>
          <w:color w:val="000000"/>
          <w:sz w:val="28"/>
          <w:szCs w:val="28"/>
        </w:rPr>
        <w:t>Левашинской</w:t>
      </w:r>
      <w:proofErr w:type="spellEnd"/>
      <w:r w:rsidRPr="002E55E4">
        <w:rPr>
          <w:color w:val="000000"/>
          <w:sz w:val="28"/>
          <w:szCs w:val="28"/>
        </w:rPr>
        <w:t xml:space="preserve"> и </w:t>
      </w:r>
      <w:proofErr w:type="spellStart"/>
      <w:r w:rsidRPr="002E55E4">
        <w:rPr>
          <w:color w:val="000000"/>
          <w:sz w:val="28"/>
          <w:szCs w:val="28"/>
        </w:rPr>
        <w:t>Рубасчайской</w:t>
      </w:r>
      <w:proofErr w:type="spellEnd"/>
      <w:r w:rsidRPr="002E55E4">
        <w:rPr>
          <w:color w:val="000000"/>
          <w:sz w:val="28"/>
          <w:szCs w:val="28"/>
        </w:rPr>
        <w:t xml:space="preserve"> площадях и приурочены к толще зеленых мергелей среднего эоцена, представленной чередованием карбонатно-кремнистых пород, мергелей и глин. </w:t>
      </w:r>
      <w:r w:rsidRPr="002E55E4">
        <w:rPr>
          <w:color w:val="000000"/>
          <w:sz w:val="28"/>
          <w:szCs w:val="28"/>
        </w:rPr>
        <w:lastRenderedPageBreak/>
        <w:t xml:space="preserve">Прогнозные ресурсы </w:t>
      </w:r>
      <w:proofErr w:type="spellStart"/>
      <w:r w:rsidRPr="002E55E4">
        <w:rPr>
          <w:color w:val="000000"/>
          <w:sz w:val="28"/>
          <w:szCs w:val="28"/>
        </w:rPr>
        <w:t>Левашинской</w:t>
      </w:r>
      <w:proofErr w:type="spellEnd"/>
      <w:r w:rsidRPr="002E55E4">
        <w:rPr>
          <w:color w:val="000000"/>
          <w:sz w:val="28"/>
          <w:szCs w:val="28"/>
        </w:rPr>
        <w:t xml:space="preserve"> площади категорий Р1 - 23,1 млн т и Р2 - 30,8 млн т. На </w:t>
      </w:r>
      <w:proofErr w:type="spellStart"/>
      <w:r w:rsidRPr="002E55E4">
        <w:rPr>
          <w:color w:val="000000"/>
          <w:sz w:val="28"/>
          <w:szCs w:val="28"/>
        </w:rPr>
        <w:t>Рубасчайской</w:t>
      </w:r>
      <w:proofErr w:type="spellEnd"/>
      <w:r w:rsidRPr="002E55E4">
        <w:rPr>
          <w:color w:val="000000"/>
          <w:sz w:val="28"/>
          <w:szCs w:val="28"/>
        </w:rPr>
        <w:t xml:space="preserve"> площади (участок </w:t>
      </w:r>
      <w:proofErr w:type="spellStart"/>
      <w:r w:rsidRPr="002E55E4">
        <w:rPr>
          <w:color w:val="000000"/>
          <w:sz w:val="28"/>
          <w:szCs w:val="28"/>
        </w:rPr>
        <w:t>Дюбек</w:t>
      </w:r>
      <w:proofErr w:type="spellEnd"/>
      <w:r w:rsidRPr="002E55E4">
        <w:rPr>
          <w:color w:val="000000"/>
          <w:sz w:val="28"/>
          <w:szCs w:val="28"/>
        </w:rPr>
        <w:t xml:space="preserve">) они составляют Р1 -26,2 млн т и Р2 -38,7 млн т. Установлена пригодность карбонатно-кремнистых цеолитсодержащих пород для использования в агропромышленном комплексе (получение органоминеральных удобрений, минеральной подкормки, </w:t>
      </w:r>
      <w:proofErr w:type="spellStart"/>
      <w:r w:rsidRPr="002E55E4">
        <w:rPr>
          <w:color w:val="000000"/>
          <w:sz w:val="28"/>
          <w:szCs w:val="28"/>
        </w:rPr>
        <w:t>мелиорантов</w:t>
      </w:r>
      <w:proofErr w:type="spellEnd"/>
      <w:r w:rsidRPr="002E55E4">
        <w:rPr>
          <w:color w:val="000000"/>
          <w:sz w:val="28"/>
          <w:szCs w:val="28"/>
        </w:rPr>
        <w:t xml:space="preserve">, </w:t>
      </w:r>
      <w:proofErr w:type="spellStart"/>
      <w:r w:rsidRPr="002E55E4">
        <w:rPr>
          <w:color w:val="000000"/>
          <w:sz w:val="28"/>
          <w:szCs w:val="28"/>
        </w:rPr>
        <w:t>пролонгаторов</w:t>
      </w:r>
      <w:proofErr w:type="spellEnd"/>
      <w:r w:rsidRPr="002E55E4">
        <w:rPr>
          <w:color w:val="000000"/>
          <w:sz w:val="28"/>
          <w:szCs w:val="28"/>
        </w:rPr>
        <w:t xml:space="preserve"> действия минеральных удобрений), для очистки питьевых и сточных вод, масел, осушки нефтяных газов и воздуха, сероочистки углеводородного сырья, для производства кирпича, </w:t>
      </w:r>
      <w:proofErr w:type="spellStart"/>
      <w:r w:rsidRPr="002E55E4">
        <w:rPr>
          <w:color w:val="000000"/>
          <w:sz w:val="28"/>
          <w:szCs w:val="28"/>
        </w:rPr>
        <w:t>термолитового</w:t>
      </w:r>
      <w:proofErr w:type="spellEnd"/>
      <w:r w:rsidRPr="002E55E4">
        <w:rPr>
          <w:color w:val="000000"/>
          <w:sz w:val="28"/>
          <w:szCs w:val="28"/>
        </w:rPr>
        <w:t xml:space="preserve"> гравия и в качестве добавки к портландцементу.</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Сера.</w:t>
      </w:r>
      <w:r w:rsidRPr="002E55E4">
        <w:rPr>
          <w:color w:val="000000"/>
          <w:sz w:val="28"/>
          <w:szCs w:val="28"/>
        </w:rPr>
        <w:t xml:space="preserve"> Известны небольшие проявления серы, в соответствии с их местоположением, рассматриваемые как аварская и махачкалинская группы. Относительно более изучено </w:t>
      </w:r>
      <w:proofErr w:type="spellStart"/>
      <w:r w:rsidRPr="002E55E4">
        <w:rPr>
          <w:color w:val="000000"/>
          <w:sz w:val="28"/>
          <w:szCs w:val="28"/>
        </w:rPr>
        <w:t>Кхиутское</w:t>
      </w:r>
      <w:proofErr w:type="spellEnd"/>
      <w:r w:rsidRPr="002E55E4">
        <w:rPr>
          <w:color w:val="000000"/>
          <w:sz w:val="28"/>
          <w:szCs w:val="28"/>
        </w:rPr>
        <w:t xml:space="preserve"> месторождение, на некоторых участках которого содержание серы определяется до 70 % при мощности продуктивного слоя 2-3 м.</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Пески.</w:t>
      </w:r>
      <w:r w:rsidRPr="002E55E4">
        <w:rPr>
          <w:color w:val="000000"/>
          <w:sz w:val="28"/>
          <w:szCs w:val="28"/>
        </w:rPr>
        <w:t xml:space="preserve"> Многолетними исследованиями различных песков определены основные направления их возможного использования в народном хозяйстве. Они характеризуются как строительные, силикатно-кирпичные, стекольные и формовочные. В соответствии с развитием песков выделяются прибрежная и предгорная зоны.</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Строительные.</w:t>
      </w:r>
      <w:r w:rsidRPr="002E55E4">
        <w:rPr>
          <w:color w:val="000000"/>
          <w:sz w:val="28"/>
          <w:szCs w:val="28"/>
        </w:rPr>
        <w:t xml:space="preserve"> В основном добываются прибрежно-морские пески вдоль побережья Каспия, где они образуют линейно вытянутые залежи шириной 600-800 м. Здесь разрабатываются множество участков, включая месторождения с запасами и прогнозными ресурсами. Необходимо проведение геологоразведочных работ в целях поиска новых месторождений строительных песков в связи с истощением разрабатываемых месторождений.</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Силикатно-кирпичные</w:t>
      </w:r>
      <w:r w:rsidRPr="002E55E4">
        <w:rPr>
          <w:color w:val="000000"/>
          <w:sz w:val="28"/>
          <w:szCs w:val="28"/>
        </w:rPr>
        <w:t xml:space="preserve">. Известны </w:t>
      </w:r>
      <w:proofErr w:type="spellStart"/>
      <w:r w:rsidRPr="002E55E4">
        <w:rPr>
          <w:color w:val="000000"/>
          <w:sz w:val="28"/>
          <w:szCs w:val="28"/>
        </w:rPr>
        <w:t>Черкез-Озенское</w:t>
      </w:r>
      <w:proofErr w:type="spellEnd"/>
      <w:r w:rsidRPr="002E55E4">
        <w:rPr>
          <w:color w:val="000000"/>
          <w:sz w:val="28"/>
          <w:szCs w:val="28"/>
        </w:rPr>
        <w:t xml:space="preserve">, Буйнакское и </w:t>
      </w:r>
      <w:proofErr w:type="spellStart"/>
      <w:r w:rsidRPr="002E55E4">
        <w:rPr>
          <w:color w:val="000000"/>
          <w:sz w:val="28"/>
          <w:szCs w:val="28"/>
        </w:rPr>
        <w:t>Султановское</w:t>
      </w:r>
      <w:proofErr w:type="spellEnd"/>
      <w:r w:rsidRPr="002E55E4">
        <w:rPr>
          <w:color w:val="000000"/>
          <w:sz w:val="28"/>
          <w:szCs w:val="28"/>
        </w:rPr>
        <w:t xml:space="preserve"> месторождения, изученные для производства силикатного кирпича.</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Стекольные.</w:t>
      </w:r>
      <w:r w:rsidRPr="002E55E4">
        <w:rPr>
          <w:color w:val="000000"/>
          <w:sz w:val="28"/>
          <w:szCs w:val="28"/>
        </w:rPr>
        <w:t xml:space="preserve"> Для стекольного производства в Буйнакском районе разведано месторождение Серное. Запасы кварцевых песков составляют 80,1 млн т, в том числе по категориям А+В+С1-62,1 млн т, С2 -18,0 млн т. По качественной характеристике (в основном из-за повышенного содержания окислов железа) пески в естественном состоянии не пригодны для стекольного производства и для изготовления листового, оконного и технического стекла требуется их предварительное обогащение (</w:t>
      </w:r>
      <w:proofErr w:type="spellStart"/>
      <w:r w:rsidRPr="002E55E4">
        <w:rPr>
          <w:color w:val="000000"/>
          <w:sz w:val="28"/>
          <w:szCs w:val="28"/>
        </w:rPr>
        <w:t>флотооттирка</w:t>
      </w:r>
      <w:proofErr w:type="spellEnd"/>
      <w:r w:rsidRPr="002E55E4">
        <w:rPr>
          <w:color w:val="000000"/>
          <w:sz w:val="28"/>
          <w:szCs w:val="28"/>
        </w:rPr>
        <w:t>).</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Формовочные.</w:t>
      </w:r>
      <w:r w:rsidRPr="002E55E4">
        <w:rPr>
          <w:color w:val="000000"/>
          <w:sz w:val="28"/>
          <w:szCs w:val="28"/>
        </w:rPr>
        <w:t xml:space="preserve"> Для обеспечения формовочным сырьем металлургических заводов Северного Кавказа и Закавказья в 90-е гг. ХХ века в Буйнакском районе разведано месторождение </w:t>
      </w:r>
      <w:proofErr w:type="spellStart"/>
      <w:r w:rsidRPr="002E55E4">
        <w:rPr>
          <w:color w:val="000000"/>
          <w:sz w:val="28"/>
          <w:szCs w:val="28"/>
        </w:rPr>
        <w:t>Экибулакское</w:t>
      </w:r>
      <w:proofErr w:type="spellEnd"/>
      <w:r w:rsidRPr="002E55E4">
        <w:rPr>
          <w:color w:val="000000"/>
          <w:sz w:val="28"/>
          <w:szCs w:val="28"/>
        </w:rPr>
        <w:t>. Запасы формовочных песков утверждены по категориям: В+С1 – 35,4 млн т, С2 – 21,8 млн т, прогнозные ресурсы - Р1 – 100 млн т.</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 xml:space="preserve">Из тощих и жирных природных песков месторождения получены высококачественные кварцевые концентраты с содержанием глины 0,1-0,3% по </w:t>
      </w:r>
      <w:r w:rsidRPr="002E55E4">
        <w:rPr>
          <w:color w:val="000000"/>
          <w:sz w:val="28"/>
          <w:szCs w:val="28"/>
        </w:rPr>
        <w:lastRenderedPageBreak/>
        <w:t>схеме, включающей дезинтеграцию и три стадии промывки в спиральных классификаторах с промежуточной оттиркой.</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Исследованы пески и как стекольное сырье. В природном виде они пригодны для производства стекла низких сортов (зеленого бутылочного), а в обогащенном - более высоких марок, в том числе оконного.</w:t>
      </w:r>
    </w:p>
    <w:p w:rsidR="002E55E4" w:rsidRPr="002E55E4" w:rsidRDefault="002E55E4" w:rsidP="002E55E4">
      <w:pPr>
        <w:spacing w:before="100" w:beforeAutospacing="1" w:after="100" w:afterAutospacing="1"/>
        <w:ind w:firstLine="567"/>
        <w:jc w:val="both"/>
        <w:rPr>
          <w:color w:val="000000"/>
          <w:sz w:val="28"/>
          <w:szCs w:val="28"/>
        </w:rPr>
      </w:pPr>
      <w:r w:rsidRPr="00E06CF8">
        <w:rPr>
          <w:b/>
          <w:color w:val="000000"/>
          <w:sz w:val="28"/>
          <w:szCs w:val="28"/>
        </w:rPr>
        <w:t>Кварцевое сырье</w:t>
      </w:r>
      <w:r w:rsidR="00E06CF8">
        <w:rPr>
          <w:b/>
          <w:color w:val="000000"/>
          <w:sz w:val="28"/>
          <w:szCs w:val="28"/>
        </w:rPr>
        <w:t xml:space="preserve"> </w:t>
      </w:r>
      <w:r w:rsidRPr="002E55E4">
        <w:rPr>
          <w:color w:val="000000"/>
          <w:sz w:val="28"/>
          <w:szCs w:val="28"/>
        </w:rPr>
        <w:t>Проведенными в 1950-1953 гг. поисково-съемочными геологоразведочными работами в высокогорной части республики на территории площадью более 4000 км</w:t>
      </w:r>
      <w:proofErr w:type="gramStart"/>
      <w:r w:rsidRPr="002E55E4">
        <w:rPr>
          <w:color w:val="000000"/>
          <w:sz w:val="28"/>
          <w:szCs w:val="28"/>
        </w:rPr>
        <w:t>2</w:t>
      </w:r>
      <w:proofErr w:type="gramEnd"/>
      <w:r w:rsidRPr="002E55E4">
        <w:rPr>
          <w:color w:val="000000"/>
          <w:sz w:val="28"/>
          <w:szCs w:val="28"/>
        </w:rPr>
        <w:t xml:space="preserve"> установлено развитие кварцевых жил. Их многочисленные проявления отмечены в верховьях бассейнов рек Андийское </w:t>
      </w:r>
      <w:proofErr w:type="spellStart"/>
      <w:r w:rsidRPr="002E55E4">
        <w:rPr>
          <w:color w:val="000000"/>
          <w:sz w:val="28"/>
          <w:szCs w:val="28"/>
        </w:rPr>
        <w:t>Койсу</w:t>
      </w:r>
      <w:proofErr w:type="spellEnd"/>
      <w:r w:rsidRPr="002E55E4">
        <w:rPr>
          <w:color w:val="000000"/>
          <w:sz w:val="28"/>
          <w:szCs w:val="28"/>
        </w:rPr>
        <w:t xml:space="preserve">, Аварское </w:t>
      </w:r>
      <w:proofErr w:type="spellStart"/>
      <w:r w:rsidRPr="002E55E4">
        <w:rPr>
          <w:color w:val="000000"/>
          <w:sz w:val="28"/>
          <w:szCs w:val="28"/>
        </w:rPr>
        <w:t>Койсу</w:t>
      </w:r>
      <w:proofErr w:type="spellEnd"/>
      <w:r w:rsidRPr="002E55E4">
        <w:rPr>
          <w:color w:val="000000"/>
          <w:sz w:val="28"/>
          <w:szCs w:val="28"/>
        </w:rPr>
        <w:t xml:space="preserve"> и Самур. К тому же эти жилы распространяются на Азербайджанскую часть южного склона Главного Кавказского хребта, что позволяет говорить о </w:t>
      </w:r>
      <w:proofErr w:type="spellStart"/>
      <w:r w:rsidRPr="002E55E4">
        <w:rPr>
          <w:color w:val="000000"/>
          <w:sz w:val="28"/>
          <w:szCs w:val="28"/>
        </w:rPr>
        <w:t>кварценосной</w:t>
      </w:r>
      <w:proofErr w:type="spellEnd"/>
      <w:r w:rsidRPr="002E55E4">
        <w:rPr>
          <w:color w:val="000000"/>
          <w:sz w:val="28"/>
          <w:szCs w:val="28"/>
        </w:rPr>
        <w:t xml:space="preserve"> провинции в пределах юго-восточной части Большого Кавказа. При этом поисково-съемочные работы проводились исключительно на пьезооптическое кварцевое сырье. После 1953 г. какие-либо геологоразведочные или эксплуатационные работы на жильное кварцевое сырье в Дагестане не проводились.</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Постоянное расширение области применения и масштабов потребления кварцевого сырья целесообразным представляется проведение поисковых и добычных работ на кварцевых жилах в Горном Дагестане.</w:t>
      </w:r>
    </w:p>
    <w:p w:rsidR="002E55E4" w:rsidRPr="002E55E4" w:rsidRDefault="002E55E4" w:rsidP="002E55E4">
      <w:pPr>
        <w:spacing w:before="100" w:beforeAutospacing="1" w:after="100" w:afterAutospacing="1"/>
        <w:ind w:firstLine="567"/>
        <w:jc w:val="both"/>
        <w:rPr>
          <w:color w:val="000000"/>
          <w:sz w:val="28"/>
          <w:szCs w:val="28"/>
        </w:rPr>
      </w:pPr>
      <w:r w:rsidRPr="00A977A1">
        <w:rPr>
          <w:b/>
          <w:color w:val="000000"/>
          <w:sz w:val="28"/>
          <w:szCs w:val="28"/>
        </w:rPr>
        <w:t>Глины</w:t>
      </w:r>
      <w:r w:rsidR="00A977A1">
        <w:rPr>
          <w:b/>
          <w:color w:val="000000"/>
          <w:sz w:val="28"/>
          <w:szCs w:val="28"/>
        </w:rPr>
        <w:t xml:space="preserve"> </w:t>
      </w:r>
      <w:r w:rsidRPr="002E55E4">
        <w:rPr>
          <w:color w:val="000000"/>
          <w:sz w:val="28"/>
          <w:szCs w:val="28"/>
        </w:rPr>
        <w:t xml:space="preserve">Широко развитые в геологических разрезах Дагестана глинистые образования изучены в связи с их использованием в различных отраслях промышленного производства. Характеризуются глины в юрских, меловых, майкопских, </w:t>
      </w:r>
      <w:proofErr w:type="spellStart"/>
      <w:r w:rsidRPr="002E55E4">
        <w:rPr>
          <w:color w:val="000000"/>
          <w:sz w:val="28"/>
          <w:szCs w:val="28"/>
        </w:rPr>
        <w:t>чокракских</w:t>
      </w:r>
      <w:proofErr w:type="spellEnd"/>
      <w:r w:rsidRPr="002E55E4">
        <w:rPr>
          <w:color w:val="000000"/>
          <w:sz w:val="28"/>
          <w:szCs w:val="28"/>
        </w:rPr>
        <w:t xml:space="preserve">, </w:t>
      </w:r>
      <w:proofErr w:type="spellStart"/>
      <w:r w:rsidRPr="002E55E4">
        <w:rPr>
          <w:color w:val="000000"/>
          <w:sz w:val="28"/>
          <w:szCs w:val="28"/>
        </w:rPr>
        <w:t>караганских</w:t>
      </w:r>
      <w:proofErr w:type="spellEnd"/>
      <w:r w:rsidRPr="002E55E4">
        <w:rPr>
          <w:color w:val="000000"/>
          <w:sz w:val="28"/>
          <w:szCs w:val="28"/>
        </w:rPr>
        <w:t xml:space="preserve">, сарматских, </w:t>
      </w:r>
      <w:proofErr w:type="spellStart"/>
      <w:r w:rsidRPr="002E55E4">
        <w:rPr>
          <w:color w:val="000000"/>
          <w:sz w:val="28"/>
          <w:szCs w:val="28"/>
        </w:rPr>
        <w:t>мэотических</w:t>
      </w:r>
      <w:proofErr w:type="spellEnd"/>
      <w:r w:rsidRPr="002E55E4">
        <w:rPr>
          <w:color w:val="000000"/>
          <w:sz w:val="28"/>
          <w:szCs w:val="28"/>
        </w:rPr>
        <w:t xml:space="preserve">, </w:t>
      </w:r>
      <w:proofErr w:type="spellStart"/>
      <w:r w:rsidRPr="002E55E4">
        <w:rPr>
          <w:color w:val="000000"/>
          <w:sz w:val="28"/>
          <w:szCs w:val="28"/>
        </w:rPr>
        <w:t>акчагыльских</w:t>
      </w:r>
      <w:proofErr w:type="spellEnd"/>
      <w:r w:rsidRPr="002E55E4">
        <w:rPr>
          <w:color w:val="000000"/>
          <w:sz w:val="28"/>
          <w:szCs w:val="28"/>
        </w:rPr>
        <w:t xml:space="preserve"> и четвертичных отложениях.</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 xml:space="preserve">В отложениях юры глинистые образования составляют 30-60 % общей мощности разреза, приурочены в основном к </w:t>
      </w:r>
      <w:proofErr w:type="spellStart"/>
      <w:r w:rsidRPr="002E55E4">
        <w:rPr>
          <w:color w:val="000000"/>
          <w:sz w:val="28"/>
          <w:szCs w:val="28"/>
        </w:rPr>
        <w:t>аалену</w:t>
      </w:r>
      <w:proofErr w:type="spellEnd"/>
      <w:r w:rsidRPr="002E55E4">
        <w:rPr>
          <w:color w:val="000000"/>
          <w:sz w:val="28"/>
          <w:szCs w:val="28"/>
        </w:rPr>
        <w:t xml:space="preserve">, бату, и </w:t>
      </w:r>
      <w:proofErr w:type="spellStart"/>
      <w:r w:rsidRPr="002E55E4">
        <w:rPr>
          <w:color w:val="000000"/>
          <w:sz w:val="28"/>
          <w:szCs w:val="28"/>
        </w:rPr>
        <w:t>байосу</w:t>
      </w:r>
      <w:proofErr w:type="spellEnd"/>
      <w:r w:rsidRPr="002E55E4">
        <w:rPr>
          <w:color w:val="000000"/>
          <w:sz w:val="28"/>
          <w:szCs w:val="28"/>
        </w:rPr>
        <w:t xml:space="preserve">, встречаются в виде пачек, прослоев и линз в верхней части разреза. Они являются </w:t>
      </w:r>
      <w:proofErr w:type="spellStart"/>
      <w:r w:rsidRPr="002E55E4">
        <w:rPr>
          <w:color w:val="000000"/>
          <w:sz w:val="28"/>
          <w:szCs w:val="28"/>
        </w:rPr>
        <w:t>слабоизвестковистыми</w:t>
      </w:r>
      <w:proofErr w:type="spellEnd"/>
      <w:r w:rsidRPr="002E55E4">
        <w:rPr>
          <w:color w:val="000000"/>
          <w:sz w:val="28"/>
          <w:szCs w:val="28"/>
        </w:rPr>
        <w:t xml:space="preserve"> или </w:t>
      </w:r>
      <w:proofErr w:type="spellStart"/>
      <w:r w:rsidRPr="002E55E4">
        <w:rPr>
          <w:color w:val="000000"/>
          <w:sz w:val="28"/>
          <w:szCs w:val="28"/>
        </w:rPr>
        <w:t>неизвестковистыми</w:t>
      </w:r>
      <w:proofErr w:type="spellEnd"/>
      <w:r w:rsidRPr="002E55E4">
        <w:rPr>
          <w:color w:val="000000"/>
          <w:sz w:val="28"/>
          <w:szCs w:val="28"/>
        </w:rPr>
        <w:t xml:space="preserve"> и относятся к полукислым разностям с содержанием AI2O3 свыше 15 %. Пригодны для получения керамзитового гравия, клинкерного кирпича и керамических изделий.</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Глинистые породы в меловых отложениях наиболее развиты в нижнем мелу и слагают пласты и пачки значительной мощности (до 60 м и более). В верхнемеловой части разреза они залегают в виде тонких прослоев и линз небольшой мощности. По составу и физическим свойствам глины нижнего мела пригодны на керамзит относительно лучшего качества, производство кирпич и цемента.</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 xml:space="preserve">Майкопская свита представляется довольно широким распространением глинистых пород, развитым на площади между реками </w:t>
      </w:r>
      <w:proofErr w:type="spellStart"/>
      <w:r w:rsidRPr="002E55E4">
        <w:rPr>
          <w:color w:val="000000"/>
          <w:sz w:val="28"/>
          <w:szCs w:val="28"/>
        </w:rPr>
        <w:t>Ярыксу</w:t>
      </w:r>
      <w:proofErr w:type="spellEnd"/>
      <w:r w:rsidRPr="002E55E4">
        <w:rPr>
          <w:color w:val="000000"/>
          <w:sz w:val="28"/>
          <w:szCs w:val="28"/>
        </w:rPr>
        <w:t xml:space="preserve"> и </w:t>
      </w:r>
      <w:proofErr w:type="spellStart"/>
      <w:r w:rsidRPr="002E55E4">
        <w:rPr>
          <w:color w:val="000000"/>
          <w:sz w:val="28"/>
          <w:szCs w:val="28"/>
        </w:rPr>
        <w:t>Рубас</w:t>
      </w:r>
      <w:proofErr w:type="spellEnd"/>
      <w:r w:rsidRPr="002E55E4">
        <w:rPr>
          <w:color w:val="000000"/>
          <w:sz w:val="28"/>
          <w:szCs w:val="28"/>
        </w:rPr>
        <w:t>-Чай. По качеству близки к тугоплавким и огнеупорным типам глин – содержание AI2O3 колеблется от 23 до 33 %.</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 xml:space="preserve">Предгорному Дагестану характерно развитие </w:t>
      </w:r>
      <w:proofErr w:type="spellStart"/>
      <w:r w:rsidRPr="002E55E4">
        <w:rPr>
          <w:color w:val="000000"/>
          <w:sz w:val="28"/>
          <w:szCs w:val="28"/>
        </w:rPr>
        <w:t>чокракских</w:t>
      </w:r>
      <w:proofErr w:type="spellEnd"/>
      <w:r w:rsidRPr="002E55E4">
        <w:rPr>
          <w:color w:val="000000"/>
          <w:sz w:val="28"/>
          <w:szCs w:val="28"/>
        </w:rPr>
        <w:t xml:space="preserve"> глин, где их отдельные толщи достигают мощности более 80 м. Установлена возможность </w:t>
      </w:r>
      <w:r w:rsidRPr="002E55E4">
        <w:rPr>
          <w:color w:val="000000"/>
          <w:sz w:val="28"/>
          <w:szCs w:val="28"/>
        </w:rPr>
        <w:lastRenderedPageBreak/>
        <w:t xml:space="preserve">использования их для изготовления строительного кирпича, керамических блоков и черепицы. </w:t>
      </w:r>
      <w:proofErr w:type="spellStart"/>
      <w:r w:rsidRPr="002E55E4">
        <w:rPr>
          <w:color w:val="000000"/>
          <w:sz w:val="28"/>
          <w:szCs w:val="28"/>
        </w:rPr>
        <w:t>Караганские</w:t>
      </w:r>
      <w:proofErr w:type="spellEnd"/>
      <w:r w:rsidRPr="002E55E4">
        <w:rPr>
          <w:color w:val="000000"/>
          <w:sz w:val="28"/>
          <w:szCs w:val="28"/>
        </w:rPr>
        <w:t xml:space="preserve"> глины сходны с </w:t>
      </w:r>
      <w:proofErr w:type="spellStart"/>
      <w:r w:rsidRPr="002E55E4">
        <w:rPr>
          <w:color w:val="000000"/>
          <w:sz w:val="28"/>
          <w:szCs w:val="28"/>
        </w:rPr>
        <w:t>чокракскими</w:t>
      </w:r>
      <w:proofErr w:type="spellEnd"/>
      <w:r w:rsidRPr="002E55E4">
        <w:rPr>
          <w:color w:val="000000"/>
          <w:sz w:val="28"/>
          <w:szCs w:val="28"/>
        </w:rPr>
        <w:t xml:space="preserve"> и развиты повсеместно.</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 xml:space="preserve">Сарматские глины развиты очень широко и сложены преимущественно глинисто-карбонатными породами. Пригодны для получения кирпича, черепицы, керамзита, </w:t>
      </w:r>
      <w:proofErr w:type="spellStart"/>
      <w:r w:rsidRPr="002E55E4">
        <w:rPr>
          <w:color w:val="000000"/>
          <w:sz w:val="28"/>
          <w:szCs w:val="28"/>
        </w:rPr>
        <w:t>портланд</w:t>
      </w:r>
      <w:proofErr w:type="spellEnd"/>
      <w:r w:rsidRPr="002E55E4">
        <w:rPr>
          <w:color w:val="000000"/>
          <w:sz w:val="28"/>
          <w:szCs w:val="28"/>
        </w:rPr>
        <w:t xml:space="preserve">-цемента, керамических изделий. Глины </w:t>
      </w:r>
      <w:proofErr w:type="spellStart"/>
      <w:r w:rsidRPr="002E55E4">
        <w:rPr>
          <w:color w:val="000000"/>
          <w:sz w:val="28"/>
          <w:szCs w:val="28"/>
        </w:rPr>
        <w:t>мэотического</w:t>
      </w:r>
      <w:proofErr w:type="spellEnd"/>
      <w:r w:rsidRPr="002E55E4">
        <w:rPr>
          <w:color w:val="000000"/>
          <w:sz w:val="28"/>
          <w:szCs w:val="28"/>
        </w:rPr>
        <w:t xml:space="preserve"> возраста в сравнении с другими горизонтами миоцена распространены слабо. Обладая специфическими особенностями состава, позволяющие использовать их для приготовления глинистых растворов с удельным весом 1,20-1,32 г/см3.</w:t>
      </w:r>
    </w:p>
    <w:p w:rsidR="002E55E4" w:rsidRPr="002E55E4" w:rsidRDefault="002E55E4" w:rsidP="002E55E4">
      <w:pPr>
        <w:spacing w:before="100" w:beforeAutospacing="1" w:after="100" w:afterAutospacing="1"/>
        <w:ind w:firstLine="567"/>
        <w:jc w:val="both"/>
        <w:rPr>
          <w:color w:val="000000"/>
          <w:sz w:val="28"/>
          <w:szCs w:val="28"/>
        </w:rPr>
      </w:pPr>
      <w:proofErr w:type="spellStart"/>
      <w:r w:rsidRPr="002E55E4">
        <w:rPr>
          <w:color w:val="000000"/>
          <w:sz w:val="28"/>
          <w:szCs w:val="28"/>
        </w:rPr>
        <w:t>Акчагильские</w:t>
      </w:r>
      <w:proofErr w:type="spellEnd"/>
      <w:r w:rsidRPr="002E55E4">
        <w:rPr>
          <w:color w:val="000000"/>
          <w:sz w:val="28"/>
          <w:szCs w:val="28"/>
        </w:rPr>
        <w:t xml:space="preserve"> глинистые породы в ряде районов занимают более 90 % разреза отложений. Глины обычно плотные, карбонатные, слоистые и тонкослоистые, песчанистые, </w:t>
      </w:r>
      <w:proofErr w:type="spellStart"/>
      <w:r w:rsidRPr="002E55E4">
        <w:rPr>
          <w:color w:val="000000"/>
          <w:sz w:val="28"/>
          <w:szCs w:val="28"/>
        </w:rPr>
        <w:t>легкоразмокаемые</w:t>
      </w:r>
      <w:proofErr w:type="spellEnd"/>
      <w:r w:rsidRPr="002E55E4">
        <w:rPr>
          <w:color w:val="000000"/>
          <w:sz w:val="28"/>
          <w:szCs w:val="28"/>
        </w:rPr>
        <w:t xml:space="preserve"> в воде. По данным соответствующих исследований является сырьем производства кирпича и черепицы.</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 xml:space="preserve">Четвертичные глины слагают верхнюю часть </w:t>
      </w:r>
      <w:proofErr w:type="spellStart"/>
      <w:r w:rsidRPr="002E55E4">
        <w:rPr>
          <w:color w:val="000000"/>
          <w:sz w:val="28"/>
          <w:szCs w:val="28"/>
        </w:rPr>
        <w:t>древнекаспийских</w:t>
      </w:r>
      <w:proofErr w:type="spellEnd"/>
      <w:r w:rsidRPr="002E55E4">
        <w:rPr>
          <w:color w:val="000000"/>
          <w:sz w:val="28"/>
          <w:szCs w:val="28"/>
        </w:rPr>
        <w:t xml:space="preserve"> и пойменных террас бассейнов горных рек. Они пригодны для изготовления кирпича, черепицы, керамзита, </w:t>
      </w:r>
      <w:proofErr w:type="spellStart"/>
      <w:r w:rsidRPr="002E55E4">
        <w:rPr>
          <w:color w:val="000000"/>
          <w:sz w:val="28"/>
          <w:szCs w:val="28"/>
        </w:rPr>
        <w:t>аглопорита</w:t>
      </w:r>
      <w:proofErr w:type="spellEnd"/>
      <w:r w:rsidRPr="002E55E4">
        <w:rPr>
          <w:color w:val="000000"/>
          <w:sz w:val="28"/>
          <w:szCs w:val="28"/>
        </w:rPr>
        <w:t>, гончарных изделий и др.</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 xml:space="preserve">Разрабатываются месторождения и множество перспективных участков кирпичных, керамзитовых, цементных, дренажно-трубных, </w:t>
      </w:r>
      <w:proofErr w:type="spellStart"/>
      <w:r w:rsidRPr="002E55E4">
        <w:rPr>
          <w:color w:val="000000"/>
          <w:sz w:val="28"/>
          <w:szCs w:val="28"/>
        </w:rPr>
        <w:t>бентонитовых</w:t>
      </w:r>
      <w:proofErr w:type="spellEnd"/>
      <w:r w:rsidRPr="002E55E4">
        <w:rPr>
          <w:color w:val="000000"/>
          <w:sz w:val="28"/>
          <w:szCs w:val="28"/>
        </w:rPr>
        <w:t>, гончарных глин.</w:t>
      </w:r>
    </w:p>
    <w:p w:rsidR="002E55E4" w:rsidRPr="002E55E4" w:rsidRDefault="002E55E4" w:rsidP="002E55E4">
      <w:pPr>
        <w:spacing w:before="100" w:beforeAutospacing="1" w:after="100" w:afterAutospacing="1"/>
        <w:ind w:firstLine="567"/>
        <w:jc w:val="both"/>
        <w:rPr>
          <w:color w:val="000000"/>
          <w:sz w:val="28"/>
          <w:szCs w:val="28"/>
        </w:rPr>
      </w:pPr>
      <w:r w:rsidRPr="002E55E4">
        <w:rPr>
          <w:color w:val="000000"/>
          <w:sz w:val="28"/>
          <w:szCs w:val="28"/>
        </w:rPr>
        <w:t>Кирпичные. Основные месторождения глин и суглинков для производства кирпича расположены в равнинной части республики. Они представлены морскими террасовыми, аллювиальными речными, озерными и делювиальными генетическими типами.</w:t>
      </w:r>
      <w:r w:rsidR="00025BC1">
        <w:rPr>
          <w:color w:val="000000"/>
          <w:sz w:val="28"/>
          <w:szCs w:val="28"/>
        </w:rPr>
        <w:t xml:space="preserve"> </w:t>
      </w:r>
      <w:r w:rsidRPr="002E55E4">
        <w:rPr>
          <w:color w:val="000000"/>
          <w:sz w:val="28"/>
          <w:szCs w:val="28"/>
        </w:rPr>
        <w:t>Месторождений - 26, разрабатываются – 20. Запасы - более 35 млн м3.</w:t>
      </w:r>
    </w:p>
    <w:p w:rsidR="002E55E4" w:rsidRPr="002E55E4" w:rsidRDefault="002E55E4" w:rsidP="002E55E4">
      <w:pPr>
        <w:spacing w:before="100" w:beforeAutospacing="1" w:after="100" w:afterAutospacing="1"/>
        <w:ind w:firstLine="567"/>
        <w:jc w:val="both"/>
        <w:rPr>
          <w:color w:val="000000"/>
          <w:sz w:val="28"/>
          <w:szCs w:val="28"/>
        </w:rPr>
      </w:pPr>
      <w:r w:rsidRPr="00025BC1">
        <w:rPr>
          <w:b/>
          <w:color w:val="000000"/>
          <w:sz w:val="28"/>
          <w:szCs w:val="28"/>
        </w:rPr>
        <w:t>Керамзитовые.</w:t>
      </w:r>
      <w:r w:rsidRPr="002E55E4">
        <w:rPr>
          <w:color w:val="000000"/>
          <w:sz w:val="28"/>
          <w:szCs w:val="28"/>
        </w:rPr>
        <w:t xml:space="preserve"> Месторождений – 2. Запасы - более 4,5 млн м3.</w:t>
      </w:r>
    </w:p>
    <w:p w:rsidR="002E55E4" w:rsidRPr="002E55E4" w:rsidRDefault="002E55E4" w:rsidP="002E55E4">
      <w:pPr>
        <w:spacing w:before="100" w:beforeAutospacing="1" w:after="100" w:afterAutospacing="1"/>
        <w:ind w:firstLine="567"/>
        <w:jc w:val="both"/>
        <w:rPr>
          <w:color w:val="000000"/>
          <w:sz w:val="28"/>
          <w:szCs w:val="28"/>
        </w:rPr>
      </w:pPr>
      <w:r w:rsidRPr="00025BC1">
        <w:rPr>
          <w:b/>
          <w:color w:val="000000"/>
          <w:sz w:val="28"/>
          <w:szCs w:val="28"/>
        </w:rPr>
        <w:t>Цементные.</w:t>
      </w:r>
      <w:r w:rsidRPr="002E55E4">
        <w:rPr>
          <w:color w:val="000000"/>
          <w:sz w:val="28"/>
          <w:szCs w:val="28"/>
        </w:rPr>
        <w:t xml:space="preserve"> В Махачкалинской и </w:t>
      </w:r>
      <w:proofErr w:type="spellStart"/>
      <w:r w:rsidRPr="002E55E4">
        <w:rPr>
          <w:color w:val="000000"/>
          <w:sz w:val="28"/>
          <w:szCs w:val="28"/>
        </w:rPr>
        <w:t>Карабудахкентской</w:t>
      </w:r>
      <w:proofErr w:type="spellEnd"/>
      <w:r w:rsidRPr="002E55E4">
        <w:rPr>
          <w:color w:val="000000"/>
          <w:sz w:val="28"/>
          <w:szCs w:val="28"/>
        </w:rPr>
        <w:t xml:space="preserve"> зонах развития минеральных ресурсов для цементного производства выделен ряд участков соответствующих глин. Наиболее изучены участки: </w:t>
      </w:r>
      <w:proofErr w:type="spellStart"/>
      <w:r w:rsidRPr="002E55E4">
        <w:rPr>
          <w:color w:val="000000"/>
          <w:sz w:val="28"/>
          <w:szCs w:val="28"/>
        </w:rPr>
        <w:t>Ирганайский</w:t>
      </w:r>
      <w:proofErr w:type="spellEnd"/>
      <w:r w:rsidRPr="002E55E4">
        <w:rPr>
          <w:color w:val="000000"/>
          <w:sz w:val="28"/>
          <w:szCs w:val="28"/>
        </w:rPr>
        <w:t xml:space="preserve"> с запасами категории С2 - 90,0 млн т. и прогнозными ресурсами категорий Р1 + Р2 - Перевальный – 104,6 млн т, </w:t>
      </w:r>
      <w:proofErr w:type="spellStart"/>
      <w:r w:rsidRPr="002E55E4">
        <w:rPr>
          <w:color w:val="000000"/>
          <w:sz w:val="28"/>
          <w:szCs w:val="28"/>
        </w:rPr>
        <w:t>Параульский</w:t>
      </w:r>
      <w:proofErr w:type="spellEnd"/>
      <w:r w:rsidRPr="002E55E4">
        <w:rPr>
          <w:color w:val="000000"/>
          <w:sz w:val="28"/>
          <w:szCs w:val="28"/>
        </w:rPr>
        <w:t xml:space="preserve"> – 118,5 млн т, </w:t>
      </w:r>
      <w:proofErr w:type="spellStart"/>
      <w:r w:rsidRPr="002E55E4">
        <w:rPr>
          <w:color w:val="000000"/>
          <w:sz w:val="28"/>
          <w:szCs w:val="28"/>
        </w:rPr>
        <w:t>Карабудахкентский</w:t>
      </w:r>
      <w:proofErr w:type="spellEnd"/>
      <w:r w:rsidRPr="002E55E4">
        <w:rPr>
          <w:color w:val="000000"/>
          <w:sz w:val="28"/>
          <w:szCs w:val="28"/>
        </w:rPr>
        <w:t xml:space="preserve"> – 131,1 млн т.</w:t>
      </w:r>
      <w:r w:rsidR="00025BC1">
        <w:rPr>
          <w:color w:val="000000"/>
          <w:sz w:val="28"/>
          <w:szCs w:val="28"/>
        </w:rPr>
        <w:t xml:space="preserve"> </w:t>
      </w:r>
      <w:r w:rsidRPr="002E55E4">
        <w:rPr>
          <w:color w:val="000000"/>
          <w:sz w:val="28"/>
          <w:szCs w:val="28"/>
        </w:rPr>
        <w:t>Дренажно-</w:t>
      </w:r>
      <w:proofErr w:type="spellStart"/>
      <w:r w:rsidRPr="002E55E4">
        <w:rPr>
          <w:color w:val="000000"/>
          <w:sz w:val="28"/>
          <w:szCs w:val="28"/>
        </w:rPr>
        <w:t>трубные</w:t>
      </w:r>
      <w:proofErr w:type="gramStart"/>
      <w:r w:rsidRPr="002E55E4">
        <w:rPr>
          <w:color w:val="000000"/>
          <w:sz w:val="28"/>
          <w:szCs w:val="28"/>
        </w:rPr>
        <w:t>.А</w:t>
      </w:r>
      <w:proofErr w:type="gramEnd"/>
      <w:r w:rsidRPr="002E55E4">
        <w:rPr>
          <w:color w:val="000000"/>
          <w:sz w:val="28"/>
          <w:szCs w:val="28"/>
        </w:rPr>
        <w:t>дильянгиюртовское</w:t>
      </w:r>
      <w:proofErr w:type="spellEnd"/>
      <w:r w:rsidRPr="002E55E4">
        <w:rPr>
          <w:color w:val="000000"/>
          <w:sz w:val="28"/>
          <w:szCs w:val="28"/>
        </w:rPr>
        <w:t xml:space="preserve"> месторождение с запасами 153 тыс. м3., известны 4 перспективные проявления.</w:t>
      </w:r>
    </w:p>
    <w:p w:rsidR="002E55E4" w:rsidRPr="002E55E4" w:rsidRDefault="002E55E4" w:rsidP="002E55E4">
      <w:pPr>
        <w:spacing w:before="100" w:beforeAutospacing="1" w:after="100" w:afterAutospacing="1"/>
        <w:ind w:firstLine="567"/>
        <w:jc w:val="both"/>
        <w:rPr>
          <w:color w:val="000000"/>
          <w:sz w:val="28"/>
          <w:szCs w:val="28"/>
        </w:rPr>
      </w:pPr>
      <w:r w:rsidRPr="00A977A1">
        <w:rPr>
          <w:b/>
          <w:color w:val="000000"/>
          <w:sz w:val="28"/>
          <w:szCs w:val="28"/>
        </w:rPr>
        <w:t>Песчано-</w:t>
      </w:r>
      <w:proofErr w:type="spellStart"/>
      <w:r w:rsidRPr="00A977A1">
        <w:rPr>
          <w:b/>
          <w:color w:val="000000"/>
          <w:sz w:val="28"/>
          <w:szCs w:val="28"/>
        </w:rPr>
        <w:t>валуно</w:t>
      </w:r>
      <w:proofErr w:type="spellEnd"/>
      <w:r w:rsidRPr="00A977A1">
        <w:rPr>
          <w:b/>
          <w:color w:val="000000"/>
          <w:sz w:val="28"/>
          <w:szCs w:val="28"/>
        </w:rPr>
        <w:t>-гравийная смесь</w:t>
      </w:r>
      <w:r w:rsidR="00A977A1">
        <w:rPr>
          <w:b/>
          <w:color w:val="000000"/>
          <w:sz w:val="28"/>
          <w:szCs w:val="28"/>
        </w:rPr>
        <w:t xml:space="preserve"> </w:t>
      </w:r>
      <w:r w:rsidRPr="002E55E4">
        <w:rPr>
          <w:color w:val="000000"/>
          <w:sz w:val="28"/>
          <w:szCs w:val="28"/>
        </w:rPr>
        <w:t xml:space="preserve">Разведано 11 месторождений в долинах рек Самур, Сулак и </w:t>
      </w:r>
      <w:proofErr w:type="spellStart"/>
      <w:r w:rsidRPr="002E55E4">
        <w:rPr>
          <w:color w:val="000000"/>
          <w:sz w:val="28"/>
          <w:szCs w:val="28"/>
        </w:rPr>
        <w:t>Гюльгерычай</w:t>
      </w:r>
      <w:proofErr w:type="spellEnd"/>
      <w:r w:rsidRPr="002E55E4">
        <w:rPr>
          <w:color w:val="000000"/>
          <w:sz w:val="28"/>
          <w:szCs w:val="28"/>
        </w:rPr>
        <w:t xml:space="preserve">. Основные разработки ведутся на месторождениях, расположенных в </w:t>
      </w:r>
      <w:proofErr w:type="spellStart"/>
      <w:r w:rsidRPr="002E55E4">
        <w:rPr>
          <w:color w:val="000000"/>
          <w:sz w:val="28"/>
          <w:szCs w:val="28"/>
        </w:rPr>
        <w:t>Кизилюртовском</w:t>
      </w:r>
      <w:proofErr w:type="spellEnd"/>
      <w:r w:rsidRPr="002E55E4">
        <w:rPr>
          <w:color w:val="000000"/>
          <w:sz w:val="28"/>
          <w:szCs w:val="28"/>
        </w:rPr>
        <w:t xml:space="preserve"> районе (р. Сулак), а также в Южном Дагестане (р. Самур). Данное минеральное сырье характеризуется высоким качеством и пользуется большим спросом в строительной индустрии, как в республике, так и за ее пределами (значительная часть вывозится в соседние субъекты).</w:t>
      </w:r>
      <w:r w:rsidR="00A977A1">
        <w:rPr>
          <w:color w:val="000000"/>
          <w:sz w:val="28"/>
          <w:szCs w:val="28"/>
        </w:rPr>
        <w:t xml:space="preserve"> </w:t>
      </w:r>
      <w:r w:rsidRPr="002E55E4">
        <w:rPr>
          <w:color w:val="000000"/>
          <w:sz w:val="28"/>
          <w:szCs w:val="28"/>
        </w:rPr>
        <w:t>В целом создана устойчивая минерально-сырьевая база для долгосрочной перспективной добычи строительного минерального сырья.</w:t>
      </w:r>
    </w:p>
    <w:p w:rsidR="00025BC1" w:rsidRDefault="00025BC1" w:rsidP="00FD6232">
      <w:pPr>
        <w:jc w:val="both"/>
        <w:rPr>
          <w:b/>
          <w:color w:val="002060"/>
          <w:sz w:val="32"/>
          <w:szCs w:val="32"/>
        </w:rPr>
      </w:pPr>
    </w:p>
    <w:p w:rsidR="00271E20" w:rsidRPr="00025BC1" w:rsidRDefault="00FD6232" w:rsidP="00FD6232">
      <w:pPr>
        <w:jc w:val="both"/>
        <w:rPr>
          <w:b/>
          <w:color w:val="002060"/>
          <w:sz w:val="32"/>
          <w:szCs w:val="32"/>
        </w:rPr>
      </w:pPr>
      <w:r w:rsidRPr="00025BC1">
        <w:rPr>
          <w:b/>
          <w:color w:val="002060"/>
          <w:sz w:val="32"/>
          <w:szCs w:val="32"/>
        </w:rPr>
        <w:lastRenderedPageBreak/>
        <w:t>Охрана недр</w:t>
      </w:r>
    </w:p>
    <w:p w:rsidR="00FD6232" w:rsidRPr="002E55E4" w:rsidRDefault="002E55E4" w:rsidP="00FD6232">
      <w:pPr>
        <w:jc w:val="both"/>
        <w:rPr>
          <w:sz w:val="28"/>
          <w:szCs w:val="28"/>
        </w:rPr>
      </w:pPr>
      <w:r w:rsidRPr="00FD6232">
        <w:rPr>
          <w:color w:val="0F243E" w:themeColor="text2" w:themeShade="80"/>
          <w:sz w:val="28"/>
          <w:szCs w:val="28"/>
        </w:rPr>
        <w:t xml:space="preserve">Потенциал </w:t>
      </w:r>
      <w:r w:rsidRPr="002E55E4">
        <w:rPr>
          <w:color w:val="000000"/>
          <w:sz w:val="28"/>
          <w:szCs w:val="28"/>
        </w:rPr>
        <w:t xml:space="preserve">минеральных ресурсов используется недостаточно и в тоже время их рациональное и экологически безопасное освоения </w:t>
      </w:r>
      <w:proofErr w:type="gramStart"/>
      <w:r w:rsidRPr="002E55E4">
        <w:rPr>
          <w:color w:val="000000"/>
          <w:sz w:val="28"/>
          <w:szCs w:val="28"/>
        </w:rPr>
        <w:t>позволит</w:t>
      </w:r>
      <w:proofErr w:type="gramEnd"/>
      <w:r w:rsidRPr="002E55E4">
        <w:rPr>
          <w:color w:val="000000"/>
          <w:sz w:val="28"/>
          <w:szCs w:val="28"/>
        </w:rPr>
        <w:t xml:space="preserve"> значит</w:t>
      </w:r>
      <w:r w:rsidR="00FD6232" w:rsidRPr="00FD6232">
        <w:rPr>
          <w:sz w:val="28"/>
          <w:szCs w:val="28"/>
        </w:rPr>
        <w:t xml:space="preserve"> </w:t>
      </w:r>
      <w:r w:rsidR="00FD6232" w:rsidRPr="002E55E4">
        <w:rPr>
          <w:sz w:val="28"/>
          <w:szCs w:val="28"/>
        </w:rPr>
        <w:t>Мероприятия по охране недр предусмотрены в Проектах разработки месторождений</w:t>
      </w:r>
      <w:r w:rsidR="00FD6232" w:rsidRPr="002E55E4">
        <w:rPr>
          <w:b/>
          <w:sz w:val="32"/>
          <w:szCs w:val="32"/>
        </w:rPr>
        <w:t xml:space="preserve">. </w:t>
      </w:r>
      <w:r w:rsidR="00FD6232" w:rsidRPr="002E55E4">
        <w:rPr>
          <w:sz w:val="28"/>
          <w:szCs w:val="28"/>
        </w:rPr>
        <w:t xml:space="preserve">В порядке, предусмотренном действующим законодательством Российской Федерации, </w:t>
      </w:r>
      <w:proofErr w:type="spellStart"/>
      <w:r w:rsidR="00FD6232" w:rsidRPr="002E55E4">
        <w:rPr>
          <w:sz w:val="28"/>
          <w:szCs w:val="28"/>
        </w:rPr>
        <w:t>недропользователи</w:t>
      </w:r>
      <w:proofErr w:type="spellEnd"/>
      <w:r w:rsidR="00FD6232" w:rsidRPr="002E55E4">
        <w:rPr>
          <w:sz w:val="28"/>
          <w:szCs w:val="28"/>
        </w:rPr>
        <w:t xml:space="preserve"> должны извещать соответствующие уполномоченные органы Республики Дагестан о всех аварийных выбросах (сбросах) загрязняющих веществ в окружающую среду. </w:t>
      </w:r>
      <w:proofErr w:type="spellStart"/>
      <w:r w:rsidR="00FD6232" w:rsidRPr="002E55E4">
        <w:rPr>
          <w:sz w:val="28"/>
          <w:szCs w:val="28"/>
        </w:rPr>
        <w:t>Недропользователи</w:t>
      </w:r>
      <w:proofErr w:type="spellEnd"/>
      <w:r w:rsidR="00FD6232" w:rsidRPr="002E55E4">
        <w:rPr>
          <w:sz w:val="28"/>
          <w:szCs w:val="28"/>
        </w:rPr>
        <w:t xml:space="preserve"> должны соблюдать установленный порядок консервации и ликвидации скважин, не подлежащих использованию, и рекультивации нарушенных земель.</w:t>
      </w:r>
    </w:p>
    <w:p w:rsidR="00FD6232" w:rsidRPr="002E55E4" w:rsidRDefault="00FD6232" w:rsidP="00FD6232">
      <w:pPr>
        <w:ind w:firstLine="709"/>
        <w:jc w:val="both"/>
        <w:rPr>
          <w:sz w:val="28"/>
          <w:szCs w:val="28"/>
        </w:rPr>
      </w:pPr>
      <w:proofErr w:type="spellStart"/>
      <w:r w:rsidRPr="002E55E4">
        <w:rPr>
          <w:sz w:val="28"/>
          <w:szCs w:val="28"/>
        </w:rPr>
        <w:t>Недропользователи</w:t>
      </w:r>
      <w:proofErr w:type="spellEnd"/>
      <w:r w:rsidRPr="002E55E4">
        <w:rPr>
          <w:sz w:val="28"/>
          <w:szCs w:val="28"/>
        </w:rPr>
        <w:t>, ведущие деятельность на территории Республики Дагестан ведут документацию по добыче углеводородного сырья, геологическую, маркшейдерскую и другую требуемую документацию в процессе выполнения всех видов работ на участке недр обеспечивая ее сохранность.</w:t>
      </w:r>
    </w:p>
    <w:p w:rsidR="00FD6232" w:rsidRPr="002E55E4" w:rsidRDefault="00FD6232" w:rsidP="00FD6232">
      <w:pPr>
        <w:ind w:firstLine="720"/>
        <w:jc w:val="both"/>
        <w:rPr>
          <w:b/>
          <w:sz w:val="32"/>
          <w:szCs w:val="32"/>
        </w:rPr>
      </w:pPr>
      <w:r w:rsidRPr="002E55E4">
        <w:rPr>
          <w:sz w:val="28"/>
          <w:szCs w:val="28"/>
        </w:rPr>
        <w:t>В проектных документах, прошедших необходимые согласования и экспертизы установлены требования по обеспечению рационального использования и охраны недр, охраны окружающей среды и безопасного ведения работ, связанных с геологическим изучением участка недр, разведкой месторождения и добычей полезных ископаемых.</w:t>
      </w:r>
      <w:r w:rsidRPr="002E55E4">
        <w:rPr>
          <w:b/>
          <w:sz w:val="32"/>
          <w:szCs w:val="32"/>
        </w:rPr>
        <w:t xml:space="preserve"> </w:t>
      </w:r>
    </w:p>
    <w:p w:rsidR="00FD6232" w:rsidRPr="002E55E4" w:rsidRDefault="00FD6232" w:rsidP="00FD6232">
      <w:pPr>
        <w:ind w:firstLine="709"/>
        <w:jc w:val="both"/>
        <w:rPr>
          <w:sz w:val="28"/>
          <w:szCs w:val="28"/>
          <w:lang w:val="x-none" w:eastAsia="x-none"/>
        </w:rPr>
      </w:pPr>
      <w:r w:rsidRPr="002E55E4">
        <w:rPr>
          <w:sz w:val="28"/>
          <w:szCs w:val="28"/>
          <w:lang w:val="x-none" w:eastAsia="x-none"/>
        </w:rPr>
        <w:t>До завершения процесса ликвидации или консервации Владелец лицензии несет ответственность, возложенную на него законодательством Российской Федерации.</w:t>
      </w:r>
    </w:p>
    <w:p w:rsidR="00DE1AD1" w:rsidRDefault="00DE1AD1" w:rsidP="002E55E4">
      <w:pPr>
        <w:ind w:firstLine="708"/>
        <w:jc w:val="both"/>
        <w:rPr>
          <w:sz w:val="28"/>
          <w:szCs w:val="28"/>
        </w:rPr>
      </w:pPr>
    </w:p>
    <w:p w:rsidR="00A977A1" w:rsidRDefault="00A977A1" w:rsidP="002E55E4">
      <w:pPr>
        <w:ind w:firstLine="708"/>
        <w:jc w:val="both"/>
        <w:rPr>
          <w:b/>
          <w:color w:val="0070C0"/>
          <w:sz w:val="28"/>
          <w:szCs w:val="28"/>
        </w:rPr>
      </w:pPr>
    </w:p>
    <w:p w:rsidR="00A977A1" w:rsidRDefault="00A977A1" w:rsidP="002E55E4">
      <w:pPr>
        <w:ind w:firstLine="708"/>
        <w:jc w:val="both"/>
        <w:rPr>
          <w:b/>
          <w:color w:val="0070C0"/>
          <w:sz w:val="28"/>
          <w:szCs w:val="28"/>
        </w:rPr>
      </w:pPr>
    </w:p>
    <w:p w:rsidR="00A977A1" w:rsidRDefault="00A977A1" w:rsidP="002E55E4">
      <w:pPr>
        <w:ind w:firstLine="708"/>
        <w:jc w:val="both"/>
        <w:rPr>
          <w:b/>
          <w:color w:val="0070C0"/>
          <w:sz w:val="28"/>
          <w:szCs w:val="28"/>
        </w:rPr>
      </w:pPr>
    </w:p>
    <w:p w:rsidR="00A977A1" w:rsidRDefault="00A977A1" w:rsidP="002E55E4">
      <w:pPr>
        <w:ind w:firstLine="708"/>
        <w:jc w:val="both"/>
        <w:rPr>
          <w:b/>
          <w:color w:val="0070C0"/>
          <w:sz w:val="28"/>
          <w:szCs w:val="28"/>
        </w:rPr>
      </w:pPr>
    </w:p>
    <w:p w:rsidR="00A977A1" w:rsidRDefault="00A977A1" w:rsidP="002E55E4">
      <w:pPr>
        <w:ind w:firstLine="708"/>
        <w:jc w:val="both"/>
        <w:rPr>
          <w:b/>
          <w:color w:val="0070C0"/>
          <w:sz w:val="28"/>
          <w:szCs w:val="28"/>
        </w:rPr>
      </w:pPr>
    </w:p>
    <w:p w:rsidR="00A977A1" w:rsidRDefault="00A977A1" w:rsidP="002E55E4">
      <w:pPr>
        <w:ind w:firstLine="708"/>
        <w:jc w:val="both"/>
        <w:rPr>
          <w:b/>
          <w:color w:val="0070C0"/>
          <w:sz w:val="28"/>
          <w:szCs w:val="28"/>
        </w:rPr>
      </w:pPr>
    </w:p>
    <w:p w:rsidR="00A977A1" w:rsidRDefault="00A977A1" w:rsidP="002E55E4">
      <w:pPr>
        <w:ind w:firstLine="708"/>
        <w:jc w:val="both"/>
        <w:rPr>
          <w:b/>
          <w:color w:val="0070C0"/>
          <w:sz w:val="28"/>
          <w:szCs w:val="28"/>
        </w:rPr>
      </w:pPr>
    </w:p>
    <w:p w:rsidR="00A977A1" w:rsidRDefault="00A977A1" w:rsidP="002E55E4">
      <w:pPr>
        <w:ind w:firstLine="708"/>
        <w:jc w:val="both"/>
        <w:rPr>
          <w:b/>
          <w:color w:val="0070C0"/>
          <w:sz w:val="28"/>
          <w:szCs w:val="28"/>
        </w:rPr>
      </w:pPr>
    </w:p>
    <w:p w:rsidR="00A977A1" w:rsidRDefault="00A977A1" w:rsidP="002E55E4">
      <w:pPr>
        <w:ind w:firstLine="708"/>
        <w:jc w:val="both"/>
        <w:rPr>
          <w:b/>
          <w:color w:val="0070C0"/>
          <w:sz w:val="28"/>
          <w:szCs w:val="28"/>
        </w:rPr>
      </w:pPr>
    </w:p>
    <w:p w:rsidR="00A977A1" w:rsidRDefault="00A977A1" w:rsidP="002E55E4">
      <w:pPr>
        <w:ind w:firstLine="708"/>
        <w:jc w:val="both"/>
        <w:rPr>
          <w:b/>
          <w:color w:val="0070C0"/>
          <w:sz w:val="28"/>
          <w:szCs w:val="28"/>
        </w:rPr>
      </w:pPr>
    </w:p>
    <w:p w:rsidR="00A977A1" w:rsidRDefault="00A977A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Pr="00A977A1" w:rsidRDefault="00025BC1" w:rsidP="00025BC1">
      <w:pPr>
        <w:jc w:val="both"/>
        <w:rPr>
          <w:b/>
          <w:color w:val="0070C0"/>
          <w:sz w:val="32"/>
          <w:szCs w:val="32"/>
          <w:lang w:val="x-none" w:eastAsia="x-none"/>
        </w:rPr>
      </w:pPr>
      <w:r w:rsidRPr="00A977A1">
        <w:rPr>
          <w:b/>
          <w:color w:val="0070C0"/>
          <w:sz w:val="32"/>
          <w:szCs w:val="32"/>
        </w:rPr>
        <w:t xml:space="preserve">        Глава </w:t>
      </w:r>
      <w:r>
        <w:rPr>
          <w:b/>
          <w:color w:val="0070C0"/>
          <w:sz w:val="32"/>
          <w:szCs w:val="32"/>
        </w:rPr>
        <w:t xml:space="preserve">4. </w:t>
      </w:r>
      <w:r w:rsidRPr="00A977A1">
        <w:rPr>
          <w:b/>
          <w:color w:val="0070C0"/>
          <w:sz w:val="32"/>
          <w:szCs w:val="32"/>
        </w:rPr>
        <w:t xml:space="preserve"> Животный мир </w:t>
      </w:r>
    </w:p>
    <w:p w:rsidR="00025BC1" w:rsidRDefault="00025BC1" w:rsidP="00025BC1">
      <w:pPr>
        <w:ind w:firstLine="708"/>
        <w:jc w:val="both"/>
        <w:rPr>
          <w:sz w:val="28"/>
          <w:szCs w:val="28"/>
        </w:rPr>
      </w:pPr>
    </w:p>
    <w:p w:rsidR="00025BC1" w:rsidRPr="00586CDE" w:rsidRDefault="00025BC1" w:rsidP="00025BC1">
      <w:pPr>
        <w:pStyle w:val="11"/>
        <w:ind w:firstLine="567"/>
        <w:rPr>
          <w:rFonts w:ascii="Times New Roman" w:hAnsi="Times New Roman"/>
          <w:color w:val="000000"/>
          <w:sz w:val="28"/>
        </w:rPr>
      </w:pPr>
      <w:r w:rsidRPr="00586CDE">
        <w:rPr>
          <w:rFonts w:ascii="Times New Roman" w:hAnsi="Times New Roman"/>
          <w:color w:val="000000"/>
          <w:sz w:val="28"/>
        </w:rPr>
        <w:t>Республика Дагестан — самый юж</w:t>
      </w:r>
      <w:r w:rsidRPr="00586CDE">
        <w:rPr>
          <w:rFonts w:ascii="Times New Roman" w:hAnsi="Times New Roman"/>
          <w:color w:val="000000"/>
          <w:sz w:val="28"/>
        </w:rPr>
        <w:softHyphen/>
        <w:t>ный субъект России — расположена в юго-восточной части Северного Кавка</w:t>
      </w:r>
      <w:r w:rsidRPr="00586CDE">
        <w:rPr>
          <w:rFonts w:ascii="Times New Roman" w:hAnsi="Times New Roman"/>
          <w:color w:val="000000"/>
          <w:sz w:val="28"/>
        </w:rPr>
        <w:softHyphen/>
        <w:t>за. На востоке омывается Каспийским морем, с юга граничит с Азербайджаном, с запада — с Грузией и Чечней, с севера — со Став</w:t>
      </w:r>
      <w:r w:rsidRPr="00586CDE">
        <w:rPr>
          <w:rFonts w:ascii="Times New Roman" w:hAnsi="Times New Roman"/>
          <w:color w:val="000000"/>
          <w:sz w:val="28"/>
        </w:rPr>
        <w:softHyphen/>
        <w:t>ропольским краем и Республикой Кал</w:t>
      </w:r>
      <w:r w:rsidRPr="00586CDE">
        <w:rPr>
          <w:rFonts w:ascii="Times New Roman" w:hAnsi="Times New Roman"/>
          <w:color w:val="000000"/>
          <w:sz w:val="28"/>
        </w:rPr>
        <w:softHyphen/>
        <w:t xml:space="preserve">мыкия. </w:t>
      </w:r>
    </w:p>
    <w:p w:rsidR="00025BC1" w:rsidRDefault="00025BC1" w:rsidP="00025BC1">
      <w:pPr>
        <w:pStyle w:val="11"/>
        <w:ind w:firstLine="567"/>
        <w:rPr>
          <w:rFonts w:ascii="Times New Roman" w:hAnsi="Times New Roman"/>
          <w:color w:val="000000"/>
          <w:sz w:val="28"/>
        </w:rPr>
      </w:pPr>
      <w:r w:rsidRPr="00586CDE">
        <w:rPr>
          <w:rFonts w:ascii="Times New Roman" w:hAnsi="Times New Roman"/>
          <w:color w:val="000000"/>
          <w:sz w:val="28"/>
        </w:rPr>
        <w:t>Здесь проживает 102 нацио</w:t>
      </w:r>
      <w:r w:rsidRPr="00586CDE">
        <w:rPr>
          <w:rFonts w:ascii="Times New Roman" w:hAnsi="Times New Roman"/>
          <w:color w:val="000000"/>
          <w:sz w:val="28"/>
        </w:rPr>
        <w:softHyphen/>
        <w:t>нальности, из них 36 коренных; население республики насчитывает</w:t>
      </w:r>
      <w:r w:rsidRPr="00586CDE">
        <w:rPr>
          <w:rFonts w:ascii="Times New Roman" w:hAnsi="Times New Roman"/>
          <w:color w:val="333333"/>
          <w:sz w:val="28"/>
          <w:szCs w:val="28"/>
          <w:shd w:val="clear" w:color="auto" w:fill="FFFFFF"/>
        </w:rPr>
        <w:t xml:space="preserve"> </w:t>
      </w:r>
      <w:r w:rsidRPr="00586CDE">
        <w:rPr>
          <w:rFonts w:ascii="Times New Roman" w:hAnsi="Times New Roman"/>
          <w:b/>
          <w:color w:val="333333"/>
          <w:sz w:val="28"/>
          <w:szCs w:val="28"/>
          <w:shd w:val="clear" w:color="auto" w:fill="FFFFFF"/>
        </w:rPr>
        <w:t xml:space="preserve">3 064 394 </w:t>
      </w:r>
      <w:r w:rsidRPr="00586CDE">
        <w:rPr>
          <w:rFonts w:ascii="Times New Roman" w:hAnsi="Times New Roman"/>
          <w:b/>
          <w:color w:val="000000"/>
          <w:sz w:val="28"/>
        </w:rPr>
        <w:t>человек</w:t>
      </w:r>
      <w:r w:rsidRPr="00586CDE">
        <w:rPr>
          <w:rFonts w:ascii="Times New Roman" w:hAnsi="Times New Roman"/>
          <w:color w:val="000000"/>
          <w:sz w:val="28"/>
        </w:rPr>
        <w:t>, 56 % тер</w:t>
      </w:r>
      <w:r w:rsidRPr="00586CDE">
        <w:rPr>
          <w:rFonts w:ascii="Times New Roman" w:hAnsi="Times New Roman"/>
          <w:color w:val="000000"/>
          <w:sz w:val="28"/>
        </w:rPr>
        <w:softHyphen/>
        <w:t xml:space="preserve">ритории республики занято горами, 46 % — низменностью. </w:t>
      </w:r>
    </w:p>
    <w:p w:rsidR="00025BC1" w:rsidRDefault="00025BC1" w:rsidP="00025BC1">
      <w:pPr>
        <w:pStyle w:val="11"/>
        <w:ind w:firstLine="567"/>
        <w:rPr>
          <w:rFonts w:ascii="Times New Roman" w:hAnsi="Times New Roman"/>
          <w:color w:val="000000"/>
          <w:sz w:val="28"/>
        </w:rPr>
      </w:pPr>
      <w:r w:rsidRPr="00586CDE">
        <w:rPr>
          <w:rFonts w:ascii="Times New Roman" w:hAnsi="Times New Roman"/>
          <w:color w:val="000000"/>
          <w:sz w:val="28"/>
        </w:rPr>
        <w:t>Наивысшая точ</w:t>
      </w:r>
      <w:r w:rsidRPr="00586CDE">
        <w:rPr>
          <w:rFonts w:ascii="Times New Roman" w:hAnsi="Times New Roman"/>
          <w:color w:val="000000"/>
          <w:sz w:val="28"/>
        </w:rPr>
        <w:softHyphen/>
        <w:t xml:space="preserve">ка Дагестана — гора </w:t>
      </w:r>
      <w:proofErr w:type="spellStart"/>
      <w:r w:rsidRPr="00586CDE">
        <w:rPr>
          <w:rFonts w:ascii="Times New Roman" w:hAnsi="Times New Roman"/>
          <w:color w:val="000000"/>
          <w:sz w:val="28"/>
        </w:rPr>
        <w:t>Базардюзю</w:t>
      </w:r>
      <w:proofErr w:type="spellEnd"/>
      <w:r w:rsidRPr="00586CDE">
        <w:rPr>
          <w:rFonts w:ascii="Times New Roman" w:hAnsi="Times New Roman"/>
          <w:color w:val="000000"/>
          <w:sz w:val="28"/>
        </w:rPr>
        <w:t xml:space="preserve"> (4466 метров), наиболее низкое мес</w:t>
      </w:r>
      <w:r w:rsidRPr="00586CDE">
        <w:rPr>
          <w:rFonts w:ascii="Times New Roman" w:hAnsi="Times New Roman"/>
          <w:color w:val="000000"/>
          <w:sz w:val="28"/>
        </w:rPr>
        <w:softHyphen/>
        <w:t>то (—26 м) ниже уровня океана нахо</w:t>
      </w:r>
      <w:r w:rsidRPr="00586CDE">
        <w:rPr>
          <w:rFonts w:ascii="Times New Roman" w:hAnsi="Times New Roman"/>
          <w:color w:val="000000"/>
          <w:sz w:val="28"/>
        </w:rPr>
        <w:softHyphen/>
        <w:t xml:space="preserve">дится в пределах </w:t>
      </w:r>
      <w:proofErr w:type="spellStart"/>
      <w:r w:rsidRPr="00586CDE">
        <w:rPr>
          <w:rFonts w:ascii="Times New Roman" w:hAnsi="Times New Roman"/>
          <w:color w:val="000000"/>
          <w:sz w:val="28"/>
        </w:rPr>
        <w:t>Терско-Кумской</w:t>
      </w:r>
      <w:proofErr w:type="spellEnd"/>
      <w:r w:rsidRPr="00586CDE">
        <w:rPr>
          <w:rFonts w:ascii="Times New Roman" w:hAnsi="Times New Roman"/>
          <w:color w:val="000000"/>
          <w:sz w:val="28"/>
        </w:rPr>
        <w:t xml:space="preserve"> низ</w:t>
      </w:r>
      <w:r w:rsidRPr="00586CDE">
        <w:rPr>
          <w:rFonts w:ascii="Times New Roman" w:hAnsi="Times New Roman"/>
          <w:color w:val="000000"/>
          <w:sz w:val="28"/>
        </w:rPr>
        <w:softHyphen/>
        <w:t xml:space="preserve">менности. </w:t>
      </w:r>
    </w:p>
    <w:p w:rsidR="00025BC1" w:rsidRDefault="00025BC1" w:rsidP="00025BC1">
      <w:pPr>
        <w:pStyle w:val="11"/>
        <w:ind w:firstLine="567"/>
        <w:rPr>
          <w:rFonts w:ascii="Times New Roman" w:hAnsi="Times New Roman"/>
          <w:color w:val="000000"/>
          <w:sz w:val="28"/>
        </w:rPr>
      </w:pPr>
      <w:r w:rsidRPr="00586CDE">
        <w:rPr>
          <w:rFonts w:ascii="Times New Roman" w:hAnsi="Times New Roman"/>
          <w:color w:val="000000"/>
          <w:sz w:val="28"/>
        </w:rPr>
        <w:t xml:space="preserve">К республике относятся </w:t>
      </w:r>
      <w:proofErr w:type="spellStart"/>
      <w:r w:rsidRPr="00586CDE">
        <w:rPr>
          <w:rFonts w:ascii="Times New Roman" w:hAnsi="Times New Roman"/>
          <w:color w:val="000000"/>
          <w:sz w:val="28"/>
        </w:rPr>
        <w:t>Аграханский</w:t>
      </w:r>
      <w:proofErr w:type="spellEnd"/>
      <w:r w:rsidRPr="00586CDE">
        <w:rPr>
          <w:rFonts w:ascii="Times New Roman" w:hAnsi="Times New Roman"/>
          <w:color w:val="000000"/>
          <w:sz w:val="28"/>
        </w:rPr>
        <w:t xml:space="preserve"> и </w:t>
      </w:r>
      <w:proofErr w:type="spellStart"/>
      <w:r w:rsidRPr="00586CDE">
        <w:rPr>
          <w:rFonts w:ascii="Times New Roman" w:hAnsi="Times New Roman"/>
          <w:color w:val="000000"/>
          <w:sz w:val="28"/>
        </w:rPr>
        <w:t>Кизлярский</w:t>
      </w:r>
      <w:proofErr w:type="spellEnd"/>
      <w:r w:rsidRPr="00586CDE">
        <w:rPr>
          <w:rFonts w:ascii="Times New Roman" w:hAnsi="Times New Roman"/>
          <w:color w:val="000000"/>
          <w:sz w:val="28"/>
        </w:rPr>
        <w:t xml:space="preserve"> заливы Кас</w:t>
      </w:r>
      <w:r w:rsidRPr="00586CDE">
        <w:rPr>
          <w:rFonts w:ascii="Times New Roman" w:hAnsi="Times New Roman"/>
          <w:color w:val="000000"/>
          <w:sz w:val="28"/>
        </w:rPr>
        <w:softHyphen/>
        <w:t xml:space="preserve">пия, </w:t>
      </w:r>
      <w:proofErr w:type="spellStart"/>
      <w:r w:rsidRPr="00586CDE">
        <w:rPr>
          <w:rFonts w:ascii="Times New Roman" w:hAnsi="Times New Roman"/>
          <w:color w:val="000000"/>
          <w:sz w:val="28"/>
        </w:rPr>
        <w:t>Аграханский</w:t>
      </w:r>
      <w:proofErr w:type="spellEnd"/>
      <w:r w:rsidRPr="00586CDE">
        <w:rPr>
          <w:rFonts w:ascii="Times New Roman" w:hAnsi="Times New Roman"/>
          <w:color w:val="000000"/>
          <w:sz w:val="28"/>
        </w:rPr>
        <w:t xml:space="preserve"> полуостров, острова </w:t>
      </w:r>
      <w:proofErr w:type="spellStart"/>
      <w:r w:rsidRPr="00586CDE">
        <w:rPr>
          <w:rFonts w:ascii="Times New Roman" w:hAnsi="Times New Roman"/>
          <w:color w:val="000000"/>
          <w:sz w:val="28"/>
        </w:rPr>
        <w:t>Чечень</w:t>
      </w:r>
      <w:proofErr w:type="spellEnd"/>
      <w:r w:rsidRPr="00586CDE">
        <w:rPr>
          <w:rFonts w:ascii="Times New Roman" w:hAnsi="Times New Roman"/>
          <w:color w:val="000000"/>
          <w:sz w:val="28"/>
        </w:rPr>
        <w:t xml:space="preserve">, Тюлений, Базар и др. и реки: Кума, Самур, Сулак и дельта Терека. Дагестан отличается более сухим климатом, чем на Западном Кавказе. </w:t>
      </w:r>
    </w:p>
    <w:p w:rsidR="00025BC1" w:rsidRPr="00586CDE" w:rsidRDefault="00025BC1" w:rsidP="00025BC1">
      <w:pPr>
        <w:pStyle w:val="11"/>
        <w:ind w:firstLine="567"/>
        <w:rPr>
          <w:rFonts w:ascii="Times New Roman" w:hAnsi="Times New Roman"/>
          <w:color w:val="000000"/>
          <w:sz w:val="28"/>
        </w:rPr>
      </w:pPr>
      <w:r w:rsidRPr="00586CDE">
        <w:rPr>
          <w:rFonts w:ascii="Times New Roman" w:hAnsi="Times New Roman"/>
          <w:color w:val="000000"/>
          <w:sz w:val="28"/>
        </w:rPr>
        <w:t>Охот</w:t>
      </w:r>
      <w:r w:rsidRPr="00586CDE">
        <w:rPr>
          <w:rFonts w:ascii="Times New Roman" w:hAnsi="Times New Roman"/>
          <w:color w:val="000000"/>
          <w:sz w:val="28"/>
        </w:rPr>
        <w:softHyphen/>
        <w:t>ничьи угодья представлены: лесами — 9 %, скалами и осыпями — 9 %, степя</w:t>
      </w:r>
      <w:r w:rsidRPr="00586CDE">
        <w:rPr>
          <w:rFonts w:ascii="Times New Roman" w:hAnsi="Times New Roman"/>
          <w:color w:val="000000"/>
          <w:sz w:val="28"/>
        </w:rPr>
        <w:softHyphen/>
        <w:t>ми — 68 %, водоемами — 4 % и пусты</w:t>
      </w:r>
      <w:r w:rsidRPr="00586CDE">
        <w:rPr>
          <w:rFonts w:ascii="Times New Roman" w:hAnsi="Times New Roman"/>
          <w:color w:val="000000"/>
          <w:sz w:val="28"/>
        </w:rPr>
        <w:softHyphen/>
        <w:t>нями — 8 %.</w:t>
      </w:r>
    </w:p>
    <w:p w:rsidR="00025BC1" w:rsidRPr="00586CDE" w:rsidRDefault="00025BC1" w:rsidP="00025BC1">
      <w:pPr>
        <w:ind w:firstLine="567"/>
        <w:jc w:val="both"/>
        <w:rPr>
          <w:sz w:val="28"/>
          <w:szCs w:val="28"/>
        </w:rPr>
      </w:pPr>
      <w:r w:rsidRPr="00586CDE">
        <w:rPr>
          <w:sz w:val="28"/>
          <w:szCs w:val="28"/>
        </w:rPr>
        <w:t xml:space="preserve">Дагестан в силу своего географического расположения характеризуется высоким биологическим разнообразием </w:t>
      </w:r>
      <w:r w:rsidRPr="00586CDE">
        <w:rPr>
          <w:b/>
          <w:sz w:val="28"/>
          <w:szCs w:val="28"/>
        </w:rPr>
        <w:t>растительного мира</w:t>
      </w:r>
      <w:r w:rsidRPr="00586CDE">
        <w:rPr>
          <w:sz w:val="28"/>
          <w:szCs w:val="28"/>
        </w:rPr>
        <w:t xml:space="preserve">. Всего на территории республики выявлено 3136 видов сосудистых растений или 25 % от общего количества в Российской Федерации. </w:t>
      </w:r>
    </w:p>
    <w:p w:rsidR="00025BC1" w:rsidRDefault="00025BC1" w:rsidP="00025BC1">
      <w:pPr>
        <w:shd w:val="clear" w:color="auto" w:fill="FFFFFF"/>
        <w:ind w:firstLine="567"/>
        <w:jc w:val="both"/>
        <w:rPr>
          <w:bCs/>
          <w:color w:val="000000"/>
          <w:sz w:val="28"/>
          <w:szCs w:val="28"/>
        </w:rPr>
      </w:pPr>
      <w:proofErr w:type="gramStart"/>
      <w:r w:rsidRPr="00586CDE">
        <w:rPr>
          <w:bCs/>
          <w:color w:val="000000"/>
          <w:sz w:val="28"/>
          <w:szCs w:val="28"/>
        </w:rPr>
        <w:t xml:space="preserve">Из 851 видов хозяйственно-значимых высших растений в Республике Дагестан, в равнинной </w:t>
      </w:r>
      <w:proofErr w:type="spellStart"/>
      <w:r w:rsidRPr="00586CDE">
        <w:rPr>
          <w:bCs/>
          <w:color w:val="000000"/>
          <w:sz w:val="28"/>
          <w:szCs w:val="28"/>
        </w:rPr>
        <w:t>охотхозяйственной</w:t>
      </w:r>
      <w:proofErr w:type="spellEnd"/>
      <w:r w:rsidRPr="00586CDE">
        <w:rPr>
          <w:bCs/>
          <w:color w:val="000000"/>
          <w:sz w:val="28"/>
          <w:szCs w:val="28"/>
        </w:rPr>
        <w:t xml:space="preserve"> зоне отмечено 454 вида (53 %), в том числе деревьев – 76, кустарников – 83 и трав – 295; в предгорной зоне – 564 вида (66 %), из них деревьев – 65, кустарников – 100, трав – 399; во </w:t>
      </w:r>
      <w:proofErr w:type="spellStart"/>
      <w:r w:rsidRPr="00586CDE">
        <w:rPr>
          <w:bCs/>
          <w:color w:val="000000"/>
          <w:sz w:val="28"/>
          <w:szCs w:val="28"/>
        </w:rPr>
        <w:t>внутрегорной</w:t>
      </w:r>
      <w:proofErr w:type="spellEnd"/>
      <w:r w:rsidRPr="00586CDE">
        <w:rPr>
          <w:bCs/>
          <w:color w:val="000000"/>
          <w:sz w:val="28"/>
          <w:szCs w:val="28"/>
        </w:rPr>
        <w:t xml:space="preserve">  – 486 (57 %): деревьев – 39, кустарников – 69, трав – 378;</w:t>
      </w:r>
      <w:proofErr w:type="gramEnd"/>
      <w:r w:rsidRPr="00586CDE">
        <w:rPr>
          <w:bCs/>
          <w:color w:val="000000"/>
          <w:sz w:val="28"/>
          <w:szCs w:val="28"/>
        </w:rPr>
        <w:t xml:space="preserve"> в </w:t>
      </w:r>
      <w:proofErr w:type="gramStart"/>
      <w:r w:rsidRPr="00586CDE">
        <w:rPr>
          <w:bCs/>
          <w:color w:val="000000"/>
          <w:sz w:val="28"/>
          <w:szCs w:val="28"/>
        </w:rPr>
        <w:t>высокогорной</w:t>
      </w:r>
      <w:proofErr w:type="gramEnd"/>
      <w:r w:rsidRPr="00586CDE">
        <w:rPr>
          <w:bCs/>
          <w:color w:val="000000"/>
          <w:sz w:val="28"/>
          <w:szCs w:val="28"/>
        </w:rPr>
        <w:t xml:space="preserve"> – 179 видов (21 %): деревьев – 15, кустарников – 22, трав – 242 вида.</w:t>
      </w:r>
    </w:p>
    <w:p w:rsidR="00025BC1" w:rsidRDefault="00025BC1" w:rsidP="00025BC1">
      <w:pPr>
        <w:pStyle w:val="a6"/>
        <w:shd w:val="clear" w:color="auto" w:fill="auto"/>
        <w:spacing w:line="240" w:lineRule="auto"/>
        <w:ind w:firstLine="567"/>
        <w:rPr>
          <w:rFonts w:ascii="Times New Roman" w:hAnsi="Times New Roman"/>
          <w:sz w:val="28"/>
          <w:szCs w:val="28"/>
        </w:rPr>
      </w:pPr>
      <w:r w:rsidRPr="00586CDE">
        <w:rPr>
          <w:rFonts w:ascii="Times New Roman" w:hAnsi="Times New Roman"/>
          <w:b/>
          <w:color w:val="000000"/>
          <w:sz w:val="28"/>
        </w:rPr>
        <w:t>Животный мир</w:t>
      </w:r>
      <w:r w:rsidRPr="00586CDE">
        <w:rPr>
          <w:rFonts w:ascii="Times New Roman" w:hAnsi="Times New Roman"/>
          <w:color w:val="000000"/>
          <w:sz w:val="28"/>
        </w:rPr>
        <w:t xml:space="preserve"> Дагестана </w:t>
      </w:r>
      <w:r w:rsidRPr="00586CDE">
        <w:rPr>
          <w:rFonts w:ascii="Times New Roman" w:hAnsi="Times New Roman"/>
          <w:sz w:val="28"/>
          <w:szCs w:val="28"/>
        </w:rPr>
        <w:t>представлен позвоночными животными: 106 видов класса рыбы, в том числе 1 вид круглоротыми, 105 видов костных рыб; 8 видов класса земноводных; 41 вид класса пресмыкающиеся; 348 видов класса птицы; 98 видов класса млекопитающие и десятки тысяч беспозвоночных животных.</w:t>
      </w:r>
    </w:p>
    <w:p w:rsidR="00025BC1" w:rsidRDefault="00025BC1" w:rsidP="00025BC1">
      <w:pPr>
        <w:ind w:firstLine="567"/>
        <w:jc w:val="both"/>
        <w:rPr>
          <w:sz w:val="28"/>
          <w:szCs w:val="28"/>
        </w:rPr>
      </w:pPr>
    </w:p>
    <w:p w:rsidR="00025BC1" w:rsidRPr="00F6543A" w:rsidRDefault="00025BC1" w:rsidP="00025BC1">
      <w:pPr>
        <w:ind w:firstLine="567"/>
        <w:jc w:val="both"/>
        <w:rPr>
          <w:sz w:val="28"/>
          <w:szCs w:val="28"/>
        </w:rPr>
      </w:pPr>
      <w:r w:rsidRPr="00F6543A">
        <w:rPr>
          <w:sz w:val="28"/>
          <w:szCs w:val="28"/>
        </w:rPr>
        <w:t>В условиях Дагестана обеспечение конкуренции при проведен</w:t>
      </w:r>
      <w:proofErr w:type="gramStart"/>
      <w:r w:rsidRPr="00F6543A">
        <w:rPr>
          <w:sz w:val="28"/>
          <w:szCs w:val="28"/>
        </w:rPr>
        <w:t>ии ау</w:t>
      </w:r>
      <w:proofErr w:type="gramEnd"/>
      <w:r w:rsidRPr="00F6543A">
        <w:rPr>
          <w:sz w:val="28"/>
          <w:szCs w:val="28"/>
        </w:rPr>
        <w:t>кциона является сложной задачей, так как охотничье хозяйство субъекта не столь развито и имеет меньший интерес у инвесторов, чем другие сферы деятельности. Организация разъяснительных работ  и освещение данных мероприятий в СМИ позволяет повысить интерес к данной сфере у конкурентно</w:t>
      </w:r>
      <w:r>
        <w:rPr>
          <w:sz w:val="28"/>
          <w:szCs w:val="28"/>
        </w:rPr>
        <w:t xml:space="preserve"> </w:t>
      </w:r>
      <w:r w:rsidRPr="00F6543A">
        <w:rPr>
          <w:sz w:val="28"/>
          <w:szCs w:val="28"/>
        </w:rPr>
        <w:t xml:space="preserve">способных лиц в регионе. </w:t>
      </w:r>
    </w:p>
    <w:p w:rsidR="00025BC1" w:rsidRPr="00F6543A" w:rsidRDefault="00025BC1" w:rsidP="00025BC1">
      <w:pPr>
        <w:ind w:firstLine="567"/>
        <w:jc w:val="both"/>
        <w:rPr>
          <w:sz w:val="28"/>
          <w:szCs w:val="28"/>
        </w:rPr>
      </w:pPr>
      <w:r w:rsidRPr="00F6543A">
        <w:rPr>
          <w:sz w:val="28"/>
          <w:szCs w:val="28"/>
        </w:rPr>
        <w:t xml:space="preserve">В 2018 году планируется дальнейшее проведение аукционов по реализации права заключения </w:t>
      </w:r>
      <w:proofErr w:type="spellStart"/>
      <w:r w:rsidRPr="00F6543A">
        <w:rPr>
          <w:sz w:val="28"/>
          <w:szCs w:val="28"/>
        </w:rPr>
        <w:t>охотхозяйственных</w:t>
      </w:r>
      <w:proofErr w:type="spellEnd"/>
      <w:r w:rsidRPr="00F6543A">
        <w:rPr>
          <w:sz w:val="28"/>
          <w:szCs w:val="28"/>
        </w:rPr>
        <w:t xml:space="preserve"> соглашений по вновь созданным охотничьим угодьям, расположенным на территории Республики Дагестан.</w:t>
      </w:r>
    </w:p>
    <w:p w:rsidR="00025BC1" w:rsidRPr="00F6543A" w:rsidRDefault="00025BC1" w:rsidP="00025BC1">
      <w:pPr>
        <w:ind w:firstLine="567"/>
        <w:jc w:val="both"/>
        <w:rPr>
          <w:sz w:val="28"/>
          <w:szCs w:val="28"/>
        </w:rPr>
      </w:pPr>
      <w:r w:rsidRPr="00F6543A">
        <w:rPr>
          <w:sz w:val="28"/>
          <w:szCs w:val="28"/>
        </w:rPr>
        <w:t>На период действия Схемы до 2025 года  всего планируется проведение аукционов еще по 40 охотничьим угодьям.</w:t>
      </w:r>
    </w:p>
    <w:p w:rsidR="00025BC1" w:rsidRPr="001D2D97" w:rsidRDefault="00025BC1" w:rsidP="00025BC1">
      <w:pPr>
        <w:pStyle w:val="a6"/>
        <w:shd w:val="clear" w:color="auto" w:fill="auto"/>
        <w:spacing w:line="240" w:lineRule="auto"/>
        <w:ind w:firstLine="567"/>
        <w:rPr>
          <w:rFonts w:ascii="Times New Roman" w:hAnsi="Times New Roman"/>
          <w:sz w:val="16"/>
          <w:szCs w:val="16"/>
        </w:rPr>
      </w:pPr>
    </w:p>
    <w:p w:rsidR="00025BC1" w:rsidRPr="00586CDE" w:rsidRDefault="00025BC1" w:rsidP="00025BC1">
      <w:pPr>
        <w:pStyle w:val="11"/>
        <w:ind w:firstLine="567"/>
        <w:rPr>
          <w:rFonts w:ascii="Times New Roman" w:hAnsi="Times New Roman"/>
          <w:color w:val="000000"/>
          <w:sz w:val="28"/>
        </w:rPr>
      </w:pPr>
      <w:r w:rsidRPr="00586CDE">
        <w:rPr>
          <w:rFonts w:ascii="Times New Roman" w:hAnsi="Times New Roman"/>
          <w:sz w:val="28"/>
          <w:szCs w:val="28"/>
        </w:rPr>
        <w:t xml:space="preserve">Численность объектов животного </w:t>
      </w:r>
      <w:proofErr w:type="gramStart"/>
      <w:r w:rsidRPr="00586CDE">
        <w:rPr>
          <w:rFonts w:ascii="Times New Roman" w:hAnsi="Times New Roman"/>
          <w:sz w:val="28"/>
          <w:szCs w:val="28"/>
        </w:rPr>
        <w:t>мира</w:t>
      </w:r>
      <w:proofErr w:type="gramEnd"/>
      <w:r w:rsidRPr="00586CDE">
        <w:rPr>
          <w:rFonts w:ascii="Times New Roman" w:hAnsi="Times New Roman"/>
          <w:sz w:val="28"/>
          <w:szCs w:val="28"/>
        </w:rPr>
        <w:t xml:space="preserve"> в том числе занесенных в Красную Книгу РФ и РД</w:t>
      </w:r>
      <w:r w:rsidRPr="00586CDE">
        <w:rPr>
          <w:rFonts w:ascii="Times New Roman" w:hAnsi="Times New Roman"/>
          <w:color w:val="000000"/>
          <w:sz w:val="28"/>
        </w:rPr>
        <w:t xml:space="preserve"> за по</w:t>
      </w:r>
      <w:r w:rsidRPr="00586CDE">
        <w:rPr>
          <w:rFonts w:ascii="Times New Roman" w:hAnsi="Times New Roman"/>
          <w:color w:val="000000"/>
          <w:sz w:val="28"/>
        </w:rPr>
        <w:softHyphen/>
        <w:t>следние 3 года представлена в таблице 1.</w:t>
      </w:r>
    </w:p>
    <w:p w:rsidR="00025BC1" w:rsidRDefault="00025BC1" w:rsidP="00025BC1">
      <w:pPr>
        <w:pStyle w:val="11"/>
        <w:ind w:firstLine="0"/>
        <w:jc w:val="right"/>
        <w:rPr>
          <w:rFonts w:ascii="Times New Roman" w:hAnsi="Times New Roman"/>
          <w:b/>
          <w:color w:val="000000"/>
          <w:sz w:val="28"/>
        </w:rPr>
      </w:pPr>
    </w:p>
    <w:p w:rsidR="00025BC1" w:rsidRPr="00586CDE" w:rsidRDefault="00025BC1" w:rsidP="00025BC1">
      <w:pPr>
        <w:pStyle w:val="11"/>
        <w:ind w:firstLine="0"/>
        <w:jc w:val="right"/>
        <w:rPr>
          <w:rFonts w:ascii="Times New Roman" w:hAnsi="Times New Roman"/>
          <w:b/>
          <w:color w:val="000000"/>
          <w:sz w:val="28"/>
        </w:rPr>
      </w:pPr>
      <w:r w:rsidRPr="00586CDE">
        <w:rPr>
          <w:rFonts w:ascii="Times New Roman" w:hAnsi="Times New Roman"/>
          <w:b/>
          <w:color w:val="000000"/>
          <w:sz w:val="28"/>
        </w:rPr>
        <w:t>Таблица 1</w:t>
      </w:r>
    </w:p>
    <w:tbl>
      <w:tblPr>
        <w:tblW w:w="10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3391"/>
        <w:gridCol w:w="2098"/>
        <w:gridCol w:w="2098"/>
        <w:gridCol w:w="2100"/>
      </w:tblGrid>
      <w:tr w:rsidR="00025BC1" w:rsidRPr="00586CDE" w:rsidTr="00025BC1">
        <w:trPr>
          <w:trHeight w:val="283"/>
        </w:trPr>
        <w:tc>
          <w:tcPr>
            <w:tcW w:w="822" w:type="dxa"/>
          </w:tcPr>
          <w:p w:rsidR="00025BC1" w:rsidRPr="00586CDE" w:rsidRDefault="00025BC1" w:rsidP="00025BC1">
            <w:pPr>
              <w:jc w:val="center"/>
              <w:rPr>
                <w:b/>
                <w:sz w:val="20"/>
                <w:szCs w:val="20"/>
              </w:rPr>
            </w:pPr>
            <w:r w:rsidRPr="00586CDE">
              <w:rPr>
                <w:b/>
                <w:sz w:val="20"/>
                <w:szCs w:val="20"/>
              </w:rPr>
              <w:lastRenderedPageBreak/>
              <w:t xml:space="preserve">№ </w:t>
            </w:r>
            <w:proofErr w:type="gramStart"/>
            <w:r w:rsidRPr="00586CDE">
              <w:rPr>
                <w:b/>
                <w:sz w:val="20"/>
                <w:szCs w:val="20"/>
              </w:rPr>
              <w:t>п</w:t>
            </w:r>
            <w:proofErr w:type="gramEnd"/>
            <w:r w:rsidRPr="00586CDE">
              <w:rPr>
                <w:b/>
                <w:sz w:val="20"/>
                <w:szCs w:val="20"/>
              </w:rPr>
              <w:t>/п</w:t>
            </w:r>
          </w:p>
        </w:tc>
        <w:tc>
          <w:tcPr>
            <w:tcW w:w="3391" w:type="dxa"/>
          </w:tcPr>
          <w:p w:rsidR="00025BC1" w:rsidRPr="00586CDE" w:rsidRDefault="00025BC1" w:rsidP="00025BC1">
            <w:pPr>
              <w:jc w:val="center"/>
              <w:rPr>
                <w:b/>
                <w:sz w:val="20"/>
                <w:szCs w:val="20"/>
              </w:rPr>
            </w:pPr>
            <w:r w:rsidRPr="00586CDE">
              <w:rPr>
                <w:b/>
                <w:sz w:val="20"/>
                <w:szCs w:val="20"/>
              </w:rPr>
              <w:t>Объекты животного мира</w:t>
            </w:r>
          </w:p>
        </w:tc>
        <w:tc>
          <w:tcPr>
            <w:tcW w:w="6296" w:type="dxa"/>
            <w:gridSpan w:val="3"/>
          </w:tcPr>
          <w:p w:rsidR="00025BC1" w:rsidRPr="00586CDE" w:rsidRDefault="00025BC1" w:rsidP="00025BC1">
            <w:pPr>
              <w:jc w:val="center"/>
              <w:rPr>
                <w:b/>
                <w:sz w:val="20"/>
                <w:szCs w:val="20"/>
              </w:rPr>
            </w:pPr>
            <w:r w:rsidRPr="00586CDE">
              <w:rPr>
                <w:b/>
                <w:sz w:val="20"/>
                <w:szCs w:val="20"/>
              </w:rPr>
              <w:t>Численность объектов животного мира, особей</w:t>
            </w:r>
          </w:p>
        </w:tc>
      </w:tr>
      <w:tr w:rsidR="00025BC1" w:rsidRPr="00586CDE" w:rsidTr="00025BC1">
        <w:trPr>
          <w:trHeight w:val="121"/>
        </w:trPr>
        <w:tc>
          <w:tcPr>
            <w:tcW w:w="822" w:type="dxa"/>
          </w:tcPr>
          <w:p w:rsidR="00025BC1" w:rsidRPr="00586CDE" w:rsidRDefault="00025BC1" w:rsidP="00025BC1">
            <w:pPr>
              <w:jc w:val="center"/>
              <w:rPr>
                <w:b/>
                <w:sz w:val="20"/>
                <w:szCs w:val="20"/>
              </w:rPr>
            </w:pPr>
            <w:r w:rsidRPr="00586CDE">
              <w:rPr>
                <w:b/>
                <w:sz w:val="20"/>
                <w:szCs w:val="20"/>
              </w:rPr>
              <w:t>1</w:t>
            </w:r>
          </w:p>
        </w:tc>
        <w:tc>
          <w:tcPr>
            <w:tcW w:w="3391" w:type="dxa"/>
          </w:tcPr>
          <w:p w:rsidR="00025BC1" w:rsidRPr="00586CDE" w:rsidRDefault="00025BC1" w:rsidP="00025BC1">
            <w:pPr>
              <w:jc w:val="center"/>
              <w:rPr>
                <w:b/>
                <w:sz w:val="20"/>
                <w:szCs w:val="20"/>
              </w:rPr>
            </w:pPr>
            <w:r w:rsidRPr="00586CDE">
              <w:rPr>
                <w:b/>
                <w:sz w:val="20"/>
                <w:szCs w:val="20"/>
              </w:rPr>
              <w:t>2</w:t>
            </w:r>
          </w:p>
        </w:tc>
        <w:tc>
          <w:tcPr>
            <w:tcW w:w="2098" w:type="dxa"/>
          </w:tcPr>
          <w:p w:rsidR="00025BC1" w:rsidRPr="00586CDE" w:rsidRDefault="00025BC1" w:rsidP="00025BC1">
            <w:pPr>
              <w:jc w:val="center"/>
              <w:rPr>
                <w:b/>
                <w:sz w:val="20"/>
                <w:szCs w:val="20"/>
              </w:rPr>
            </w:pPr>
            <w:r w:rsidRPr="00586CDE">
              <w:rPr>
                <w:b/>
                <w:sz w:val="20"/>
                <w:szCs w:val="20"/>
              </w:rPr>
              <w:t>3</w:t>
            </w:r>
          </w:p>
        </w:tc>
        <w:tc>
          <w:tcPr>
            <w:tcW w:w="2098" w:type="dxa"/>
          </w:tcPr>
          <w:p w:rsidR="00025BC1" w:rsidRPr="00586CDE" w:rsidRDefault="00025BC1" w:rsidP="00025BC1">
            <w:pPr>
              <w:jc w:val="center"/>
              <w:rPr>
                <w:b/>
                <w:sz w:val="20"/>
                <w:szCs w:val="20"/>
              </w:rPr>
            </w:pPr>
            <w:r w:rsidRPr="00586CDE">
              <w:rPr>
                <w:b/>
                <w:sz w:val="20"/>
                <w:szCs w:val="20"/>
              </w:rPr>
              <w:t>4</w:t>
            </w:r>
          </w:p>
        </w:tc>
        <w:tc>
          <w:tcPr>
            <w:tcW w:w="2099" w:type="dxa"/>
          </w:tcPr>
          <w:p w:rsidR="00025BC1" w:rsidRPr="00586CDE" w:rsidRDefault="00025BC1" w:rsidP="00025BC1">
            <w:pPr>
              <w:jc w:val="center"/>
              <w:rPr>
                <w:b/>
                <w:sz w:val="20"/>
                <w:szCs w:val="20"/>
              </w:rPr>
            </w:pPr>
            <w:r w:rsidRPr="00586CDE">
              <w:rPr>
                <w:b/>
                <w:sz w:val="20"/>
                <w:szCs w:val="20"/>
              </w:rPr>
              <w:t>5</w:t>
            </w:r>
          </w:p>
        </w:tc>
      </w:tr>
      <w:tr w:rsidR="00025BC1" w:rsidRPr="00586CDE" w:rsidTr="00025BC1">
        <w:trPr>
          <w:trHeight w:val="180"/>
        </w:trPr>
        <w:tc>
          <w:tcPr>
            <w:tcW w:w="4213" w:type="dxa"/>
            <w:gridSpan w:val="2"/>
          </w:tcPr>
          <w:p w:rsidR="00025BC1" w:rsidRPr="00586CDE" w:rsidRDefault="00025BC1" w:rsidP="00025BC1">
            <w:pPr>
              <w:jc w:val="center"/>
              <w:rPr>
                <w:b/>
                <w:sz w:val="20"/>
                <w:szCs w:val="20"/>
              </w:rPr>
            </w:pPr>
            <w:r w:rsidRPr="00586CDE">
              <w:rPr>
                <w:b/>
                <w:sz w:val="20"/>
                <w:szCs w:val="20"/>
              </w:rPr>
              <w:t xml:space="preserve">          Год</w:t>
            </w:r>
          </w:p>
        </w:tc>
        <w:tc>
          <w:tcPr>
            <w:tcW w:w="2098" w:type="dxa"/>
          </w:tcPr>
          <w:p w:rsidR="00025BC1" w:rsidRPr="00586CDE" w:rsidRDefault="00025BC1" w:rsidP="00025BC1">
            <w:pPr>
              <w:jc w:val="center"/>
              <w:rPr>
                <w:b/>
                <w:sz w:val="20"/>
                <w:szCs w:val="20"/>
              </w:rPr>
            </w:pPr>
            <w:r w:rsidRPr="00586CDE">
              <w:rPr>
                <w:b/>
                <w:sz w:val="20"/>
                <w:szCs w:val="20"/>
              </w:rPr>
              <w:t>2015 г.</w:t>
            </w:r>
          </w:p>
        </w:tc>
        <w:tc>
          <w:tcPr>
            <w:tcW w:w="2098" w:type="dxa"/>
          </w:tcPr>
          <w:p w:rsidR="00025BC1" w:rsidRPr="00586CDE" w:rsidRDefault="00025BC1" w:rsidP="00025BC1">
            <w:pPr>
              <w:jc w:val="center"/>
              <w:rPr>
                <w:b/>
                <w:sz w:val="20"/>
                <w:szCs w:val="20"/>
              </w:rPr>
            </w:pPr>
            <w:r w:rsidRPr="00586CDE">
              <w:rPr>
                <w:b/>
                <w:sz w:val="20"/>
                <w:szCs w:val="20"/>
              </w:rPr>
              <w:t>2016 г.</w:t>
            </w:r>
          </w:p>
        </w:tc>
        <w:tc>
          <w:tcPr>
            <w:tcW w:w="2099" w:type="dxa"/>
          </w:tcPr>
          <w:p w:rsidR="00025BC1" w:rsidRPr="00586CDE" w:rsidRDefault="00025BC1" w:rsidP="00025BC1">
            <w:pPr>
              <w:jc w:val="center"/>
              <w:rPr>
                <w:b/>
                <w:sz w:val="20"/>
                <w:szCs w:val="20"/>
              </w:rPr>
            </w:pPr>
            <w:r w:rsidRPr="00586CDE">
              <w:rPr>
                <w:b/>
                <w:sz w:val="20"/>
                <w:szCs w:val="20"/>
              </w:rPr>
              <w:t>2017г.</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w:t>
            </w:r>
          </w:p>
        </w:tc>
        <w:tc>
          <w:tcPr>
            <w:tcW w:w="3391" w:type="dxa"/>
          </w:tcPr>
          <w:p w:rsidR="00025BC1" w:rsidRPr="00586CDE" w:rsidRDefault="00025BC1" w:rsidP="00025BC1">
            <w:pPr>
              <w:jc w:val="center"/>
              <w:rPr>
                <w:b/>
                <w:sz w:val="20"/>
                <w:szCs w:val="20"/>
              </w:rPr>
            </w:pPr>
            <w:r w:rsidRPr="00586CDE">
              <w:rPr>
                <w:b/>
                <w:sz w:val="20"/>
                <w:szCs w:val="20"/>
              </w:rPr>
              <w:t>Дагестанский тур</w:t>
            </w:r>
          </w:p>
        </w:tc>
        <w:tc>
          <w:tcPr>
            <w:tcW w:w="2098" w:type="dxa"/>
          </w:tcPr>
          <w:p w:rsidR="00025BC1" w:rsidRPr="00586CDE" w:rsidRDefault="00025BC1" w:rsidP="00025BC1">
            <w:pPr>
              <w:jc w:val="center"/>
              <w:rPr>
                <w:sz w:val="20"/>
                <w:szCs w:val="20"/>
              </w:rPr>
            </w:pPr>
            <w:r w:rsidRPr="00586CDE">
              <w:rPr>
                <w:sz w:val="20"/>
                <w:szCs w:val="20"/>
              </w:rPr>
              <w:t>12476</w:t>
            </w:r>
          </w:p>
        </w:tc>
        <w:tc>
          <w:tcPr>
            <w:tcW w:w="2098" w:type="dxa"/>
          </w:tcPr>
          <w:p w:rsidR="00025BC1" w:rsidRPr="00586CDE" w:rsidRDefault="00025BC1" w:rsidP="00025BC1">
            <w:pPr>
              <w:jc w:val="center"/>
              <w:rPr>
                <w:sz w:val="20"/>
                <w:szCs w:val="20"/>
              </w:rPr>
            </w:pPr>
            <w:r w:rsidRPr="00586CDE">
              <w:rPr>
                <w:sz w:val="20"/>
                <w:szCs w:val="20"/>
              </w:rPr>
              <w:t>10262</w:t>
            </w:r>
          </w:p>
        </w:tc>
        <w:tc>
          <w:tcPr>
            <w:tcW w:w="2099" w:type="dxa"/>
          </w:tcPr>
          <w:p w:rsidR="00025BC1" w:rsidRPr="00586CDE" w:rsidRDefault="00025BC1" w:rsidP="00025BC1">
            <w:pPr>
              <w:jc w:val="center"/>
              <w:rPr>
                <w:snapToGrid w:val="0"/>
                <w:sz w:val="20"/>
                <w:szCs w:val="20"/>
              </w:rPr>
            </w:pPr>
            <w:r w:rsidRPr="00586CDE">
              <w:rPr>
                <w:snapToGrid w:val="0"/>
                <w:sz w:val="20"/>
                <w:szCs w:val="20"/>
              </w:rPr>
              <w:t>10202</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2</w:t>
            </w:r>
          </w:p>
        </w:tc>
        <w:tc>
          <w:tcPr>
            <w:tcW w:w="3391" w:type="dxa"/>
          </w:tcPr>
          <w:p w:rsidR="00025BC1" w:rsidRPr="00586CDE" w:rsidRDefault="00025BC1" w:rsidP="00025BC1">
            <w:pPr>
              <w:jc w:val="center"/>
              <w:rPr>
                <w:b/>
                <w:sz w:val="20"/>
                <w:szCs w:val="20"/>
              </w:rPr>
            </w:pPr>
            <w:r w:rsidRPr="00586CDE">
              <w:rPr>
                <w:b/>
                <w:sz w:val="20"/>
                <w:szCs w:val="20"/>
              </w:rPr>
              <w:t>Благородный олень</w:t>
            </w:r>
          </w:p>
        </w:tc>
        <w:tc>
          <w:tcPr>
            <w:tcW w:w="2098" w:type="dxa"/>
          </w:tcPr>
          <w:p w:rsidR="00025BC1" w:rsidRPr="00586CDE" w:rsidRDefault="00025BC1" w:rsidP="00025BC1">
            <w:pPr>
              <w:jc w:val="center"/>
              <w:rPr>
                <w:sz w:val="20"/>
                <w:szCs w:val="20"/>
              </w:rPr>
            </w:pPr>
            <w:r w:rsidRPr="00586CDE">
              <w:rPr>
                <w:sz w:val="20"/>
                <w:szCs w:val="20"/>
              </w:rPr>
              <w:t>267</w:t>
            </w:r>
          </w:p>
        </w:tc>
        <w:tc>
          <w:tcPr>
            <w:tcW w:w="2098" w:type="dxa"/>
          </w:tcPr>
          <w:p w:rsidR="00025BC1" w:rsidRPr="00586CDE" w:rsidRDefault="00025BC1" w:rsidP="00025BC1">
            <w:pPr>
              <w:jc w:val="center"/>
              <w:rPr>
                <w:sz w:val="20"/>
                <w:szCs w:val="20"/>
              </w:rPr>
            </w:pPr>
            <w:r w:rsidRPr="00586CDE">
              <w:rPr>
                <w:sz w:val="20"/>
                <w:szCs w:val="20"/>
              </w:rPr>
              <w:t>309</w:t>
            </w:r>
          </w:p>
        </w:tc>
        <w:tc>
          <w:tcPr>
            <w:tcW w:w="2099" w:type="dxa"/>
          </w:tcPr>
          <w:p w:rsidR="00025BC1" w:rsidRPr="00586CDE" w:rsidRDefault="00025BC1" w:rsidP="00025BC1">
            <w:pPr>
              <w:jc w:val="center"/>
              <w:rPr>
                <w:sz w:val="20"/>
                <w:szCs w:val="20"/>
              </w:rPr>
            </w:pPr>
            <w:r w:rsidRPr="00586CDE">
              <w:rPr>
                <w:sz w:val="20"/>
                <w:szCs w:val="20"/>
              </w:rPr>
              <w:t>662</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3</w:t>
            </w:r>
          </w:p>
        </w:tc>
        <w:tc>
          <w:tcPr>
            <w:tcW w:w="3391" w:type="dxa"/>
          </w:tcPr>
          <w:p w:rsidR="00025BC1" w:rsidRPr="00586CDE" w:rsidRDefault="00025BC1" w:rsidP="00025BC1">
            <w:pPr>
              <w:jc w:val="center"/>
              <w:rPr>
                <w:b/>
                <w:snapToGrid w:val="0"/>
                <w:sz w:val="20"/>
                <w:szCs w:val="20"/>
              </w:rPr>
            </w:pPr>
            <w:r w:rsidRPr="00586CDE">
              <w:rPr>
                <w:b/>
                <w:snapToGrid w:val="0"/>
                <w:sz w:val="20"/>
                <w:szCs w:val="20"/>
              </w:rPr>
              <w:t>Серна</w:t>
            </w:r>
          </w:p>
        </w:tc>
        <w:tc>
          <w:tcPr>
            <w:tcW w:w="2098" w:type="dxa"/>
          </w:tcPr>
          <w:p w:rsidR="00025BC1" w:rsidRPr="00586CDE" w:rsidRDefault="00025BC1" w:rsidP="00025BC1">
            <w:pPr>
              <w:jc w:val="center"/>
              <w:rPr>
                <w:sz w:val="20"/>
                <w:szCs w:val="20"/>
              </w:rPr>
            </w:pPr>
            <w:r w:rsidRPr="00586CDE">
              <w:rPr>
                <w:sz w:val="20"/>
                <w:szCs w:val="20"/>
              </w:rPr>
              <w:t>853</w:t>
            </w:r>
          </w:p>
        </w:tc>
        <w:tc>
          <w:tcPr>
            <w:tcW w:w="2098" w:type="dxa"/>
          </w:tcPr>
          <w:p w:rsidR="00025BC1" w:rsidRPr="00586CDE" w:rsidRDefault="00025BC1" w:rsidP="00025BC1">
            <w:pPr>
              <w:jc w:val="center"/>
              <w:rPr>
                <w:sz w:val="20"/>
                <w:szCs w:val="20"/>
              </w:rPr>
            </w:pPr>
            <w:r w:rsidRPr="00586CDE">
              <w:rPr>
                <w:sz w:val="20"/>
                <w:szCs w:val="20"/>
              </w:rPr>
              <w:t>863</w:t>
            </w:r>
          </w:p>
        </w:tc>
        <w:tc>
          <w:tcPr>
            <w:tcW w:w="2099" w:type="dxa"/>
          </w:tcPr>
          <w:p w:rsidR="00025BC1" w:rsidRPr="00586CDE" w:rsidRDefault="00025BC1" w:rsidP="00025BC1">
            <w:pPr>
              <w:jc w:val="center"/>
              <w:rPr>
                <w:sz w:val="20"/>
                <w:szCs w:val="20"/>
              </w:rPr>
            </w:pPr>
            <w:r w:rsidRPr="00586CDE">
              <w:rPr>
                <w:sz w:val="20"/>
                <w:szCs w:val="20"/>
              </w:rPr>
              <w:t>642</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4</w:t>
            </w:r>
          </w:p>
        </w:tc>
        <w:tc>
          <w:tcPr>
            <w:tcW w:w="3391" w:type="dxa"/>
          </w:tcPr>
          <w:p w:rsidR="00025BC1" w:rsidRPr="00586CDE" w:rsidRDefault="00025BC1" w:rsidP="00025BC1">
            <w:pPr>
              <w:jc w:val="center"/>
              <w:rPr>
                <w:b/>
                <w:snapToGrid w:val="0"/>
                <w:sz w:val="20"/>
                <w:szCs w:val="20"/>
              </w:rPr>
            </w:pPr>
            <w:r w:rsidRPr="00586CDE">
              <w:rPr>
                <w:b/>
                <w:snapToGrid w:val="0"/>
                <w:sz w:val="20"/>
                <w:szCs w:val="20"/>
              </w:rPr>
              <w:t>Косуля европейская</w:t>
            </w:r>
          </w:p>
        </w:tc>
        <w:tc>
          <w:tcPr>
            <w:tcW w:w="2098" w:type="dxa"/>
          </w:tcPr>
          <w:p w:rsidR="00025BC1" w:rsidRPr="00586CDE" w:rsidRDefault="00025BC1" w:rsidP="00025BC1">
            <w:pPr>
              <w:jc w:val="center"/>
              <w:rPr>
                <w:sz w:val="20"/>
                <w:szCs w:val="20"/>
              </w:rPr>
            </w:pPr>
            <w:r w:rsidRPr="00586CDE">
              <w:rPr>
                <w:sz w:val="20"/>
                <w:szCs w:val="20"/>
              </w:rPr>
              <w:t>3660</w:t>
            </w:r>
          </w:p>
        </w:tc>
        <w:tc>
          <w:tcPr>
            <w:tcW w:w="2098" w:type="dxa"/>
          </w:tcPr>
          <w:p w:rsidR="00025BC1" w:rsidRPr="00586CDE" w:rsidRDefault="00025BC1" w:rsidP="00025BC1">
            <w:pPr>
              <w:jc w:val="center"/>
              <w:rPr>
                <w:sz w:val="20"/>
                <w:szCs w:val="20"/>
              </w:rPr>
            </w:pPr>
            <w:r w:rsidRPr="00586CDE">
              <w:rPr>
                <w:sz w:val="20"/>
                <w:szCs w:val="20"/>
              </w:rPr>
              <w:t>4646</w:t>
            </w:r>
          </w:p>
        </w:tc>
        <w:tc>
          <w:tcPr>
            <w:tcW w:w="2099" w:type="dxa"/>
          </w:tcPr>
          <w:p w:rsidR="00025BC1" w:rsidRPr="00586CDE" w:rsidRDefault="00025BC1" w:rsidP="00025BC1">
            <w:pPr>
              <w:jc w:val="center"/>
              <w:rPr>
                <w:sz w:val="20"/>
                <w:szCs w:val="20"/>
              </w:rPr>
            </w:pPr>
            <w:r w:rsidRPr="00586CDE">
              <w:rPr>
                <w:sz w:val="20"/>
                <w:szCs w:val="20"/>
              </w:rPr>
              <w:t>4816</w:t>
            </w:r>
          </w:p>
        </w:tc>
      </w:tr>
      <w:tr w:rsidR="00025BC1" w:rsidRPr="00586CDE" w:rsidTr="00025BC1">
        <w:trPr>
          <w:trHeight w:val="139"/>
        </w:trPr>
        <w:tc>
          <w:tcPr>
            <w:tcW w:w="822" w:type="dxa"/>
          </w:tcPr>
          <w:p w:rsidR="00025BC1" w:rsidRPr="00586CDE" w:rsidRDefault="00025BC1" w:rsidP="00025BC1">
            <w:pPr>
              <w:jc w:val="center"/>
              <w:rPr>
                <w:b/>
                <w:sz w:val="20"/>
                <w:szCs w:val="20"/>
              </w:rPr>
            </w:pPr>
            <w:r w:rsidRPr="00586CDE">
              <w:rPr>
                <w:b/>
                <w:sz w:val="20"/>
                <w:szCs w:val="20"/>
              </w:rPr>
              <w:t>5</w:t>
            </w:r>
          </w:p>
        </w:tc>
        <w:tc>
          <w:tcPr>
            <w:tcW w:w="3391" w:type="dxa"/>
          </w:tcPr>
          <w:p w:rsidR="00025BC1" w:rsidRPr="00586CDE" w:rsidRDefault="00025BC1" w:rsidP="00025BC1">
            <w:pPr>
              <w:jc w:val="center"/>
              <w:rPr>
                <w:b/>
                <w:snapToGrid w:val="0"/>
                <w:sz w:val="20"/>
                <w:szCs w:val="20"/>
              </w:rPr>
            </w:pPr>
            <w:proofErr w:type="spellStart"/>
            <w:r w:rsidRPr="00586CDE">
              <w:rPr>
                <w:b/>
                <w:sz w:val="20"/>
                <w:szCs w:val="20"/>
              </w:rPr>
              <w:t>Безоаровый</w:t>
            </w:r>
            <w:proofErr w:type="spellEnd"/>
            <w:r w:rsidRPr="00586CDE">
              <w:rPr>
                <w:b/>
                <w:sz w:val="20"/>
                <w:szCs w:val="20"/>
              </w:rPr>
              <w:t xml:space="preserve"> козел</w:t>
            </w:r>
          </w:p>
        </w:tc>
        <w:tc>
          <w:tcPr>
            <w:tcW w:w="2098" w:type="dxa"/>
          </w:tcPr>
          <w:p w:rsidR="00025BC1" w:rsidRPr="00586CDE" w:rsidRDefault="00025BC1" w:rsidP="00025BC1">
            <w:pPr>
              <w:jc w:val="center"/>
              <w:rPr>
                <w:sz w:val="20"/>
                <w:szCs w:val="20"/>
              </w:rPr>
            </w:pPr>
            <w:r w:rsidRPr="00586CDE">
              <w:rPr>
                <w:sz w:val="20"/>
                <w:szCs w:val="20"/>
              </w:rPr>
              <w:t>1113</w:t>
            </w:r>
          </w:p>
        </w:tc>
        <w:tc>
          <w:tcPr>
            <w:tcW w:w="2098" w:type="dxa"/>
          </w:tcPr>
          <w:p w:rsidR="00025BC1" w:rsidRPr="00586CDE" w:rsidRDefault="00025BC1" w:rsidP="00025BC1">
            <w:pPr>
              <w:jc w:val="center"/>
              <w:rPr>
                <w:sz w:val="20"/>
                <w:szCs w:val="20"/>
              </w:rPr>
            </w:pPr>
            <w:r w:rsidRPr="00586CDE">
              <w:rPr>
                <w:sz w:val="20"/>
                <w:szCs w:val="20"/>
              </w:rPr>
              <w:t>1195</w:t>
            </w:r>
          </w:p>
        </w:tc>
        <w:tc>
          <w:tcPr>
            <w:tcW w:w="2099" w:type="dxa"/>
          </w:tcPr>
          <w:p w:rsidR="00025BC1" w:rsidRPr="00586CDE" w:rsidRDefault="00025BC1" w:rsidP="00025BC1">
            <w:pPr>
              <w:jc w:val="center"/>
              <w:rPr>
                <w:sz w:val="20"/>
                <w:szCs w:val="20"/>
              </w:rPr>
            </w:pPr>
            <w:r w:rsidRPr="00586CDE">
              <w:rPr>
                <w:sz w:val="20"/>
                <w:szCs w:val="20"/>
              </w:rPr>
              <w:t>1689</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6</w:t>
            </w:r>
          </w:p>
        </w:tc>
        <w:tc>
          <w:tcPr>
            <w:tcW w:w="3391" w:type="dxa"/>
          </w:tcPr>
          <w:p w:rsidR="00025BC1" w:rsidRPr="00586CDE" w:rsidRDefault="00025BC1" w:rsidP="00025BC1">
            <w:pPr>
              <w:jc w:val="center"/>
              <w:rPr>
                <w:b/>
                <w:snapToGrid w:val="0"/>
                <w:sz w:val="20"/>
                <w:szCs w:val="20"/>
              </w:rPr>
            </w:pPr>
            <w:r w:rsidRPr="00586CDE">
              <w:rPr>
                <w:b/>
                <w:sz w:val="20"/>
                <w:szCs w:val="20"/>
              </w:rPr>
              <w:t>Дикий кабан</w:t>
            </w:r>
          </w:p>
        </w:tc>
        <w:tc>
          <w:tcPr>
            <w:tcW w:w="2098" w:type="dxa"/>
          </w:tcPr>
          <w:p w:rsidR="00025BC1" w:rsidRPr="00586CDE" w:rsidRDefault="00025BC1" w:rsidP="00025BC1">
            <w:pPr>
              <w:jc w:val="center"/>
              <w:rPr>
                <w:sz w:val="20"/>
                <w:szCs w:val="20"/>
              </w:rPr>
            </w:pPr>
            <w:r w:rsidRPr="00586CDE">
              <w:rPr>
                <w:sz w:val="20"/>
                <w:szCs w:val="20"/>
              </w:rPr>
              <w:t>1913</w:t>
            </w:r>
          </w:p>
        </w:tc>
        <w:tc>
          <w:tcPr>
            <w:tcW w:w="2098" w:type="dxa"/>
          </w:tcPr>
          <w:p w:rsidR="00025BC1" w:rsidRPr="00586CDE" w:rsidRDefault="00025BC1" w:rsidP="00025BC1">
            <w:pPr>
              <w:jc w:val="center"/>
              <w:rPr>
                <w:sz w:val="20"/>
                <w:szCs w:val="20"/>
              </w:rPr>
            </w:pPr>
            <w:r w:rsidRPr="00586CDE">
              <w:rPr>
                <w:sz w:val="20"/>
                <w:szCs w:val="20"/>
              </w:rPr>
              <w:t>3277</w:t>
            </w:r>
          </w:p>
        </w:tc>
        <w:tc>
          <w:tcPr>
            <w:tcW w:w="2099" w:type="dxa"/>
          </w:tcPr>
          <w:p w:rsidR="00025BC1" w:rsidRPr="00586CDE" w:rsidRDefault="00025BC1" w:rsidP="00025BC1">
            <w:pPr>
              <w:jc w:val="center"/>
              <w:rPr>
                <w:sz w:val="20"/>
                <w:szCs w:val="20"/>
              </w:rPr>
            </w:pPr>
            <w:r w:rsidRPr="00586CDE">
              <w:rPr>
                <w:sz w:val="20"/>
                <w:szCs w:val="20"/>
              </w:rPr>
              <w:t>4623</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7</w:t>
            </w:r>
          </w:p>
        </w:tc>
        <w:tc>
          <w:tcPr>
            <w:tcW w:w="3391" w:type="dxa"/>
          </w:tcPr>
          <w:p w:rsidR="00025BC1" w:rsidRPr="00586CDE" w:rsidRDefault="00025BC1" w:rsidP="00025BC1">
            <w:pPr>
              <w:jc w:val="center"/>
              <w:rPr>
                <w:b/>
                <w:sz w:val="20"/>
                <w:szCs w:val="20"/>
              </w:rPr>
            </w:pPr>
            <w:r w:rsidRPr="00586CDE">
              <w:rPr>
                <w:b/>
                <w:sz w:val="20"/>
                <w:szCs w:val="20"/>
              </w:rPr>
              <w:t>Бурый медведь</w:t>
            </w:r>
          </w:p>
        </w:tc>
        <w:tc>
          <w:tcPr>
            <w:tcW w:w="2098" w:type="dxa"/>
          </w:tcPr>
          <w:p w:rsidR="00025BC1" w:rsidRPr="00586CDE" w:rsidRDefault="00025BC1" w:rsidP="00025BC1">
            <w:pPr>
              <w:jc w:val="center"/>
              <w:rPr>
                <w:sz w:val="20"/>
                <w:szCs w:val="20"/>
              </w:rPr>
            </w:pPr>
            <w:r w:rsidRPr="00586CDE">
              <w:rPr>
                <w:sz w:val="20"/>
                <w:szCs w:val="20"/>
              </w:rPr>
              <w:t>294</w:t>
            </w:r>
          </w:p>
        </w:tc>
        <w:tc>
          <w:tcPr>
            <w:tcW w:w="2098" w:type="dxa"/>
          </w:tcPr>
          <w:p w:rsidR="00025BC1" w:rsidRPr="00586CDE" w:rsidRDefault="00025BC1" w:rsidP="00025BC1">
            <w:pPr>
              <w:jc w:val="center"/>
              <w:rPr>
                <w:sz w:val="20"/>
                <w:szCs w:val="20"/>
              </w:rPr>
            </w:pPr>
            <w:r w:rsidRPr="00586CDE">
              <w:rPr>
                <w:sz w:val="20"/>
                <w:szCs w:val="20"/>
              </w:rPr>
              <w:t>421</w:t>
            </w:r>
          </w:p>
        </w:tc>
        <w:tc>
          <w:tcPr>
            <w:tcW w:w="2099" w:type="dxa"/>
          </w:tcPr>
          <w:p w:rsidR="00025BC1" w:rsidRPr="00586CDE" w:rsidRDefault="00025BC1" w:rsidP="00025BC1">
            <w:pPr>
              <w:jc w:val="center"/>
              <w:rPr>
                <w:sz w:val="20"/>
                <w:szCs w:val="20"/>
              </w:rPr>
            </w:pPr>
            <w:r w:rsidRPr="00586CDE">
              <w:rPr>
                <w:sz w:val="20"/>
                <w:szCs w:val="20"/>
              </w:rPr>
              <w:t>443</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8</w:t>
            </w:r>
          </w:p>
        </w:tc>
        <w:tc>
          <w:tcPr>
            <w:tcW w:w="3391" w:type="dxa"/>
          </w:tcPr>
          <w:p w:rsidR="00025BC1" w:rsidRPr="00586CDE" w:rsidRDefault="00025BC1" w:rsidP="00025BC1">
            <w:pPr>
              <w:jc w:val="center"/>
              <w:rPr>
                <w:b/>
                <w:snapToGrid w:val="0"/>
                <w:sz w:val="20"/>
                <w:szCs w:val="20"/>
              </w:rPr>
            </w:pPr>
            <w:r w:rsidRPr="00586CDE">
              <w:rPr>
                <w:b/>
                <w:sz w:val="20"/>
                <w:szCs w:val="20"/>
              </w:rPr>
              <w:t>Волк</w:t>
            </w:r>
          </w:p>
        </w:tc>
        <w:tc>
          <w:tcPr>
            <w:tcW w:w="2098" w:type="dxa"/>
          </w:tcPr>
          <w:p w:rsidR="00025BC1" w:rsidRPr="00586CDE" w:rsidRDefault="00025BC1" w:rsidP="00025BC1">
            <w:pPr>
              <w:jc w:val="center"/>
              <w:rPr>
                <w:sz w:val="20"/>
                <w:szCs w:val="20"/>
              </w:rPr>
            </w:pPr>
            <w:r w:rsidRPr="00586CDE">
              <w:rPr>
                <w:sz w:val="20"/>
                <w:szCs w:val="20"/>
              </w:rPr>
              <w:t>2496</w:t>
            </w:r>
          </w:p>
        </w:tc>
        <w:tc>
          <w:tcPr>
            <w:tcW w:w="2098" w:type="dxa"/>
          </w:tcPr>
          <w:p w:rsidR="00025BC1" w:rsidRPr="00586CDE" w:rsidRDefault="00025BC1" w:rsidP="00025BC1">
            <w:pPr>
              <w:jc w:val="center"/>
              <w:rPr>
                <w:sz w:val="20"/>
                <w:szCs w:val="20"/>
              </w:rPr>
            </w:pPr>
            <w:r w:rsidRPr="00586CDE">
              <w:rPr>
                <w:sz w:val="20"/>
                <w:szCs w:val="20"/>
              </w:rPr>
              <w:t>2237</w:t>
            </w:r>
          </w:p>
        </w:tc>
        <w:tc>
          <w:tcPr>
            <w:tcW w:w="2099" w:type="dxa"/>
          </w:tcPr>
          <w:p w:rsidR="00025BC1" w:rsidRPr="00586CDE" w:rsidRDefault="00025BC1" w:rsidP="00025BC1">
            <w:pPr>
              <w:jc w:val="center"/>
              <w:rPr>
                <w:sz w:val="20"/>
                <w:szCs w:val="20"/>
              </w:rPr>
            </w:pPr>
            <w:r w:rsidRPr="00586CDE">
              <w:rPr>
                <w:sz w:val="20"/>
                <w:szCs w:val="20"/>
              </w:rPr>
              <w:t>3009</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9</w:t>
            </w:r>
          </w:p>
        </w:tc>
        <w:tc>
          <w:tcPr>
            <w:tcW w:w="3391" w:type="dxa"/>
          </w:tcPr>
          <w:p w:rsidR="00025BC1" w:rsidRPr="00586CDE" w:rsidRDefault="00025BC1" w:rsidP="00025BC1">
            <w:pPr>
              <w:jc w:val="center"/>
              <w:rPr>
                <w:snapToGrid w:val="0"/>
                <w:sz w:val="20"/>
                <w:szCs w:val="20"/>
              </w:rPr>
            </w:pPr>
            <w:r w:rsidRPr="00586CDE">
              <w:rPr>
                <w:snapToGrid w:val="0"/>
                <w:sz w:val="20"/>
                <w:szCs w:val="20"/>
              </w:rPr>
              <w:t>Шакал</w:t>
            </w:r>
          </w:p>
        </w:tc>
        <w:tc>
          <w:tcPr>
            <w:tcW w:w="2098" w:type="dxa"/>
          </w:tcPr>
          <w:p w:rsidR="00025BC1" w:rsidRPr="00586CDE" w:rsidRDefault="00025BC1" w:rsidP="00025BC1">
            <w:pPr>
              <w:jc w:val="center"/>
              <w:rPr>
                <w:sz w:val="20"/>
                <w:szCs w:val="20"/>
              </w:rPr>
            </w:pPr>
            <w:r w:rsidRPr="00586CDE">
              <w:rPr>
                <w:sz w:val="20"/>
                <w:szCs w:val="20"/>
              </w:rPr>
              <w:t>2625</w:t>
            </w:r>
          </w:p>
        </w:tc>
        <w:tc>
          <w:tcPr>
            <w:tcW w:w="2098" w:type="dxa"/>
          </w:tcPr>
          <w:p w:rsidR="00025BC1" w:rsidRPr="00586CDE" w:rsidRDefault="00025BC1" w:rsidP="00025BC1">
            <w:pPr>
              <w:jc w:val="center"/>
              <w:rPr>
                <w:sz w:val="20"/>
                <w:szCs w:val="20"/>
              </w:rPr>
            </w:pPr>
            <w:r w:rsidRPr="00586CDE">
              <w:rPr>
                <w:sz w:val="20"/>
                <w:szCs w:val="20"/>
              </w:rPr>
              <w:t>2681</w:t>
            </w:r>
          </w:p>
        </w:tc>
        <w:tc>
          <w:tcPr>
            <w:tcW w:w="2099" w:type="dxa"/>
          </w:tcPr>
          <w:p w:rsidR="00025BC1" w:rsidRPr="00586CDE" w:rsidRDefault="00025BC1" w:rsidP="00025BC1">
            <w:pPr>
              <w:jc w:val="center"/>
              <w:rPr>
                <w:sz w:val="20"/>
                <w:szCs w:val="20"/>
              </w:rPr>
            </w:pPr>
            <w:r w:rsidRPr="00586CDE">
              <w:rPr>
                <w:sz w:val="20"/>
                <w:szCs w:val="20"/>
              </w:rPr>
              <w:t>3065</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10</w:t>
            </w:r>
          </w:p>
        </w:tc>
        <w:tc>
          <w:tcPr>
            <w:tcW w:w="3391" w:type="dxa"/>
          </w:tcPr>
          <w:p w:rsidR="00025BC1" w:rsidRPr="00586CDE" w:rsidRDefault="00025BC1" w:rsidP="00025BC1">
            <w:pPr>
              <w:jc w:val="center"/>
              <w:rPr>
                <w:snapToGrid w:val="0"/>
                <w:sz w:val="20"/>
                <w:szCs w:val="20"/>
              </w:rPr>
            </w:pPr>
            <w:r w:rsidRPr="00586CDE">
              <w:rPr>
                <w:snapToGrid w:val="0"/>
                <w:sz w:val="20"/>
                <w:szCs w:val="20"/>
              </w:rPr>
              <w:t>Лисица</w:t>
            </w:r>
          </w:p>
        </w:tc>
        <w:tc>
          <w:tcPr>
            <w:tcW w:w="2098" w:type="dxa"/>
          </w:tcPr>
          <w:p w:rsidR="00025BC1" w:rsidRPr="00586CDE" w:rsidRDefault="00025BC1" w:rsidP="00025BC1">
            <w:pPr>
              <w:jc w:val="center"/>
              <w:rPr>
                <w:sz w:val="20"/>
                <w:szCs w:val="20"/>
              </w:rPr>
            </w:pPr>
            <w:r w:rsidRPr="00586CDE">
              <w:rPr>
                <w:sz w:val="20"/>
                <w:szCs w:val="20"/>
              </w:rPr>
              <w:t>8914</w:t>
            </w:r>
          </w:p>
        </w:tc>
        <w:tc>
          <w:tcPr>
            <w:tcW w:w="2098" w:type="dxa"/>
          </w:tcPr>
          <w:p w:rsidR="00025BC1" w:rsidRPr="00586CDE" w:rsidRDefault="00025BC1" w:rsidP="00025BC1">
            <w:pPr>
              <w:jc w:val="center"/>
              <w:rPr>
                <w:sz w:val="20"/>
                <w:szCs w:val="20"/>
              </w:rPr>
            </w:pPr>
            <w:r w:rsidRPr="00586CDE">
              <w:rPr>
                <w:sz w:val="20"/>
                <w:szCs w:val="20"/>
              </w:rPr>
              <w:t>8402</w:t>
            </w:r>
          </w:p>
        </w:tc>
        <w:tc>
          <w:tcPr>
            <w:tcW w:w="2099" w:type="dxa"/>
          </w:tcPr>
          <w:p w:rsidR="00025BC1" w:rsidRPr="00586CDE" w:rsidRDefault="00025BC1" w:rsidP="00025BC1">
            <w:pPr>
              <w:jc w:val="center"/>
              <w:rPr>
                <w:sz w:val="20"/>
                <w:szCs w:val="20"/>
              </w:rPr>
            </w:pPr>
            <w:r w:rsidRPr="00586CDE">
              <w:rPr>
                <w:sz w:val="20"/>
                <w:szCs w:val="20"/>
              </w:rPr>
              <w:t>7643</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11</w:t>
            </w:r>
          </w:p>
        </w:tc>
        <w:tc>
          <w:tcPr>
            <w:tcW w:w="3391" w:type="dxa"/>
          </w:tcPr>
          <w:p w:rsidR="00025BC1" w:rsidRPr="00586CDE" w:rsidRDefault="00025BC1" w:rsidP="00025BC1">
            <w:pPr>
              <w:jc w:val="center"/>
              <w:rPr>
                <w:snapToGrid w:val="0"/>
                <w:sz w:val="20"/>
                <w:szCs w:val="20"/>
              </w:rPr>
            </w:pPr>
            <w:r w:rsidRPr="00586CDE">
              <w:rPr>
                <w:sz w:val="20"/>
                <w:szCs w:val="20"/>
              </w:rPr>
              <w:t>Корсак</w:t>
            </w:r>
          </w:p>
        </w:tc>
        <w:tc>
          <w:tcPr>
            <w:tcW w:w="2098" w:type="dxa"/>
          </w:tcPr>
          <w:p w:rsidR="00025BC1" w:rsidRPr="00586CDE" w:rsidRDefault="00025BC1" w:rsidP="00025BC1">
            <w:pPr>
              <w:jc w:val="center"/>
              <w:rPr>
                <w:sz w:val="20"/>
                <w:szCs w:val="20"/>
              </w:rPr>
            </w:pPr>
            <w:r w:rsidRPr="00586CDE">
              <w:rPr>
                <w:sz w:val="20"/>
                <w:szCs w:val="20"/>
              </w:rPr>
              <w:t>708</w:t>
            </w:r>
          </w:p>
        </w:tc>
        <w:tc>
          <w:tcPr>
            <w:tcW w:w="2098" w:type="dxa"/>
          </w:tcPr>
          <w:p w:rsidR="00025BC1" w:rsidRPr="00586CDE" w:rsidRDefault="00025BC1" w:rsidP="00025BC1">
            <w:pPr>
              <w:jc w:val="center"/>
              <w:rPr>
                <w:sz w:val="20"/>
                <w:szCs w:val="20"/>
              </w:rPr>
            </w:pPr>
            <w:r w:rsidRPr="00586CDE">
              <w:rPr>
                <w:sz w:val="20"/>
                <w:szCs w:val="20"/>
              </w:rPr>
              <w:t>720</w:t>
            </w:r>
          </w:p>
        </w:tc>
        <w:tc>
          <w:tcPr>
            <w:tcW w:w="2099" w:type="dxa"/>
          </w:tcPr>
          <w:p w:rsidR="00025BC1" w:rsidRPr="00586CDE" w:rsidRDefault="00025BC1" w:rsidP="00025BC1">
            <w:pPr>
              <w:jc w:val="center"/>
              <w:rPr>
                <w:sz w:val="20"/>
                <w:szCs w:val="20"/>
              </w:rPr>
            </w:pPr>
            <w:r w:rsidRPr="00586CDE">
              <w:rPr>
                <w:sz w:val="20"/>
                <w:szCs w:val="20"/>
              </w:rPr>
              <w:t>726</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12</w:t>
            </w:r>
          </w:p>
        </w:tc>
        <w:tc>
          <w:tcPr>
            <w:tcW w:w="3391" w:type="dxa"/>
          </w:tcPr>
          <w:p w:rsidR="00025BC1" w:rsidRPr="00586CDE" w:rsidRDefault="00025BC1" w:rsidP="00025BC1">
            <w:pPr>
              <w:jc w:val="center"/>
              <w:rPr>
                <w:snapToGrid w:val="0"/>
                <w:sz w:val="20"/>
                <w:szCs w:val="20"/>
              </w:rPr>
            </w:pPr>
            <w:r w:rsidRPr="00586CDE">
              <w:rPr>
                <w:sz w:val="20"/>
                <w:szCs w:val="20"/>
              </w:rPr>
              <w:t>Енотовидная собака</w:t>
            </w:r>
          </w:p>
        </w:tc>
        <w:tc>
          <w:tcPr>
            <w:tcW w:w="2098" w:type="dxa"/>
          </w:tcPr>
          <w:p w:rsidR="00025BC1" w:rsidRPr="00586CDE" w:rsidRDefault="00025BC1" w:rsidP="00025BC1">
            <w:pPr>
              <w:jc w:val="center"/>
              <w:rPr>
                <w:sz w:val="20"/>
                <w:szCs w:val="20"/>
              </w:rPr>
            </w:pPr>
            <w:r w:rsidRPr="00586CDE">
              <w:rPr>
                <w:sz w:val="20"/>
                <w:szCs w:val="20"/>
              </w:rPr>
              <w:t>666</w:t>
            </w:r>
          </w:p>
        </w:tc>
        <w:tc>
          <w:tcPr>
            <w:tcW w:w="2098" w:type="dxa"/>
          </w:tcPr>
          <w:p w:rsidR="00025BC1" w:rsidRPr="00586CDE" w:rsidRDefault="00025BC1" w:rsidP="00025BC1">
            <w:pPr>
              <w:jc w:val="center"/>
              <w:rPr>
                <w:sz w:val="20"/>
                <w:szCs w:val="20"/>
              </w:rPr>
            </w:pPr>
            <w:r w:rsidRPr="00586CDE">
              <w:rPr>
                <w:sz w:val="20"/>
                <w:szCs w:val="20"/>
              </w:rPr>
              <w:t>810</w:t>
            </w:r>
          </w:p>
        </w:tc>
        <w:tc>
          <w:tcPr>
            <w:tcW w:w="2099" w:type="dxa"/>
          </w:tcPr>
          <w:p w:rsidR="00025BC1" w:rsidRPr="00586CDE" w:rsidRDefault="00025BC1" w:rsidP="00025BC1">
            <w:pPr>
              <w:jc w:val="center"/>
              <w:rPr>
                <w:sz w:val="20"/>
                <w:szCs w:val="20"/>
              </w:rPr>
            </w:pPr>
            <w:r w:rsidRPr="00586CDE">
              <w:rPr>
                <w:sz w:val="20"/>
                <w:szCs w:val="20"/>
              </w:rPr>
              <w:t>930</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13</w:t>
            </w:r>
          </w:p>
        </w:tc>
        <w:tc>
          <w:tcPr>
            <w:tcW w:w="3391" w:type="dxa"/>
          </w:tcPr>
          <w:p w:rsidR="00025BC1" w:rsidRPr="00586CDE" w:rsidRDefault="00025BC1" w:rsidP="00025BC1">
            <w:pPr>
              <w:jc w:val="center"/>
              <w:rPr>
                <w:sz w:val="20"/>
                <w:szCs w:val="20"/>
              </w:rPr>
            </w:pPr>
            <w:r w:rsidRPr="00586CDE">
              <w:rPr>
                <w:sz w:val="20"/>
                <w:szCs w:val="20"/>
              </w:rPr>
              <w:t>Ено</w:t>
            </w:r>
            <w:proofErr w:type="gramStart"/>
            <w:r w:rsidRPr="00586CDE">
              <w:rPr>
                <w:sz w:val="20"/>
                <w:szCs w:val="20"/>
              </w:rPr>
              <w:t>т-</w:t>
            </w:r>
            <w:proofErr w:type="gramEnd"/>
            <w:r w:rsidRPr="00586CDE">
              <w:rPr>
                <w:sz w:val="20"/>
                <w:szCs w:val="20"/>
              </w:rPr>
              <w:t xml:space="preserve"> полоскун</w:t>
            </w:r>
          </w:p>
        </w:tc>
        <w:tc>
          <w:tcPr>
            <w:tcW w:w="2098" w:type="dxa"/>
          </w:tcPr>
          <w:p w:rsidR="00025BC1" w:rsidRPr="00586CDE" w:rsidRDefault="00025BC1" w:rsidP="00025BC1">
            <w:pPr>
              <w:jc w:val="center"/>
              <w:rPr>
                <w:sz w:val="20"/>
                <w:szCs w:val="20"/>
              </w:rPr>
            </w:pPr>
            <w:r w:rsidRPr="00586CDE">
              <w:rPr>
                <w:sz w:val="20"/>
                <w:szCs w:val="20"/>
              </w:rPr>
              <w:t>309</w:t>
            </w:r>
          </w:p>
        </w:tc>
        <w:tc>
          <w:tcPr>
            <w:tcW w:w="2098" w:type="dxa"/>
          </w:tcPr>
          <w:p w:rsidR="00025BC1" w:rsidRPr="00586CDE" w:rsidRDefault="00025BC1" w:rsidP="00025BC1">
            <w:pPr>
              <w:jc w:val="center"/>
              <w:rPr>
                <w:sz w:val="20"/>
                <w:szCs w:val="20"/>
              </w:rPr>
            </w:pPr>
            <w:r w:rsidRPr="00586CDE">
              <w:rPr>
                <w:sz w:val="20"/>
                <w:szCs w:val="20"/>
              </w:rPr>
              <w:t>336</w:t>
            </w:r>
          </w:p>
        </w:tc>
        <w:tc>
          <w:tcPr>
            <w:tcW w:w="2099" w:type="dxa"/>
          </w:tcPr>
          <w:p w:rsidR="00025BC1" w:rsidRPr="00586CDE" w:rsidRDefault="00025BC1" w:rsidP="00025BC1">
            <w:pPr>
              <w:jc w:val="center"/>
              <w:rPr>
                <w:sz w:val="20"/>
                <w:szCs w:val="20"/>
              </w:rPr>
            </w:pPr>
            <w:r w:rsidRPr="00586CDE">
              <w:rPr>
                <w:sz w:val="20"/>
                <w:szCs w:val="20"/>
              </w:rPr>
              <w:t>626</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14</w:t>
            </w:r>
          </w:p>
        </w:tc>
        <w:tc>
          <w:tcPr>
            <w:tcW w:w="3391" w:type="dxa"/>
          </w:tcPr>
          <w:p w:rsidR="00025BC1" w:rsidRPr="00586CDE" w:rsidRDefault="00025BC1" w:rsidP="00025BC1">
            <w:pPr>
              <w:jc w:val="center"/>
              <w:rPr>
                <w:snapToGrid w:val="0"/>
                <w:sz w:val="20"/>
                <w:szCs w:val="20"/>
              </w:rPr>
            </w:pPr>
            <w:r w:rsidRPr="00586CDE">
              <w:rPr>
                <w:sz w:val="20"/>
                <w:szCs w:val="20"/>
              </w:rPr>
              <w:t>Куница (каменная и лесная)</w:t>
            </w:r>
          </w:p>
        </w:tc>
        <w:tc>
          <w:tcPr>
            <w:tcW w:w="2098" w:type="dxa"/>
          </w:tcPr>
          <w:p w:rsidR="00025BC1" w:rsidRPr="00586CDE" w:rsidRDefault="00025BC1" w:rsidP="00025BC1">
            <w:pPr>
              <w:jc w:val="center"/>
              <w:rPr>
                <w:sz w:val="20"/>
                <w:szCs w:val="20"/>
              </w:rPr>
            </w:pPr>
            <w:r w:rsidRPr="00586CDE">
              <w:rPr>
                <w:sz w:val="20"/>
                <w:szCs w:val="20"/>
              </w:rPr>
              <w:t>2647</w:t>
            </w:r>
          </w:p>
        </w:tc>
        <w:tc>
          <w:tcPr>
            <w:tcW w:w="2098" w:type="dxa"/>
          </w:tcPr>
          <w:p w:rsidR="00025BC1" w:rsidRPr="00586CDE" w:rsidRDefault="00025BC1" w:rsidP="00025BC1">
            <w:pPr>
              <w:jc w:val="center"/>
              <w:rPr>
                <w:sz w:val="20"/>
                <w:szCs w:val="20"/>
              </w:rPr>
            </w:pPr>
            <w:r w:rsidRPr="00586CDE">
              <w:rPr>
                <w:sz w:val="20"/>
                <w:szCs w:val="20"/>
              </w:rPr>
              <w:t>2985</w:t>
            </w:r>
          </w:p>
        </w:tc>
        <w:tc>
          <w:tcPr>
            <w:tcW w:w="2099" w:type="dxa"/>
          </w:tcPr>
          <w:p w:rsidR="00025BC1" w:rsidRPr="00586CDE" w:rsidRDefault="00025BC1" w:rsidP="00025BC1">
            <w:pPr>
              <w:jc w:val="center"/>
              <w:rPr>
                <w:sz w:val="20"/>
                <w:szCs w:val="20"/>
              </w:rPr>
            </w:pPr>
            <w:r w:rsidRPr="00586CDE">
              <w:rPr>
                <w:sz w:val="20"/>
                <w:szCs w:val="20"/>
              </w:rPr>
              <w:t>3760</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15</w:t>
            </w:r>
          </w:p>
        </w:tc>
        <w:tc>
          <w:tcPr>
            <w:tcW w:w="3391" w:type="dxa"/>
          </w:tcPr>
          <w:p w:rsidR="00025BC1" w:rsidRPr="00586CDE" w:rsidRDefault="00025BC1" w:rsidP="00025BC1">
            <w:pPr>
              <w:jc w:val="center"/>
              <w:rPr>
                <w:snapToGrid w:val="0"/>
                <w:sz w:val="20"/>
                <w:szCs w:val="20"/>
              </w:rPr>
            </w:pPr>
            <w:r w:rsidRPr="00586CDE">
              <w:rPr>
                <w:sz w:val="20"/>
                <w:szCs w:val="20"/>
              </w:rPr>
              <w:t>Барсук</w:t>
            </w:r>
          </w:p>
        </w:tc>
        <w:tc>
          <w:tcPr>
            <w:tcW w:w="2098" w:type="dxa"/>
          </w:tcPr>
          <w:p w:rsidR="00025BC1" w:rsidRPr="00586CDE" w:rsidRDefault="00025BC1" w:rsidP="00025BC1">
            <w:pPr>
              <w:jc w:val="center"/>
              <w:rPr>
                <w:sz w:val="20"/>
                <w:szCs w:val="20"/>
              </w:rPr>
            </w:pPr>
            <w:r w:rsidRPr="00586CDE">
              <w:rPr>
                <w:sz w:val="20"/>
                <w:szCs w:val="20"/>
              </w:rPr>
              <w:t>1055</w:t>
            </w:r>
          </w:p>
        </w:tc>
        <w:tc>
          <w:tcPr>
            <w:tcW w:w="2098" w:type="dxa"/>
          </w:tcPr>
          <w:p w:rsidR="00025BC1" w:rsidRPr="00586CDE" w:rsidRDefault="00025BC1" w:rsidP="00025BC1">
            <w:pPr>
              <w:jc w:val="center"/>
              <w:rPr>
                <w:sz w:val="20"/>
                <w:szCs w:val="20"/>
              </w:rPr>
            </w:pPr>
            <w:r w:rsidRPr="00586CDE">
              <w:rPr>
                <w:sz w:val="20"/>
                <w:szCs w:val="20"/>
              </w:rPr>
              <w:t>1519</w:t>
            </w:r>
          </w:p>
        </w:tc>
        <w:tc>
          <w:tcPr>
            <w:tcW w:w="2099" w:type="dxa"/>
          </w:tcPr>
          <w:p w:rsidR="00025BC1" w:rsidRPr="00586CDE" w:rsidRDefault="00025BC1" w:rsidP="00025BC1">
            <w:pPr>
              <w:jc w:val="center"/>
              <w:rPr>
                <w:sz w:val="20"/>
                <w:szCs w:val="20"/>
              </w:rPr>
            </w:pPr>
            <w:r w:rsidRPr="00586CDE">
              <w:rPr>
                <w:sz w:val="20"/>
                <w:szCs w:val="20"/>
              </w:rPr>
              <w:t>1656</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16</w:t>
            </w:r>
          </w:p>
        </w:tc>
        <w:tc>
          <w:tcPr>
            <w:tcW w:w="3391" w:type="dxa"/>
          </w:tcPr>
          <w:p w:rsidR="00025BC1" w:rsidRPr="00586CDE" w:rsidRDefault="00025BC1" w:rsidP="00025BC1">
            <w:pPr>
              <w:jc w:val="center"/>
              <w:rPr>
                <w:snapToGrid w:val="0"/>
                <w:sz w:val="20"/>
                <w:szCs w:val="20"/>
              </w:rPr>
            </w:pPr>
            <w:r w:rsidRPr="00586CDE">
              <w:rPr>
                <w:sz w:val="20"/>
                <w:szCs w:val="20"/>
              </w:rPr>
              <w:t>Рысь</w:t>
            </w:r>
          </w:p>
        </w:tc>
        <w:tc>
          <w:tcPr>
            <w:tcW w:w="2098" w:type="dxa"/>
          </w:tcPr>
          <w:p w:rsidR="00025BC1" w:rsidRPr="00586CDE" w:rsidRDefault="00025BC1" w:rsidP="00025BC1">
            <w:pPr>
              <w:jc w:val="center"/>
              <w:rPr>
                <w:sz w:val="20"/>
                <w:szCs w:val="20"/>
              </w:rPr>
            </w:pPr>
            <w:r w:rsidRPr="00586CDE">
              <w:rPr>
                <w:sz w:val="20"/>
                <w:szCs w:val="20"/>
              </w:rPr>
              <w:t>254</w:t>
            </w:r>
          </w:p>
        </w:tc>
        <w:tc>
          <w:tcPr>
            <w:tcW w:w="2098" w:type="dxa"/>
          </w:tcPr>
          <w:p w:rsidR="00025BC1" w:rsidRPr="00586CDE" w:rsidRDefault="00025BC1" w:rsidP="00025BC1">
            <w:pPr>
              <w:jc w:val="center"/>
              <w:rPr>
                <w:sz w:val="20"/>
                <w:szCs w:val="20"/>
              </w:rPr>
            </w:pPr>
            <w:r w:rsidRPr="00586CDE">
              <w:rPr>
                <w:sz w:val="20"/>
                <w:szCs w:val="20"/>
              </w:rPr>
              <w:t>445</w:t>
            </w:r>
          </w:p>
        </w:tc>
        <w:tc>
          <w:tcPr>
            <w:tcW w:w="2099" w:type="dxa"/>
          </w:tcPr>
          <w:p w:rsidR="00025BC1" w:rsidRPr="00586CDE" w:rsidRDefault="00025BC1" w:rsidP="00025BC1">
            <w:pPr>
              <w:jc w:val="center"/>
              <w:rPr>
                <w:sz w:val="20"/>
                <w:szCs w:val="20"/>
              </w:rPr>
            </w:pPr>
            <w:r w:rsidRPr="00586CDE">
              <w:rPr>
                <w:sz w:val="20"/>
                <w:szCs w:val="20"/>
              </w:rPr>
              <w:t>413</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17</w:t>
            </w:r>
          </w:p>
        </w:tc>
        <w:tc>
          <w:tcPr>
            <w:tcW w:w="3391" w:type="dxa"/>
          </w:tcPr>
          <w:p w:rsidR="00025BC1" w:rsidRPr="00586CDE" w:rsidRDefault="00025BC1" w:rsidP="00025BC1">
            <w:pPr>
              <w:jc w:val="center"/>
              <w:rPr>
                <w:b/>
                <w:snapToGrid w:val="0"/>
                <w:sz w:val="20"/>
                <w:szCs w:val="20"/>
              </w:rPr>
            </w:pPr>
            <w:r w:rsidRPr="00586CDE">
              <w:rPr>
                <w:b/>
                <w:snapToGrid w:val="0"/>
                <w:sz w:val="20"/>
                <w:szCs w:val="20"/>
              </w:rPr>
              <w:t>Заяц - русак</w:t>
            </w:r>
          </w:p>
        </w:tc>
        <w:tc>
          <w:tcPr>
            <w:tcW w:w="2098" w:type="dxa"/>
          </w:tcPr>
          <w:p w:rsidR="00025BC1" w:rsidRPr="00586CDE" w:rsidRDefault="00025BC1" w:rsidP="00025BC1">
            <w:pPr>
              <w:jc w:val="center"/>
              <w:rPr>
                <w:sz w:val="20"/>
                <w:szCs w:val="20"/>
              </w:rPr>
            </w:pPr>
            <w:r w:rsidRPr="00586CDE">
              <w:rPr>
                <w:sz w:val="20"/>
                <w:szCs w:val="20"/>
              </w:rPr>
              <w:t>18164</w:t>
            </w:r>
          </w:p>
        </w:tc>
        <w:tc>
          <w:tcPr>
            <w:tcW w:w="2098" w:type="dxa"/>
          </w:tcPr>
          <w:p w:rsidR="00025BC1" w:rsidRPr="00586CDE" w:rsidRDefault="00025BC1" w:rsidP="00025BC1">
            <w:pPr>
              <w:jc w:val="center"/>
              <w:rPr>
                <w:sz w:val="20"/>
                <w:szCs w:val="20"/>
              </w:rPr>
            </w:pPr>
            <w:r w:rsidRPr="00586CDE">
              <w:rPr>
                <w:sz w:val="20"/>
                <w:szCs w:val="20"/>
              </w:rPr>
              <w:t>17968</w:t>
            </w:r>
          </w:p>
        </w:tc>
        <w:tc>
          <w:tcPr>
            <w:tcW w:w="2099" w:type="dxa"/>
          </w:tcPr>
          <w:p w:rsidR="00025BC1" w:rsidRPr="00586CDE" w:rsidRDefault="00025BC1" w:rsidP="00025BC1">
            <w:pPr>
              <w:jc w:val="center"/>
              <w:rPr>
                <w:sz w:val="20"/>
                <w:szCs w:val="20"/>
              </w:rPr>
            </w:pPr>
            <w:r w:rsidRPr="00586CDE">
              <w:rPr>
                <w:sz w:val="20"/>
                <w:szCs w:val="20"/>
              </w:rPr>
              <w:t>16277</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18</w:t>
            </w:r>
          </w:p>
        </w:tc>
        <w:tc>
          <w:tcPr>
            <w:tcW w:w="3391" w:type="dxa"/>
          </w:tcPr>
          <w:p w:rsidR="00025BC1" w:rsidRPr="00586CDE" w:rsidRDefault="00025BC1" w:rsidP="00025BC1">
            <w:pPr>
              <w:jc w:val="center"/>
              <w:rPr>
                <w:snapToGrid w:val="0"/>
                <w:sz w:val="20"/>
                <w:szCs w:val="20"/>
              </w:rPr>
            </w:pPr>
            <w:r w:rsidRPr="00586CDE">
              <w:rPr>
                <w:snapToGrid w:val="0"/>
                <w:sz w:val="20"/>
                <w:szCs w:val="20"/>
              </w:rPr>
              <w:t>Белка обыкновенная</w:t>
            </w:r>
          </w:p>
        </w:tc>
        <w:tc>
          <w:tcPr>
            <w:tcW w:w="2098" w:type="dxa"/>
          </w:tcPr>
          <w:p w:rsidR="00025BC1" w:rsidRPr="00586CDE" w:rsidRDefault="00025BC1" w:rsidP="00025BC1">
            <w:pPr>
              <w:jc w:val="center"/>
              <w:rPr>
                <w:sz w:val="20"/>
                <w:szCs w:val="20"/>
              </w:rPr>
            </w:pPr>
            <w:r w:rsidRPr="00586CDE">
              <w:rPr>
                <w:sz w:val="20"/>
                <w:szCs w:val="20"/>
              </w:rPr>
              <w:t>7490</w:t>
            </w:r>
          </w:p>
        </w:tc>
        <w:tc>
          <w:tcPr>
            <w:tcW w:w="2098" w:type="dxa"/>
          </w:tcPr>
          <w:p w:rsidR="00025BC1" w:rsidRPr="00586CDE" w:rsidRDefault="00025BC1" w:rsidP="00025BC1">
            <w:pPr>
              <w:jc w:val="center"/>
              <w:rPr>
                <w:sz w:val="20"/>
                <w:szCs w:val="20"/>
              </w:rPr>
            </w:pPr>
            <w:r w:rsidRPr="00586CDE">
              <w:rPr>
                <w:sz w:val="20"/>
                <w:szCs w:val="20"/>
              </w:rPr>
              <w:t>7373</w:t>
            </w:r>
          </w:p>
        </w:tc>
        <w:tc>
          <w:tcPr>
            <w:tcW w:w="2099" w:type="dxa"/>
          </w:tcPr>
          <w:p w:rsidR="00025BC1" w:rsidRPr="00586CDE" w:rsidRDefault="00025BC1" w:rsidP="00025BC1">
            <w:pPr>
              <w:jc w:val="center"/>
              <w:rPr>
                <w:sz w:val="20"/>
                <w:szCs w:val="20"/>
              </w:rPr>
            </w:pPr>
            <w:r w:rsidRPr="00586CDE">
              <w:rPr>
                <w:sz w:val="20"/>
                <w:szCs w:val="20"/>
              </w:rPr>
              <w:t>6693</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19</w:t>
            </w:r>
          </w:p>
        </w:tc>
        <w:tc>
          <w:tcPr>
            <w:tcW w:w="3391" w:type="dxa"/>
          </w:tcPr>
          <w:p w:rsidR="00025BC1" w:rsidRPr="00586CDE" w:rsidRDefault="00025BC1" w:rsidP="00025BC1">
            <w:pPr>
              <w:jc w:val="center"/>
              <w:rPr>
                <w:snapToGrid w:val="0"/>
                <w:sz w:val="20"/>
                <w:szCs w:val="20"/>
              </w:rPr>
            </w:pPr>
            <w:r w:rsidRPr="00586CDE">
              <w:rPr>
                <w:sz w:val="20"/>
                <w:szCs w:val="20"/>
              </w:rPr>
              <w:t>Кавказский лесной кот</w:t>
            </w:r>
          </w:p>
        </w:tc>
        <w:tc>
          <w:tcPr>
            <w:tcW w:w="2098" w:type="dxa"/>
          </w:tcPr>
          <w:p w:rsidR="00025BC1" w:rsidRPr="00586CDE" w:rsidRDefault="00025BC1" w:rsidP="00025BC1">
            <w:pPr>
              <w:jc w:val="center"/>
              <w:rPr>
                <w:sz w:val="20"/>
                <w:szCs w:val="20"/>
              </w:rPr>
            </w:pPr>
            <w:r w:rsidRPr="00586CDE">
              <w:rPr>
                <w:sz w:val="20"/>
                <w:szCs w:val="20"/>
              </w:rPr>
              <w:t>383</w:t>
            </w:r>
          </w:p>
        </w:tc>
        <w:tc>
          <w:tcPr>
            <w:tcW w:w="2098" w:type="dxa"/>
          </w:tcPr>
          <w:p w:rsidR="00025BC1" w:rsidRPr="00586CDE" w:rsidRDefault="00025BC1" w:rsidP="00025BC1">
            <w:pPr>
              <w:jc w:val="center"/>
              <w:rPr>
                <w:sz w:val="20"/>
                <w:szCs w:val="20"/>
              </w:rPr>
            </w:pPr>
            <w:r w:rsidRPr="00586CDE">
              <w:rPr>
                <w:sz w:val="20"/>
                <w:szCs w:val="20"/>
              </w:rPr>
              <w:t>332</w:t>
            </w:r>
          </w:p>
        </w:tc>
        <w:tc>
          <w:tcPr>
            <w:tcW w:w="2099" w:type="dxa"/>
          </w:tcPr>
          <w:p w:rsidR="00025BC1" w:rsidRPr="00586CDE" w:rsidRDefault="00025BC1" w:rsidP="00025BC1">
            <w:pPr>
              <w:jc w:val="center"/>
              <w:rPr>
                <w:sz w:val="20"/>
                <w:szCs w:val="20"/>
              </w:rPr>
            </w:pPr>
            <w:r w:rsidRPr="00586CDE">
              <w:rPr>
                <w:sz w:val="20"/>
                <w:szCs w:val="20"/>
              </w:rPr>
              <w:t>487</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20</w:t>
            </w:r>
          </w:p>
        </w:tc>
        <w:tc>
          <w:tcPr>
            <w:tcW w:w="3391" w:type="dxa"/>
          </w:tcPr>
          <w:p w:rsidR="00025BC1" w:rsidRPr="00586CDE" w:rsidRDefault="00025BC1" w:rsidP="00025BC1">
            <w:pPr>
              <w:jc w:val="center"/>
              <w:rPr>
                <w:snapToGrid w:val="0"/>
                <w:sz w:val="20"/>
                <w:szCs w:val="20"/>
              </w:rPr>
            </w:pPr>
            <w:r w:rsidRPr="00586CDE">
              <w:rPr>
                <w:sz w:val="20"/>
                <w:szCs w:val="20"/>
              </w:rPr>
              <w:t>Кот  камышовый</w:t>
            </w:r>
          </w:p>
        </w:tc>
        <w:tc>
          <w:tcPr>
            <w:tcW w:w="2098" w:type="dxa"/>
          </w:tcPr>
          <w:p w:rsidR="00025BC1" w:rsidRPr="00586CDE" w:rsidRDefault="00025BC1" w:rsidP="00025BC1">
            <w:pPr>
              <w:jc w:val="center"/>
              <w:rPr>
                <w:sz w:val="20"/>
                <w:szCs w:val="20"/>
              </w:rPr>
            </w:pPr>
            <w:r w:rsidRPr="00586CDE">
              <w:rPr>
                <w:sz w:val="20"/>
                <w:szCs w:val="20"/>
              </w:rPr>
              <w:t>330</w:t>
            </w:r>
          </w:p>
        </w:tc>
        <w:tc>
          <w:tcPr>
            <w:tcW w:w="2098" w:type="dxa"/>
          </w:tcPr>
          <w:p w:rsidR="00025BC1" w:rsidRPr="00586CDE" w:rsidRDefault="00025BC1" w:rsidP="00025BC1">
            <w:pPr>
              <w:jc w:val="center"/>
              <w:rPr>
                <w:sz w:val="20"/>
                <w:szCs w:val="20"/>
              </w:rPr>
            </w:pPr>
            <w:r w:rsidRPr="00586CDE">
              <w:rPr>
                <w:sz w:val="20"/>
                <w:szCs w:val="20"/>
              </w:rPr>
              <w:t>152</w:t>
            </w:r>
          </w:p>
        </w:tc>
        <w:tc>
          <w:tcPr>
            <w:tcW w:w="2099" w:type="dxa"/>
          </w:tcPr>
          <w:p w:rsidR="00025BC1" w:rsidRPr="00586CDE" w:rsidRDefault="00025BC1" w:rsidP="00025BC1">
            <w:pPr>
              <w:jc w:val="center"/>
              <w:rPr>
                <w:sz w:val="20"/>
                <w:szCs w:val="20"/>
              </w:rPr>
            </w:pPr>
            <w:r w:rsidRPr="00586CDE">
              <w:rPr>
                <w:sz w:val="20"/>
                <w:szCs w:val="20"/>
              </w:rPr>
              <w:t>348</w:t>
            </w:r>
          </w:p>
        </w:tc>
      </w:tr>
      <w:tr w:rsidR="00025BC1" w:rsidRPr="00586CDE" w:rsidTr="00025BC1">
        <w:trPr>
          <w:trHeight w:val="144"/>
        </w:trPr>
        <w:tc>
          <w:tcPr>
            <w:tcW w:w="822" w:type="dxa"/>
          </w:tcPr>
          <w:p w:rsidR="00025BC1" w:rsidRPr="00586CDE" w:rsidRDefault="00025BC1" w:rsidP="00025BC1">
            <w:pPr>
              <w:jc w:val="center"/>
              <w:rPr>
                <w:b/>
                <w:sz w:val="20"/>
                <w:szCs w:val="20"/>
              </w:rPr>
            </w:pPr>
            <w:r w:rsidRPr="00586CDE">
              <w:rPr>
                <w:b/>
                <w:sz w:val="20"/>
                <w:szCs w:val="20"/>
              </w:rPr>
              <w:t>21</w:t>
            </w:r>
          </w:p>
        </w:tc>
        <w:tc>
          <w:tcPr>
            <w:tcW w:w="3391" w:type="dxa"/>
          </w:tcPr>
          <w:p w:rsidR="00025BC1" w:rsidRPr="00586CDE" w:rsidRDefault="00025BC1" w:rsidP="00025BC1">
            <w:pPr>
              <w:jc w:val="center"/>
              <w:rPr>
                <w:snapToGrid w:val="0"/>
                <w:sz w:val="20"/>
                <w:szCs w:val="20"/>
              </w:rPr>
            </w:pPr>
            <w:r w:rsidRPr="00586CDE">
              <w:rPr>
                <w:sz w:val="20"/>
                <w:szCs w:val="20"/>
              </w:rPr>
              <w:t>Хорь светлый</w:t>
            </w:r>
          </w:p>
        </w:tc>
        <w:tc>
          <w:tcPr>
            <w:tcW w:w="2098" w:type="dxa"/>
          </w:tcPr>
          <w:p w:rsidR="00025BC1" w:rsidRPr="00586CDE" w:rsidRDefault="00025BC1" w:rsidP="00025BC1">
            <w:pPr>
              <w:jc w:val="center"/>
              <w:rPr>
                <w:sz w:val="20"/>
                <w:szCs w:val="20"/>
              </w:rPr>
            </w:pPr>
            <w:r w:rsidRPr="00586CDE">
              <w:rPr>
                <w:sz w:val="20"/>
                <w:szCs w:val="20"/>
              </w:rPr>
              <w:t>539</w:t>
            </w:r>
          </w:p>
        </w:tc>
        <w:tc>
          <w:tcPr>
            <w:tcW w:w="2098" w:type="dxa"/>
          </w:tcPr>
          <w:p w:rsidR="00025BC1" w:rsidRPr="00586CDE" w:rsidRDefault="00025BC1" w:rsidP="00025BC1">
            <w:pPr>
              <w:jc w:val="center"/>
              <w:rPr>
                <w:sz w:val="20"/>
                <w:szCs w:val="20"/>
              </w:rPr>
            </w:pPr>
            <w:r w:rsidRPr="00586CDE">
              <w:rPr>
                <w:sz w:val="20"/>
                <w:szCs w:val="20"/>
              </w:rPr>
              <w:t>856</w:t>
            </w:r>
          </w:p>
        </w:tc>
        <w:tc>
          <w:tcPr>
            <w:tcW w:w="2099" w:type="dxa"/>
          </w:tcPr>
          <w:p w:rsidR="00025BC1" w:rsidRPr="00586CDE" w:rsidRDefault="00025BC1" w:rsidP="00025BC1">
            <w:pPr>
              <w:jc w:val="center"/>
              <w:rPr>
                <w:sz w:val="20"/>
                <w:szCs w:val="20"/>
              </w:rPr>
            </w:pPr>
            <w:r w:rsidRPr="00586CDE">
              <w:rPr>
                <w:sz w:val="20"/>
                <w:szCs w:val="20"/>
              </w:rPr>
              <w:t>668</w:t>
            </w:r>
          </w:p>
        </w:tc>
      </w:tr>
    </w:tbl>
    <w:p w:rsidR="00025BC1" w:rsidRPr="00586CDE" w:rsidRDefault="00025BC1" w:rsidP="00025BC1">
      <w:pPr>
        <w:pStyle w:val="11"/>
        <w:ind w:firstLine="0"/>
        <w:rPr>
          <w:rFonts w:ascii="Times New Roman" w:hAnsi="Times New Roman"/>
          <w:color w:val="000000"/>
          <w:szCs w:val="16"/>
        </w:rPr>
      </w:pPr>
    </w:p>
    <w:p w:rsidR="00025BC1" w:rsidRPr="00586CDE" w:rsidRDefault="00025BC1" w:rsidP="00025BC1">
      <w:pPr>
        <w:pStyle w:val="11"/>
        <w:ind w:firstLine="567"/>
        <w:rPr>
          <w:rFonts w:ascii="Times New Roman" w:hAnsi="Times New Roman"/>
          <w:color w:val="000000"/>
          <w:sz w:val="28"/>
        </w:rPr>
      </w:pPr>
      <w:r w:rsidRPr="00586CDE">
        <w:rPr>
          <w:rFonts w:ascii="Times New Roman" w:hAnsi="Times New Roman"/>
          <w:color w:val="000000"/>
          <w:sz w:val="28"/>
        </w:rPr>
        <w:t>Из птиц наиболее массовые в Дагестане водоплавающие, есть местная и пролетная дичь. С по</w:t>
      </w:r>
      <w:r w:rsidRPr="00586CDE">
        <w:rPr>
          <w:rFonts w:ascii="Times New Roman" w:hAnsi="Times New Roman"/>
          <w:color w:val="000000"/>
          <w:sz w:val="28"/>
        </w:rPr>
        <w:softHyphen/>
        <w:t xml:space="preserve">теплением климата сроки пролета </w:t>
      </w:r>
      <w:proofErr w:type="gramStart"/>
      <w:r w:rsidRPr="00586CDE">
        <w:rPr>
          <w:rFonts w:ascii="Times New Roman" w:hAnsi="Times New Roman"/>
          <w:color w:val="000000"/>
          <w:sz w:val="28"/>
        </w:rPr>
        <w:t>во</w:t>
      </w:r>
      <w:r w:rsidRPr="00586CDE">
        <w:rPr>
          <w:rFonts w:ascii="Times New Roman" w:hAnsi="Times New Roman"/>
          <w:color w:val="000000"/>
          <w:sz w:val="28"/>
        </w:rPr>
        <w:softHyphen/>
        <w:t>доплавающих</w:t>
      </w:r>
      <w:proofErr w:type="gramEnd"/>
      <w:r w:rsidRPr="00586CDE">
        <w:rPr>
          <w:rFonts w:ascii="Times New Roman" w:hAnsi="Times New Roman"/>
          <w:color w:val="000000"/>
          <w:sz w:val="28"/>
        </w:rPr>
        <w:t xml:space="preserve"> сместились на более по</w:t>
      </w:r>
      <w:r w:rsidRPr="00586CDE">
        <w:rPr>
          <w:rFonts w:ascii="Times New Roman" w:hAnsi="Times New Roman"/>
          <w:color w:val="000000"/>
          <w:sz w:val="28"/>
        </w:rPr>
        <w:softHyphen/>
        <w:t xml:space="preserve">здние. Массовый пролет происходит к концу декабря и последнее время в очень сжатые сроки. </w:t>
      </w:r>
    </w:p>
    <w:p w:rsidR="00025BC1" w:rsidRPr="00586CDE" w:rsidRDefault="00025BC1" w:rsidP="00025BC1">
      <w:pPr>
        <w:pStyle w:val="11"/>
        <w:ind w:firstLine="567"/>
        <w:rPr>
          <w:rFonts w:ascii="Times New Roman" w:hAnsi="Times New Roman"/>
          <w:color w:val="000000"/>
          <w:sz w:val="28"/>
        </w:rPr>
      </w:pPr>
      <w:r w:rsidRPr="00586CDE">
        <w:rPr>
          <w:rFonts w:ascii="Times New Roman" w:hAnsi="Times New Roman"/>
          <w:color w:val="000000"/>
          <w:sz w:val="28"/>
        </w:rPr>
        <w:t>Численность птиц по учетным данным за три года представлена в таблице 2.</w:t>
      </w:r>
    </w:p>
    <w:p w:rsidR="00025BC1" w:rsidRPr="00586CDE" w:rsidRDefault="00025BC1" w:rsidP="00025BC1">
      <w:pPr>
        <w:pStyle w:val="11"/>
        <w:ind w:firstLine="0"/>
        <w:jc w:val="right"/>
        <w:rPr>
          <w:rFonts w:ascii="Times New Roman" w:hAnsi="Times New Roman"/>
          <w:b/>
          <w:color w:val="000000"/>
          <w:sz w:val="28"/>
        </w:rPr>
      </w:pPr>
      <w:r w:rsidRPr="00586CDE">
        <w:rPr>
          <w:rFonts w:ascii="Times New Roman" w:hAnsi="Times New Roman"/>
          <w:b/>
          <w:color w:val="000000"/>
          <w:sz w:val="28"/>
        </w:rPr>
        <w:t>Таблица 2</w:t>
      </w:r>
    </w:p>
    <w:tbl>
      <w:tblPr>
        <w:tblpPr w:leftFromText="180" w:rightFromText="180" w:vertAnchor="text" w:tblpY="1"/>
        <w:tblOverlap w:val="never"/>
        <w:tblW w:w="10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
        <w:gridCol w:w="3706"/>
        <w:gridCol w:w="2016"/>
        <w:gridCol w:w="2016"/>
        <w:gridCol w:w="2016"/>
      </w:tblGrid>
      <w:tr w:rsidR="00025BC1" w:rsidRPr="00586CDE" w:rsidTr="00025BC1">
        <w:trPr>
          <w:trHeight w:val="485"/>
        </w:trPr>
        <w:tc>
          <w:tcPr>
            <w:tcW w:w="793" w:type="dxa"/>
          </w:tcPr>
          <w:p w:rsidR="00025BC1" w:rsidRPr="00586CDE" w:rsidRDefault="00025BC1" w:rsidP="00025BC1">
            <w:pPr>
              <w:jc w:val="center"/>
              <w:rPr>
                <w:b/>
                <w:sz w:val="20"/>
                <w:szCs w:val="20"/>
              </w:rPr>
            </w:pPr>
            <w:r w:rsidRPr="00586CDE">
              <w:rPr>
                <w:b/>
                <w:sz w:val="20"/>
                <w:szCs w:val="20"/>
              </w:rPr>
              <w:t xml:space="preserve">№ </w:t>
            </w:r>
            <w:proofErr w:type="gramStart"/>
            <w:r w:rsidRPr="00586CDE">
              <w:rPr>
                <w:b/>
                <w:sz w:val="20"/>
                <w:szCs w:val="20"/>
              </w:rPr>
              <w:t>п</w:t>
            </w:r>
            <w:proofErr w:type="gramEnd"/>
            <w:r w:rsidRPr="00586CDE">
              <w:rPr>
                <w:b/>
                <w:sz w:val="20"/>
                <w:szCs w:val="20"/>
              </w:rPr>
              <w:t>/п</w:t>
            </w:r>
          </w:p>
        </w:tc>
        <w:tc>
          <w:tcPr>
            <w:tcW w:w="3706" w:type="dxa"/>
          </w:tcPr>
          <w:p w:rsidR="00025BC1" w:rsidRPr="00586CDE" w:rsidRDefault="00025BC1" w:rsidP="00025BC1">
            <w:pPr>
              <w:jc w:val="center"/>
              <w:rPr>
                <w:b/>
                <w:sz w:val="20"/>
                <w:szCs w:val="20"/>
              </w:rPr>
            </w:pPr>
            <w:r w:rsidRPr="00586CDE">
              <w:rPr>
                <w:b/>
                <w:sz w:val="20"/>
                <w:szCs w:val="20"/>
              </w:rPr>
              <w:t>Виды птиц</w:t>
            </w:r>
          </w:p>
        </w:tc>
        <w:tc>
          <w:tcPr>
            <w:tcW w:w="6048" w:type="dxa"/>
            <w:gridSpan w:val="3"/>
          </w:tcPr>
          <w:p w:rsidR="00025BC1" w:rsidRPr="00586CDE" w:rsidRDefault="00025BC1" w:rsidP="00025BC1">
            <w:pPr>
              <w:jc w:val="center"/>
              <w:rPr>
                <w:b/>
                <w:sz w:val="20"/>
                <w:szCs w:val="20"/>
              </w:rPr>
            </w:pPr>
            <w:r w:rsidRPr="00586CDE">
              <w:rPr>
                <w:b/>
                <w:sz w:val="20"/>
                <w:szCs w:val="20"/>
              </w:rPr>
              <w:t>Численность птиц, особей</w:t>
            </w:r>
          </w:p>
        </w:tc>
      </w:tr>
      <w:tr w:rsidR="00025BC1" w:rsidRPr="00586CDE" w:rsidTr="00025BC1">
        <w:trPr>
          <w:trHeight w:val="209"/>
        </w:trPr>
        <w:tc>
          <w:tcPr>
            <w:tcW w:w="793" w:type="dxa"/>
          </w:tcPr>
          <w:p w:rsidR="00025BC1" w:rsidRPr="00586CDE" w:rsidRDefault="00025BC1" w:rsidP="00025BC1">
            <w:pPr>
              <w:jc w:val="center"/>
              <w:rPr>
                <w:b/>
                <w:sz w:val="20"/>
                <w:szCs w:val="20"/>
              </w:rPr>
            </w:pPr>
            <w:r w:rsidRPr="00586CDE">
              <w:rPr>
                <w:b/>
                <w:sz w:val="20"/>
                <w:szCs w:val="20"/>
              </w:rPr>
              <w:t>1</w:t>
            </w:r>
          </w:p>
        </w:tc>
        <w:tc>
          <w:tcPr>
            <w:tcW w:w="3706" w:type="dxa"/>
          </w:tcPr>
          <w:p w:rsidR="00025BC1" w:rsidRPr="00586CDE" w:rsidRDefault="00025BC1" w:rsidP="00025BC1">
            <w:pPr>
              <w:jc w:val="center"/>
              <w:rPr>
                <w:b/>
                <w:sz w:val="20"/>
                <w:szCs w:val="20"/>
              </w:rPr>
            </w:pPr>
            <w:r w:rsidRPr="00586CDE">
              <w:rPr>
                <w:b/>
                <w:sz w:val="20"/>
                <w:szCs w:val="20"/>
              </w:rPr>
              <w:t>2</w:t>
            </w:r>
          </w:p>
        </w:tc>
        <w:tc>
          <w:tcPr>
            <w:tcW w:w="2016" w:type="dxa"/>
          </w:tcPr>
          <w:p w:rsidR="00025BC1" w:rsidRPr="00586CDE" w:rsidRDefault="00025BC1" w:rsidP="00025BC1">
            <w:pPr>
              <w:jc w:val="center"/>
              <w:rPr>
                <w:b/>
                <w:sz w:val="20"/>
                <w:szCs w:val="20"/>
              </w:rPr>
            </w:pPr>
            <w:r w:rsidRPr="00586CDE">
              <w:rPr>
                <w:b/>
                <w:sz w:val="20"/>
                <w:szCs w:val="20"/>
              </w:rPr>
              <w:t>3</w:t>
            </w:r>
          </w:p>
        </w:tc>
        <w:tc>
          <w:tcPr>
            <w:tcW w:w="2016" w:type="dxa"/>
          </w:tcPr>
          <w:p w:rsidR="00025BC1" w:rsidRPr="00586CDE" w:rsidRDefault="00025BC1" w:rsidP="00025BC1">
            <w:pPr>
              <w:jc w:val="center"/>
              <w:rPr>
                <w:b/>
                <w:sz w:val="20"/>
                <w:szCs w:val="20"/>
              </w:rPr>
            </w:pPr>
            <w:r w:rsidRPr="00586CDE">
              <w:rPr>
                <w:b/>
                <w:sz w:val="20"/>
                <w:szCs w:val="20"/>
              </w:rPr>
              <w:t>4</w:t>
            </w:r>
          </w:p>
        </w:tc>
        <w:tc>
          <w:tcPr>
            <w:tcW w:w="2016" w:type="dxa"/>
          </w:tcPr>
          <w:p w:rsidR="00025BC1" w:rsidRPr="00586CDE" w:rsidRDefault="00025BC1" w:rsidP="00025BC1">
            <w:pPr>
              <w:jc w:val="center"/>
              <w:rPr>
                <w:b/>
                <w:sz w:val="20"/>
                <w:szCs w:val="20"/>
              </w:rPr>
            </w:pPr>
            <w:r w:rsidRPr="00586CDE">
              <w:rPr>
                <w:b/>
                <w:sz w:val="20"/>
                <w:szCs w:val="20"/>
              </w:rPr>
              <w:t>5</w:t>
            </w:r>
          </w:p>
        </w:tc>
      </w:tr>
      <w:tr w:rsidR="00025BC1" w:rsidRPr="00586CDE" w:rsidTr="00025BC1">
        <w:trPr>
          <w:trHeight w:val="239"/>
        </w:trPr>
        <w:tc>
          <w:tcPr>
            <w:tcW w:w="4499" w:type="dxa"/>
            <w:gridSpan w:val="2"/>
            <w:vAlign w:val="center"/>
          </w:tcPr>
          <w:p w:rsidR="00025BC1" w:rsidRPr="00586CDE" w:rsidRDefault="00025BC1" w:rsidP="00025BC1">
            <w:pPr>
              <w:jc w:val="center"/>
              <w:rPr>
                <w:b/>
                <w:sz w:val="20"/>
                <w:szCs w:val="20"/>
              </w:rPr>
            </w:pPr>
            <w:r w:rsidRPr="00586CDE">
              <w:rPr>
                <w:b/>
                <w:sz w:val="20"/>
                <w:szCs w:val="20"/>
              </w:rPr>
              <w:t xml:space="preserve">           Год</w:t>
            </w:r>
          </w:p>
        </w:tc>
        <w:tc>
          <w:tcPr>
            <w:tcW w:w="2016" w:type="dxa"/>
            <w:vAlign w:val="center"/>
          </w:tcPr>
          <w:p w:rsidR="00025BC1" w:rsidRPr="00586CDE" w:rsidRDefault="00025BC1" w:rsidP="00025BC1">
            <w:pPr>
              <w:jc w:val="center"/>
              <w:rPr>
                <w:b/>
                <w:sz w:val="20"/>
                <w:szCs w:val="20"/>
              </w:rPr>
            </w:pPr>
            <w:r w:rsidRPr="00586CDE">
              <w:rPr>
                <w:b/>
                <w:sz w:val="20"/>
                <w:szCs w:val="20"/>
              </w:rPr>
              <w:t>2015 г.</w:t>
            </w:r>
          </w:p>
        </w:tc>
        <w:tc>
          <w:tcPr>
            <w:tcW w:w="2016" w:type="dxa"/>
            <w:vAlign w:val="center"/>
          </w:tcPr>
          <w:p w:rsidR="00025BC1" w:rsidRPr="00586CDE" w:rsidRDefault="00025BC1" w:rsidP="00025BC1">
            <w:pPr>
              <w:jc w:val="center"/>
              <w:rPr>
                <w:b/>
                <w:sz w:val="20"/>
                <w:szCs w:val="20"/>
              </w:rPr>
            </w:pPr>
            <w:r w:rsidRPr="00586CDE">
              <w:rPr>
                <w:b/>
                <w:sz w:val="20"/>
                <w:szCs w:val="20"/>
              </w:rPr>
              <w:t>2016 г.</w:t>
            </w:r>
          </w:p>
        </w:tc>
        <w:tc>
          <w:tcPr>
            <w:tcW w:w="2016" w:type="dxa"/>
            <w:vAlign w:val="center"/>
          </w:tcPr>
          <w:p w:rsidR="00025BC1" w:rsidRPr="00586CDE" w:rsidRDefault="00025BC1" w:rsidP="00025BC1">
            <w:pPr>
              <w:jc w:val="center"/>
              <w:rPr>
                <w:b/>
                <w:sz w:val="20"/>
                <w:szCs w:val="20"/>
              </w:rPr>
            </w:pPr>
            <w:r w:rsidRPr="00586CDE">
              <w:rPr>
                <w:b/>
                <w:sz w:val="20"/>
                <w:szCs w:val="20"/>
              </w:rPr>
              <w:t>2017 г.</w:t>
            </w:r>
          </w:p>
        </w:tc>
      </w:tr>
      <w:tr w:rsidR="00025BC1" w:rsidRPr="00586CDE" w:rsidTr="00025BC1">
        <w:trPr>
          <w:trHeight w:val="248"/>
        </w:trPr>
        <w:tc>
          <w:tcPr>
            <w:tcW w:w="793" w:type="dxa"/>
          </w:tcPr>
          <w:p w:rsidR="00025BC1" w:rsidRPr="00586CDE" w:rsidRDefault="00025BC1" w:rsidP="00025BC1">
            <w:pPr>
              <w:jc w:val="center"/>
              <w:rPr>
                <w:b/>
                <w:sz w:val="20"/>
                <w:szCs w:val="20"/>
              </w:rPr>
            </w:pPr>
            <w:r w:rsidRPr="00586CDE">
              <w:rPr>
                <w:b/>
                <w:sz w:val="20"/>
                <w:szCs w:val="20"/>
              </w:rPr>
              <w:t>1</w:t>
            </w:r>
          </w:p>
        </w:tc>
        <w:tc>
          <w:tcPr>
            <w:tcW w:w="3706" w:type="dxa"/>
            <w:vAlign w:val="center"/>
          </w:tcPr>
          <w:p w:rsidR="00025BC1" w:rsidRPr="00586CDE" w:rsidRDefault="00025BC1" w:rsidP="00025BC1">
            <w:pPr>
              <w:jc w:val="center"/>
              <w:rPr>
                <w:sz w:val="20"/>
                <w:szCs w:val="20"/>
              </w:rPr>
            </w:pPr>
            <w:r w:rsidRPr="00586CDE">
              <w:rPr>
                <w:sz w:val="20"/>
                <w:szCs w:val="20"/>
              </w:rPr>
              <w:t>Серая ворона</w:t>
            </w:r>
          </w:p>
        </w:tc>
        <w:tc>
          <w:tcPr>
            <w:tcW w:w="2016" w:type="dxa"/>
            <w:vAlign w:val="center"/>
          </w:tcPr>
          <w:p w:rsidR="00025BC1" w:rsidRPr="00586CDE" w:rsidRDefault="00025BC1" w:rsidP="00025BC1">
            <w:pPr>
              <w:jc w:val="center"/>
              <w:rPr>
                <w:sz w:val="20"/>
                <w:szCs w:val="20"/>
              </w:rPr>
            </w:pPr>
            <w:r w:rsidRPr="00586CDE">
              <w:rPr>
                <w:i/>
                <w:snapToGrid w:val="0"/>
                <w:sz w:val="20"/>
                <w:szCs w:val="20"/>
              </w:rPr>
              <w:fldChar w:fldCharType="begin"/>
            </w:r>
            <w:r w:rsidRPr="00586CDE">
              <w:rPr>
                <w:i/>
                <w:snapToGrid w:val="0"/>
                <w:sz w:val="20"/>
                <w:szCs w:val="20"/>
              </w:rPr>
              <w:instrText xml:space="preserve"> =SUM(ABOVE) </w:instrText>
            </w:r>
            <w:r w:rsidRPr="00586CDE">
              <w:rPr>
                <w:i/>
                <w:snapToGrid w:val="0"/>
                <w:sz w:val="20"/>
                <w:szCs w:val="20"/>
              </w:rPr>
              <w:fldChar w:fldCharType="separate"/>
            </w:r>
            <w:r w:rsidRPr="00586CDE">
              <w:rPr>
                <w:i/>
                <w:noProof/>
                <w:snapToGrid w:val="0"/>
                <w:sz w:val="20"/>
                <w:szCs w:val="20"/>
              </w:rPr>
              <w:t>19636</w:t>
            </w:r>
            <w:r w:rsidRPr="00586CDE">
              <w:rPr>
                <w:i/>
                <w:snapToGrid w:val="0"/>
                <w:sz w:val="20"/>
                <w:szCs w:val="20"/>
              </w:rPr>
              <w:fldChar w:fldCharType="end"/>
            </w:r>
          </w:p>
        </w:tc>
        <w:tc>
          <w:tcPr>
            <w:tcW w:w="2016" w:type="dxa"/>
            <w:vAlign w:val="center"/>
          </w:tcPr>
          <w:p w:rsidR="00025BC1" w:rsidRPr="00586CDE" w:rsidRDefault="00025BC1" w:rsidP="00025BC1">
            <w:pPr>
              <w:jc w:val="center"/>
              <w:rPr>
                <w:sz w:val="20"/>
                <w:szCs w:val="20"/>
              </w:rPr>
            </w:pPr>
            <w:r w:rsidRPr="00586CDE">
              <w:rPr>
                <w:snapToGrid w:val="0"/>
                <w:sz w:val="20"/>
                <w:szCs w:val="20"/>
              </w:rPr>
              <w:t>19343</w:t>
            </w:r>
          </w:p>
        </w:tc>
        <w:tc>
          <w:tcPr>
            <w:tcW w:w="2016" w:type="dxa"/>
          </w:tcPr>
          <w:p w:rsidR="00025BC1" w:rsidRPr="00586CDE" w:rsidRDefault="00025BC1" w:rsidP="00025BC1">
            <w:pPr>
              <w:jc w:val="center"/>
              <w:rPr>
                <w:sz w:val="20"/>
                <w:szCs w:val="20"/>
              </w:rPr>
            </w:pPr>
            <w:r w:rsidRPr="00586CDE">
              <w:rPr>
                <w:sz w:val="20"/>
                <w:szCs w:val="20"/>
              </w:rPr>
              <w:t>18536</w:t>
            </w:r>
          </w:p>
        </w:tc>
      </w:tr>
      <w:tr w:rsidR="00025BC1" w:rsidRPr="00586CDE" w:rsidTr="00025BC1">
        <w:trPr>
          <w:trHeight w:val="248"/>
        </w:trPr>
        <w:tc>
          <w:tcPr>
            <w:tcW w:w="793" w:type="dxa"/>
          </w:tcPr>
          <w:p w:rsidR="00025BC1" w:rsidRPr="00586CDE" w:rsidRDefault="00025BC1" w:rsidP="00025BC1">
            <w:pPr>
              <w:jc w:val="center"/>
              <w:rPr>
                <w:b/>
                <w:sz w:val="20"/>
                <w:szCs w:val="20"/>
              </w:rPr>
            </w:pPr>
            <w:r w:rsidRPr="00586CDE">
              <w:rPr>
                <w:b/>
                <w:sz w:val="20"/>
                <w:szCs w:val="20"/>
              </w:rPr>
              <w:t>2</w:t>
            </w:r>
          </w:p>
        </w:tc>
        <w:tc>
          <w:tcPr>
            <w:tcW w:w="3706" w:type="dxa"/>
            <w:vAlign w:val="center"/>
          </w:tcPr>
          <w:p w:rsidR="00025BC1" w:rsidRPr="00586CDE" w:rsidRDefault="00025BC1" w:rsidP="00025BC1">
            <w:pPr>
              <w:jc w:val="center"/>
              <w:rPr>
                <w:b/>
                <w:sz w:val="20"/>
                <w:szCs w:val="20"/>
              </w:rPr>
            </w:pPr>
            <w:r w:rsidRPr="00586CDE">
              <w:rPr>
                <w:b/>
                <w:sz w:val="20"/>
                <w:szCs w:val="20"/>
              </w:rPr>
              <w:t>Серая куропатка</w:t>
            </w:r>
          </w:p>
        </w:tc>
        <w:tc>
          <w:tcPr>
            <w:tcW w:w="2016" w:type="dxa"/>
            <w:vAlign w:val="center"/>
          </w:tcPr>
          <w:p w:rsidR="00025BC1" w:rsidRPr="00586CDE" w:rsidRDefault="00025BC1" w:rsidP="00025BC1">
            <w:pPr>
              <w:jc w:val="center"/>
              <w:rPr>
                <w:sz w:val="20"/>
                <w:szCs w:val="20"/>
              </w:rPr>
            </w:pPr>
            <w:r w:rsidRPr="00586CDE">
              <w:rPr>
                <w:sz w:val="20"/>
                <w:szCs w:val="20"/>
              </w:rPr>
              <w:t>21325</w:t>
            </w:r>
          </w:p>
        </w:tc>
        <w:tc>
          <w:tcPr>
            <w:tcW w:w="2016" w:type="dxa"/>
            <w:vAlign w:val="center"/>
          </w:tcPr>
          <w:p w:rsidR="00025BC1" w:rsidRPr="00586CDE" w:rsidRDefault="00025BC1" w:rsidP="00025BC1">
            <w:pPr>
              <w:jc w:val="center"/>
              <w:rPr>
                <w:sz w:val="20"/>
                <w:szCs w:val="20"/>
              </w:rPr>
            </w:pPr>
            <w:r w:rsidRPr="00586CDE">
              <w:rPr>
                <w:sz w:val="20"/>
                <w:szCs w:val="20"/>
              </w:rPr>
              <w:t>19343</w:t>
            </w:r>
          </w:p>
        </w:tc>
        <w:tc>
          <w:tcPr>
            <w:tcW w:w="2016" w:type="dxa"/>
          </w:tcPr>
          <w:p w:rsidR="00025BC1" w:rsidRPr="00586CDE" w:rsidRDefault="00025BC1" w:rsidP="00025BC1">
            <w:pPr>
              <w:jc w:val="center"/>
              <w:rPr>
                <w:sz w:val="20"/>
                <w:szCs w:val="20"/>
              </w:rPr>
            </w:pPr>
            <w:r w:rsidRPr="00586CDE">
              <w:rPr>
                <w:sz w:val="20"/>
                <w:szCs w:val="20"/>
              </w:rPr>
              <w:t>21155</w:t>
            </w:r>
          </w:p>
        </w:tc>
      </w:tr>
      <w:tr w:rsidR="00025BC1" w:rsidRPr="00586CDE" w:rsidTr="00025BC1">
        <w:trPr>
          <w:trHeight w:val="239"/>
        </w:trPr>
        <w:tc>
          <w:tcPr>
            <w:tcW w:w="793" w:type="dxa"/>
          </w:tcPr>
          <w:p w:rsidR="00025BC1" w:rsidRPr="00586CDE" w:rsidRDefault="00025BC1" w:rsidP="00025BC1">
            <w:pPr>
              <w:jc w:val="center"/>
              <w:rPr>
                <w:b/>
                <w:sz w:val="20"/>
                <w:szCs w:val="20"/>
              </w:rPr>
            </w:pPr>
            <w:r w:rsidRPr="00586CDE">
              <w:rPr>
                <w:b/>
                <w:sz w:val="20"/>
                <w:szCs w:val="20"/>
              </w:rPr>
              <w:t>3</w:t>
            </w:r>
          </w:p>
        </w:tc>
        <w:tc>
          <w:tcPr>
            <w:tcW w:w="3706" w:type="dxa"/>
            <w:vAlign w:val="center"/>
          </w:tcPr>
          <w:p w:rsidR="00025BC1" w:rsidRPr="00586CDE" w:rsidRDefault="00025BC1" w:rsidP="00025BC1">
            <w:pPr>
              <w:jc w:val="center"/>
              <w:rPr>
                <w:b/>
                <w:sz w:val="20"/>
                <w:szCs w:val="20"/>
              </w:rPr>
            </w:pPr>
            <w:proofErr w:type="spellStart"/>
            <w:r w:rsidRPr="00586CDE">
              <w:rPr>
                <w:b/>
                <w:sz w:val="20"/>
                <w:szCs w:val="20"/>
              </w:rPr>
              <w:t>Кеклик</w:t>
            </w:r>
            <w:proofErr w:type="spellEnd"/>
          </w:p>
        </w:tc>
        <w:tc>
          <w:tcPr>
            <w:tcW w:w="2016" w:type="dxa"/>
            <w:vAlign w:val="center"/>
          </w:tcPr>
          <w:p w:rsidR="00025BC1" w:rsidRPr="00586CDE" w:rsidRDefault="00025BC1" w:rsidP="00025BC1">
            <w:pPr>
              <w:jc w:val="center"/>
              <w:rPr>
                <w:sz w:val="20"/>
                <w:szCs w:val="20"/>
              </w:rPr>
            </w:pPr>
            <w:r w:rsidRPr="00586CDE">
              <w:rPr>
                <w:sz w:val="20"/>
                <w:szCs w:val="20"/>
              </w:rPr>
              <w:t>9972</w:t>
            </w:r>
          </w:p>
        </w:tc>
        <w:tc>
          <w:tcPr>
            <w:tcW w:w="2016" w:type="dxa"/>
            <w:vAlign w:val="center"/>
          </w:tcPr>
          <w:p w:rsidR="00025BC1" w:rsidRPr="00586CDE" w:rsidRDefault="00025BC1" w:rsidP="00025BC1">
            <w:pPr>
              <w:jc w:val="center"/>
              <w:rPr>
                <w:sz w:val="20"/>
                <w:szCs w:val="20"/>
              </w:rPr>
            </w:pPr>
            <w:r w:rsidRPr="00586CDE">
              <w:rPr>
                <w:sz w:val="20"/>
                <w:szCs w:val="20"/>
              </w:rPr>
              <w:t>10190</w:t>
            </w:r>
          </w:p>
        </w:tc>
        <w:tc>
          <w:tcPr>
            <w:tcW w:w="2016" w:type="dxa"/>
          </w:tcPr>
          <w:p w:rsidR="00025BC1" w:rsidRPr="00586CDE" w:rsidRDefault="00025BC1" w:rsidP="00025BC1">
            <w:pPr>
              <w:jc w:val="center"/>
              <w:rPr>
                <w:sz w:val="20"/>
                <w:szCs w:val="20"/>
              </w:rPr>
            </w:pPr>
            <w:r w:rsidRPr="00586CDE">
              <w:rPr>
                <w:sz w:val="20"/>
                <w:szCs w:val="20"/>
              </w:rPr>
              <w:t>9508</w:t>
            </w:r>
          </w:p>
        </w:tc>
      </w:tr>
      <w:tr w:rsidR="00025BC1" w:rsidRPr="00586CDE" w:rsidTr="00025BC1">
        <w:trPr>
          <w:trHeight w:val="248"/>
        </w:trPr>
        <w:tc>
          <w:tcPr>
            <w:tcW w:w="793" w:type="dxa"/>
          </w:tcPr>
          <w:p w:rsidR="00025BC1" w:rsidRPr="00586CDE" w:rsidRDefault="00025BC1" w:rsidP="00025BC1">
            <w:pPr>
              <w:jc w:val="center"/>
              <w:rPr>
                <w:b/>
                <w:sz w:val="20"/>
                <w:szCs w:val="20"/>
              </w:rPr>
            </w:pPr>
            <w:r w:rsidRPr="00586CDE">
              <w:rPr>
                <w:b/>
                <w:sz w:val="20"/>
                <w:szCs w:val="20"/>
              </w:rPr>
              <w:t>4</w:t>
            </w:r>
          </w:p>
        </w:tc>
        <w:tc>
          <w:tcPr>
            <w:tcW w:w="3706" w:type="dxa"/>
            <w:vAlign w:val="center"/>
          </w:tcPr>
          <w:p w:rsidR="00025BC1" w:rsidRPr="00586CDE" w:rsidRDefault="00025BC1" w:rsidP="00025BC1">
            <w:pPr>
              <w:jc w:val="center"/>
              <w:rPr>
                <w:b/>
                <w:sz w:val="20"/>
                <w:szCs w:val="20"/>
              </w:rPr>
            </w:pPr>
            <w:r w:rsidRPr="00586CDE">
              <w:rPr>
                <w:b/>
                <w:sz w:val="20"/>
                <w:szCs w:val="20"/>
              </w:rPr>
              <w:t>Фазан</w:t>
            </w:r>
          </w:p>
        </w:tc>
        <w:tc>
          <w:tcPr>
            <w:tcW w:w="2016" w:type="dxa"/>
            <w:vAlign w:val="center"/>
          </w:tcPr>
          <w:p w:rsidR="00025BC1" w:rsidRPr="00586CDE" w:rsidRDefault="00025BC1" w:rsidP="00025BC1">
            <w:pPr>
              <w:jc w:val="center"/>
              <w:rPr>
                <w:sz w:val="20"/>
                <w:szCs w:val="20"/>
              </w:rPr>
            </w:pPr>
            <w:r w:rsidRPr="00586CDE">
              <w:rPr>
                <w:sz w:val="20"/>
                <w:szCs w:val="20"/>
              </w:rPr>
              <w:t>7049</w:t>
            </w:r>
          </w:p>
        </w:tc>
        <w:tc>
          <w:tcPr>
            <w:tcW w:w="2016" w:type="dxa"/>
            <w:vAlign w:val="center"/>
          </w:tcPr>
          <w:p w:rsidR="00025BC1" w:rsidRPr="00586CDE" w:rsidRDefault="00025BC1" w:rsidP="00025BC1">
            <w:pPr>
              <w:jc w:val="center"/>
              <w:rPr>
                <w:sz w:val="20"/>
                <w:szCs w:val="20"/>
              </w:rPr>
            </w:pPr>
            <w:r w:rsidRPr="00586CDE">
              <w:rPr>
                <w:sz w:val="20"/>
                <w:szCs w:val="20"/>
              </w:rPr>
              <w:t>5157</w:t>
            </w:r>
          </w:p>
        </w:tc>
        <w:tc>
          <w:tcPr>
            <w:tcW w:w="2016" w:type="dxa"/>
          </w:tcPr>
          <w:p w:rsidR="00025BC1" w:rsidRPr="00586CDE" w:rsidRDefault="00025BC1" w:rsidP="00025BC1">
            <w:pPr>
              <w:jc w:val="center"/>
              <w:rPr>
                <w:sz w:val="20"/>
                <w:szCs w:val="20"/>
              </w:rPr>
            </w:pPr>
            <w:r w:rsidRPr="00586CDE">
              <w:rPr>
                <w:sz w:val="20"/>
                <w:szCs w:val="20"/>
              </w:rPr>
              <w:t>5272</w:t>
            </w:r>
          </w:p>
        </w:tc>
      </w:tr>
      <w:tr w:rsidR="00025BC1" w:rsidRPr="00586CDE" w:rsidTr="00025BC1">
        <w:trPr>
          <w:trHeight w:val="189"/>
        </w:trPr>
        <w:tc>
          <w:tcPr>
            <w:tcW w:w="793" w:type="dxa"/>
          </w:tcPr>
          <w:p w:rsidR="00025BC1" w:rsidRPr="00586CDE" w:rsidRDefault="00025BC1" w:rsidP="00025BC1">
            <w:pPr>
              <w:jc w:val="center"/>
              <w:rPr>
                <w:b/>
                <w:sz w:val="20"/>
                <w:szCs w:val="20"/>
              </w:rPr>
            </w:pPr>
            <w:r w:rsidRPr="00586CDE">
              <w:rPr>
                <w:b/>
                <w:sz w:val="20"/>
                <w:szCs w:val="20"/>
              </w:rPr>
              <w:t>5</w:t>
            </w:r>
          </w:p>
        </w:tc>
        <w:tc>
          <w:tcPr>
            <w:tcW w:w="3706" w:type="dxa"/>
            <w:vAlign w:val="center"/>
          </w:tcPr>
          <w:p w:rsidR="00025BC1" w:rsidRPr="00586CDE" w:rsidRDefault="00025BC1" w:rsidP="00025BC1">
            <w:pPr>
              <w:jc w:val="center"/>
              <w:rPr>
                <w:b/>
                <w:sz w:val="20"/>
                <w:szCs w:val="20"/>
              </w:rPr>
            </w:pPr>
            <w:r w:rsidRPr="00586CDE">
              <w:rPr>
                <w:b/>
                <w:sz w:val="20"/>
                <w:szCs w:val="20"/>
              </w:rPr>
              <w:t>Улар</w:t>
            </w:r>
          </w:p>
        </w:tc>
        <w:tc>
          <w:tcPr>
            <w:tcW w:w="2016" w:type="dxa"/>
            <w:vAlign w:val="center"/>
          </w:tcPr>
          <w:p w:rsidR="00025BC1" w:rsidRPr="00586CDE" w:rsidRDefault="00025BC1" w:rsidP="00025BC1">
            <w:pPr>
              <w:jc w:val="center"/>
              <w:rPr>
                <w:sz w:val="20"/>
                <w:szCs w:val="20"/>
              </w:rPr>
            </w:pPr>
            <w:r w:rsidRPr="00586CDE">
              <w:rPr>
                <w:sz w:val="20"/>
                <w:szCs w:val="20"/>
              </w:rPr>
              <w:t>5916</w:t>
            </w:r>
          </w:p>
        </w:tc>
        <w:tc>
          <w:tcPr>
            <w:tcW w:w="2016" w:type="dxa"/>
            <w:vAlign w:val="center"/>
          </w:tcPr>
          <w:p w:rsidR="00025BC1" w:rsidRPr="00586CDE" w:rsidRDefault="00025BC1" w:rsidP="00025BC1">
            <w:pPr>
              <w:jc w:val="center"/>
              <w:rPr>
                <w:sz w:val="20"/>
                <w:szCs w:val="20"/>
              </w:rPr>
            </w:pPr>
            <w:r w:rsidRPr="00586CDE">
              <w:rPr>
                <w:sz w:val="20"/>
                <w:szCs w:val="20"/>
              </w:rPr>
              <w:t>6107</w:t>
            </w:r>
          </w:p>
        </w:tc>
        <w:tc>
          <w:tcPr>
            <w:tcW w:w="2016" w:type="dxa"/>
          </w:tcPr>
          <w:p w:rsidR="00025BC1" w:rsidRPr="00586CDE" w:rsidRDefault="00025BC1" w:rsidP="00025BC1">
            <w:pPr>
              <w:jc w:val="center"/>
              <w:rPr>
                <w:sz w:val="20"/>
                <w:szCs w:val="20"/>
              </w:rPr>
            </w:pPr>
            <w:r w:rsidRPr="00586CDE">
              <w:rPr>
                <w:sz w:val="20"/>
                <w:szCs w:val="20"/>
              </w:rPr>
              <w:t>5964</w:t>
            </w:r>
          </w:p>
        </w:tc>
      </w:tr>
      <w:tr w:rsidR="00025BC1" w:rsidRPr="00586CDE" w:rsidTr="00025BC1">
        <w:trPr>
          <w:trHeight w:val="189"/>
        </w:trPr>
        <w:tc>
          <w:tcPr>
            <w:tcW w:w="793" w:type="dxa"/>
          </w:tcPr>
          <w:p w:rsidR="00025BC1" w:rsidRPr="00586CDE" w:rsidRDefault="00025BC1" w:rsidP="00025BC1">
            <w:pPr>
              <w:jc w:val="center"/>
              <w:rPr>
                <w:b/>
                <w:sz w:val="20"/>
                <w:szCs w:val="20"/>
              </w:rPr>
            </w:pPr>
            <w:r w:rsidRPr="00586CDE">
              <w:rPr>
                <w:b/>
                <w:sz w:val="20"/>
                <w:szCs w:val="20"/>
              </w:rPr>
              <w:t>6</w:t>
            </w:r>
          </w:p>
        </w:tc>
        <w:tc>
          <w:tcPr>
            <w:tcW w:w="3706" w:type="dxa"/>
            <w:vAlign w:val="center"/>
          </w:tcPr>
          <w:p w:rsidR="00025BC1" w:rsidRPr="00586CDE" w:rsidRDefault="00025BC1" w:rsidP="00025BC1">
            <w:pPr>
              <w:jc w:val="center"/>
              <w:rPr>
                <w:b/>
                <w:sz w:val="20"/>
                <w:szCs w:val="20"/>
              </w:rPr>
            </w:pPr>
            <w:r w:rsidRPr="00586CDE">
              <w:rPr>
                <w:b/>
                <w:sz w:val="20"/>
                <w:szCs w:val="20"/>
              </w:rPr>
              <w:t>Тетерев Кавказский</w:t>
            </w:r>
          </w:p>
        </w:tc>
        <w:tc>
          <w:tcPr>
            <w:tcW w:w="2016" w:type="dxa"/>
            <w:vAlign w:val="center"/>
          </w:tcPr>
          <w:p w:rsidR="00025BC1" w:rsidRPr="00586CDE" w:rsidRDefault="00025BC1" w:rsidP="00025BC1">
            <w:pPr>
              <w:jc w:val="center"/>
              <w:rPr>
                <w:color w:val="000000"/>
                <w:sz w:val="20"/>
                <w:szCs w:val="20"/>
              </w:rPr>
            </w:pPr>
            <w:r w:rsidRPr="00586CDE">
              <w:rPr>
                <w:color w:val="000000"/>
                <w:sz w:val="20"/>
                <w:szCs w:val="20"/>
              </w:rPr>
              <w:t>1471</w:t>
            </w:r>
          </w:p>
        </w:tc>
        <w:tc>
          <w:tcPr>
            <w:tcW w:w="2016" w:type="dxa"/>
            <w:vAlign w:val="center"/>
          </w:tcPr>
          <w:p w:rsidR="00025BC1" w:rsidRPr="00586CDE" w:rsidRDefault="00025BC1" w:rsidP="00025BC1">
            <w:pPr>
              <w:jc w:val="center"/>
              <w:rPr>
                <w:sz w:val="20"/>
                <w:szCs w:val="20"/>
              </w:rPr>
            </w:pPr>
            <w:r w:rsidRPr="00586CDE">
              <w:rPr>
                <w:sz w:val="20"/>
                <w:szCs w:val="20"/>
              </w:rPr>
              <w:t>1799</w:t>
            </w:r>
          </w:p>
        </w:tc>
        <w:tc>
          <w:tcPr>
            <w:tcW w:w="2016" w:type="dxa"/>
          </w:tcPr>
          <w:p w:rsidR="00025BC1" w:rsidRPr="00586CDE" w:rsidRDefault="00025BC1" w:rsidP="00025BC1">
            <w:pPr>
              <w:jc w:val="center"/>
              <w:rPr>
                <w:sz w:val="20"/>
                <w:szCs w:val="20"/>
              </w:rPr>
            </w:pPr>
            <w:r w:rsidRPr="00586CDE">
              <w:rPr>
                <w:sz w:val="20"/>
                <w:szCs w:val="20"/>
              </w:rPr>
              <w:t>1924</w:t>
            </w:r>
          </w:p>
        </w:tc>
      </w:tr>
      <w:tr w:rsidR="00025BC1" w:rsidRPr="00586CDE" w:rsidTr="00025BC1">
        <w:trPr>
          <w:trHeight w:val="189"/>
        </w:trPr>
        <w:tc>
          <w:tcPr>
            <w:tcW w:w="793" w:type="dxa"/>
          </w:tcPr>
          <w:p w:rsidR="00025BC1" w:rsidRPr="00586CDE" w:rsidRDefault="00025BC1" w:rsidP="00025BC1">
            <w:pPr>
              <w:jc w:val="center"/>
              <w:rPr>
                <w:b/>
                <w:sz w:val="20"/>
                <w:szCs w:val="20"/>
              </w:rPr>
            </w:pPr>
            <w:r w:rsidRPr="00586CDE">
              <w:rPr>
                <w:b/>
                <w:sz w:val="20"/>
                <w:szCs w:val="20"/>
              </w:rPr>
              <w:t>7</w:t>
            </w:r>
          </w:p>
        </w:tc>
        <w:tc>
          <w:tcPr>
            <w:tcW w:w="3706" w:type="dxa"/>
            <w:vAlign w:val="center"/>
          </w:tcPr>
          <w:p w:rsidR="00025BC1" w:rsidRPr="00586CDE" w:rsidRDefault="00025BC1" w:rsidP="00025BC1">
            <w:pPr>
              <w:jc w:val="center"/>
              <w:rPr>
                <w:sz w:val="20"/>
                <w:szCs w:val="20"/>
              </w:rPr>
            </w:pPr>
            <w:r w:rsidRPr="00586CDE">
              <w:rPr>
                <w:sz w:val="20"/>
                <w:szCs w:val="20"/>
              </w:rPr>
              <w:t>Речные утки</w:t>
            </w:r>
          </w:p>
        </w:tc>
        <w:tc>
          <w:tcPr>
            <w:tcW w:w="2016" w:type="dxa"/>
            <w:vAlign w:val="center"/>
          </w:tcPr>
          <w:p w:rsidR="00025BC1" w:rsidRPr="00586CDE" w:rsidRDefault="00025BC1" w:rsidP="00025BC1">
            <w:pPr>
              <w:jc w:val="center"/>
              <w:rPr>
                <w:sz w:val="20"/>
                <w:szCs w:val="20"/>
                <w:lang w:eastAsia="en-US"/>
              </w:rPr>
            </w:pPr>
            <w:r w:rsidRPr="00586CDE">
              <w:rPr>
                <w:sz w:val="20"/>
                <w:szCs w:val="20"/>
                <w:lang w:eastAsia="en-US"/>
              </w:rPr>
              <w:fldChar w:fldCharType="begin"/>
            </w:r>
            <w:r w:rsidRPr="00586CDE">
              <w:rPr>
                <w:sz w:val="20"/>
                <w:szCs w:val="20"/>
                <w:lang w:eastAsia="en-US"/>
              </w:rPr>
              <w:instrText xml:space="preserve"> =SUM(ABOVE) </w:instrText>
            </w:r>
            <w:r w:rsidRPr="00586CDE">
              <w:rPr>
                <w:sz w:val="20"/>
                <w:szCs w:val="20"/>
                <w:lang w:eastAsia="en-US"/>
              </w:rPr>
              <w:fldChar w:fldCharType="separate"/>
            </w:r>
            <w:r w:rsidRPr="00586CDE">
              <w:rPr>
                <w:noProof/>
                <w:sz w:val="20"/>
                <w:szCs w:val="20"/>
                <w:lang w:eastAsia="en-US"/>
              </w:rPr>
              <w:t>32657</w:t>
            </w:r>
            <w:r w:rsidRPr="00586CDE">
              <w:rPr>
                <w:sz w:val="20"/>
                <w:szCs w:val="20"/>
                <w:lang w:eastAsia="en-US"/>
              </w:rPr>
              <w:fldChar w:fldCharType="end"/>
            </w:r>
          </w:p>
        </w:tc>
        <w:tc>
          <w:tcPr>
            <w:tcW w:w="2016" w:type="dxa"/>
            <w:vAlign w:val="center"/>
          </w:tcPr>
          <w:p w:rsidR="00025BC1" w:rsidRPr="00586CDE" w:rsidRDefault="00025BC1" w:rsidP="00025BC1">
            <w:pPr>
              <w:jc w:val="center"/>
              <w:rPr>
                <w:sz w:val="20"/>
                <w:szCs w:val="20"/>
              </w:rPr>
            </w:pPr>
            <w:r w:rsidRPr="00586CDE">
              <w:rPr>
                <w:bCs/>
                <w:color w:val="000000"/>
                <w:sz w:val="20"/>
                <w:szCs w:val="20"/>
              </w:rPr>
              <w:fldChar w:fldCharType="begin"/>
            </w:r>
            <w:r w:rsidRPr="00586CDE">
              <w:rPr>
                <w:bCs/>
                <w:color w:val="000000"/>
                <w:sz w:val="20"/>
                <w:szCs w:val="20"/>
              </w:rPr>
              <w:instrText xml:space="preserve"> =SUM(ABOVE) </w:instrText>
            </w:r>
            <w:r w:rsidRPr="00586CDE">
              <w:rPr>
                <w:bCs/>
                <w:color w:val="000000"/>
                <w:sz w:val="20"/>
                <w:szCs w:val="20"/>
              </w:rPr>
              <w:fldChar w:fldCharType="separate"/>
            </w:r>
            <w:r w:rsidRPr="00586CDE">
              <w:rPr>
                <w:bCs/>
                <w:noProof/>
                <w:color w:val="000000"/>
                <w:sz w:val="20"/>
                <w:szCs w:val="20"/>
              </w:rPr>
              <w:t>32332</w:t>
            </w:r>
            <w:r w:rsidRPr="00586CDE">
              <w:rPr>
                <w:bCs/>
                <w:color w:val="000000"/>
                <w:sz w:val="20"/>
                <w:szCs w:val="20"/>
              </w:rPr>
              <w:fldChar w:fldCharType="end"/>
            </w:r>
          </w:p>
        </w:tc>
        <w:tc>
          <w:tcPr>
            <w:tcW w:w="2016" w:type="dxa"/>
            <w:vAlign w:val="center"/>
          </w:tcPr>
          <w:p w:rsidR="00025BC1" w:rsidRPr="00586CDE" w:rsidRDefault="00025BC1" w:rsidP="00025BC1">
            <w:pPr>
              <w:jc w:val="center"/>
              <w:rPr>
                <w:sz w:val="20"/>
                <w:szCs w:val="20"/>
              </w:rPr>
            </w:pPr>
            <w:r w:rsidRPr="00586CDE">
              <w:rPr>
                <w:sz w:val="20"/>
                <w:szCs w:val="20"/>
              </w:rPr>
              <w:t>34423</w:t>
            </w:r>
          </w:p>
        </w:tc>
      </w:tr>
      <w:tr w:rsidR="00025BC1" w:rsidRPr="00586CDE" w:rsidTr="00025BC1">
        <w:trPr>
          <w:trHeight w:val="189"/>
        </w:trPr>
        <w:tc>
          <w:tcPr>
            <w:tcW w:w="793" w:type="dxa"/>
          </w:tcPr>
          <w:p w:rsidR="00025BC1" w:rsidRPr="00586CDE" w:rsidRDefault="00025BC1" w:rsidP="00025BC1">
            <w:pPr>
              <w:jc w:val="center"/>
              <w:rPr>
                <w:b/>
                <w:sz w:val="20"/>
                <w:szCs w:val="20"/>
              </w:rPr>
            </w:pPr>
            <w:r w:rsidRPr="00586CDE">
              <w:rPr>
                <w:b/>
                <w:sz w:val="20"/>
                <w:szCs w:val="20"/>
              </w:rPr>
              <w:t>8</w:t>
            </w:r>
          </w:p>
        </w:tc>
        <w:tc>
          <w:tcPr>
            <w:tcW w:w="3706" w:type="dxa"/>
            <w:vAlign w:val="center"/>
          </w:tcPr>
          <w:p w:rsidR="00025BC1" w:rsidRPr="00586CDE" w:rsidRDefault="00025BC1" w:rsidP="00025BC1">
            <w:pPr>
              <w:jc w:val="center"/>
              <w:rPr>
                <w:sz w:val="20"/>
                <w:szCs w:val="20"/>
              </w:rPr>
            </w:pPr>
            <w:r w:rsidRPr="00586CDE">
              <w:rPr>
                <w:sz w:val="20"/>
                <w:szCs w:val="20"/>
              </w:rPr>
              <w:t>Нырковые утки</w:t>
            </w:r>
          </w:p>
        </w:tc>
        <w:tc>
          <w:tcPr>
            <w:tcW w:w="2016" w:type="dxa"/>
            <w:vAlign w:val="center"/>
          </w:tcPr>
          <w:p w:rsidR="00025BC1" w:rsidRPr="00586CDE" w:rsidRDefault="00025BC1" w:rsidP="00025BC1">
            <w:pPr>
              <w:jc w:val="center"/>
              <w:rPr>
                <w:sz w:val="20"/>
                <w:szCs w:val="20"/>
                <w:lang w:eastAsia="en-US"/>
              </w:rPr>
            </w:pPr>
            <w:r w:rsidRPr="00586CDE">
              <w:rPr>
                <w:sz w:val="20"/>
                <w:szCs w:val="20"/>
                <w:lang w:eastAsia="en-US"/>
              </w:rPr>
              <w:fldChar w:fldCharType="begin"/>
            </w:r>
            <w:r w:rsidRPr="00586CDE">
              <w:rPr>
                <w:sz w:val="20"/>
                <w:szCs w:val="20"/>
                <w:lang w:eastAsia="en-US"/>
              </w:rPr>
              <w:instrText xml:space="preserve"> =SUM(ABOVE) </w:instrText>
            </w:r>
            <w:r w:rsidRPr="00586CDE">
              <w:rPr>
                <w:sz w:val="20"/>
                <w:szCs w:val="20"/>
                <w:lang w:eastAsia="en-US"/>
              </w:rPr>
              <w:fldChar w:fldCharType="separate"/>
            </w:r>
            <w:r w:rsidRPr="00586CDE">
              <w:rPr>
                <w:noProof/>
                <w:sz w:val="20"/>
                <w:szCs w:val="20"/>
                <w:lang w:eastAsia="en-US"/>
              </w:rPr>
              <w:t>21347</w:t>
            </w:r>
            <w:r w:rsidRPr="00586CDE">
              <w:rPr>
                <w:sz w:val="20"/>
                <w:szCs w:val="20"/>
                <w:lang w:eastAsia="en-US"/>
              </w:rPr>
              <w:fldChar w:fldCharType="end"/>
            </w:r>
          </w:p>
        </w:tc>
        <w:tc>
          <w:tcPr>
            <w:tcW w:w="2016" w:type="dxa"/>
            <w:vAlign w:val="center"/>
          </w:tcPr>
          <w:p w:rsidR="00025BC1" w:rsidRPr="00586CDE" w:rsidRDefault="00025BC1" w:rsidP="00025BC1">
            <w:pPr>
              <w:jc w:val="center"/>
              <w:rPr>
                <w:sz w:val="20"/>
                <w:szCs w:val="20"/>
              </w:rPr>
            </w:pPr>
            <w:r w:rsidRPr="00586CDE">
              <w:rPr>
                <w:bCs/>
                <w:color w:val="000000"/>
                <w:sz w:val="20"/>
                <w:szCs w:val="20"/>
              </w:rPr>
              <w:fldChar w:fldCharType="begin"/>
            </w:r>
            <w:r w:rsidRPr="00586CDE">
              <w:rPr>
                <w:bCs/>
                <w:color w:val="000000"/>
                <w:sz w:val="20"/>
                <w:szCs w:val="20"/>
              </w:rPr>
              <w:instrText xml:space="preserve"> =SUM(ABOVE) </w:instrText>
            </w:r>
            <w:r w:rsidRPr="00586CDE">
              <w:rPr>
                <w:bCs/>
                <w:color w:val="000000"/>
                <w:sz w:val="20"/>
                <w:szCs w:val="20"/>
              </w:rPr>
              <w:fldChar w:fldCharType="separate"/>
            </w:r>
            <w:r w:rsidRPr="00586CDE">
              <w:rPr>
                <w:bCs/>
                <w:noProof/>
                <w:color w:val="000000"/>
                <w:sz w:val="20"/>
                <w:szCs w:val="20"/>
              </w:rPr>
              <w:t>27365</w:t>
            </w:r>
            <w:r w:rsidRPr="00586CDE">
              <w:rPr>
                <w:bCs/>
                <w:color w:val="000000"/>
                <w:sz w:val="20"/>
                <w:szCs w:val="20"/>
              </w:rPr>
              <w:fldChar w:fldCharType="end"/>
            </w:r>
          </w:p>
        </w:tc>
        <w:tc>
          <w:tcPr>
            <w:tcW w:w="2016" w:type="dxa"/>
            <w:vAlign w:val="center"/>
          </w:tcPr>
          <w:p w:rsidR="00025BC1" w:rsidRPr="00586CDE" w:rsidRDefault="00025BC1" w:rsidP="00025BC1">
            <w:pPr>
              <w:jc w:val="center"/>
              <w:rPr>
                <w:sz w:val="20"/>
                <w:szCs w:val="20"/>
              </w:rPr>
            </w:pPr>
            <w:r w:rsidRPr="00586CDE">
              <w:rPr>
                <w:sz w:val="20"/>
                <w:szCs w:val="20"/>
              </w:rPr>
              <w:t>28347</w:t>
            </w:r>
          </w:p>
        </w:tc>
      </w:tr>
      <w:tr w:rsidR="00025BC1" w:rsidRPr="00586CDE" w:rsidTr="00025BC1">
        <w:trPr>
          <w:trHeight w:val="189"/>
        </w:trPr>
        <w:tc>
          <w:tcPr>
            <w:tcW w:w="793" w:type="dxa"/>
          </w:tcPr>
          <w:p w:rsidR="00025BC1" w:rsidRPr="00586CDE" w:rsidRDefault="00025BC1" w:rsidP="00025BC1">
            <w:pPr>
              <w:jc w:val="center"/>
              <w:rPr>
                <w:b/>
                <w:sz w:val="20"/>
                <w:szCs w:val="20"/>
              </w:rPr>
            </w:pPr>
            <w:r w:rsidRPr="00586CDE">
              <w:rPr>
                <w:b/>
                <w:sz w:val="20"/>
                <w:szCs w:val="20"/>
              </w:rPr>
              <w:t>9</w:t>
            </w:r>
          </w:p>
        </w:tc>
        <w:tc>
          <w:tcPr>
            <w:tcW w:w="3706" w:type="dxa"/>
            <w:vAlign w:val="center"/>
          </w:tcPr>
          <w:p w:rsidR="00025BC1" w:rsidRPr="00586CDE" w:rsidRDefault="00025BC1" w:rsidP="00025BC1">
            <w:pPr>
              <w:jc w:val="center"/>
              <w:rPr>
                <w:sz w:val="20"/>
                <w:szCs w:val="20"/>
              </w:rPr>
            </w:pPr>
            <w:proofErr w:type="spellStart"/>
            <w:r w:rsidRPr="00586CDE">
              <w:rPr>
                <w:sz w:val="20"/>
                <w:szCs w:val="20"/>
              </w:rPr>
              <w:t>Огарь</w:t>
            </w:r>
            <w:proofErr w:type="spellEnd"/>
          </w:p>
        </w:tc>
        <w:tc>
          <w:tcPr>
            <w:tcW w:w="2016" w:type="dxa"/>
            <w:vAlign w:val="center"/>
          </w:tcPr>
          <w:p w:rsidR="00025BC1" w:rsidRPr="00586CDE" w:rsidRDefault="00025BC1" w:rsidP="00025BC1">
            <w:pPr>
              <w:jc w:val="center"/>
              <w:rPr>
                <w:sz w:val="20"/>
                <w:szCs w:val="20"/>
              </w:rPr>
            </w:pPr>
            <w:r w:rsidRPr="00586CDE">
              <w:rPr>
                <w:sz w:val="20"/>
                <w:szCs w:val="20"/>
              </w:rPr>
              <w:t>871</w:t>
            </w:r>
          </w:p>
        </w:tc>
        <w:tc>
          <w:tcPr>
            <w:tcW w:w="2016" w:type="dxa"/>
            <w:vAlign w:val="center"/>
          </w:tcPr>
          <w:p w:rsidR="00025BC1" w:rsidRPr="00586CDE" w:rsidRDefault="00025BC1" w:rsidP="00025BC1">
            <w:pPr>
              <w:jc w:val="center"/>
              <w:rPr>
                <w:sz w:val="20"/>
                <w:szCs w:val="20"/>
              </w:rPr>
            </w:pPr>
            <w:r w:rsidRPr="00586CDE">
              <w:rPr>
                <w:sz w:val="20"/>
                <w:szCs w:val="20"/>
                <w:lang w:eastAsia="en-US"/>
              </w:rPr>
              <w:fldChar w:fldCharType="begin"/>
            </w:r>
            <w:r w:rsidRPr="00586CDE">
              <w:rPr>
                <w:sz w:val="20"/>
                <w:szCs w:val="20"/>
                <w:lang w:eastAsia="en-US"/>
              </w:rPr>
              <w:instrText xml:space="preserve"> =SUM(ABOVE) </w:instrText>
            </w:r>
            <w:r w:rsidRPr="00586CDE">
              <w:rPr>
                <w:sz w:val="20"/>
                <w:szCs w:val="20"/>
                <w:lang w:eastAsia="en-US"/>
              </w:rPr>
              <w:fldChar w:fldCharType="separate"/>
            </w:r>
            <w:r w:rsidRPr="00586CDE">
              <w:rPr>
                <w:noProof/>
                <w:sz w:val="20"/>
                <w:szCs w:val="20"/>
                <w:lang w:eastAsia="en-US"/>
              </w:rPr>
              <w:t>1649</w:t>
            </w:r>
            <w:r w:rsidRPr="00586CDE">
              <w:rPr>
                <w:sz w:val="20"/>
                <w:szCs w:val="20"/>
                <w:lang w:eastAsia="en-US"/>
              </w:rPr>
              <w:fldChar w:fldCharType="end"/>
            </w:r>
          </w:p>
        </w:tc>
        <w:tc>
          <w:tcPr>
            <w:tcW w:w="2016" w:type="dxa"/>
            <w:vAlign w:val="center"/>
          </w:tcPr>
          <w:p w:rsidR="00025BC1" w:rsidRPr="00586CDE" w:rsidRDefault="00025BC1" w:rsidP="00025BC1">
            <w:pPr>
              <w:jc w:val="center"/>
              <w:rPr>
                <w:sz w:val="20"/>
                <w:szCs w:val="20"/>
              </w:rPr>
            </w:pPr>
            <w:r w:rsidRPr="00586CDE">
              <w:rPr>
                <w:sz w:val="20"/>
                <w:szCs w:val="20"/>
              </w:rPr>
              <w:t>2147</w:t>
            </w:r>
          </w:p>
        </w:tc>
      </w:tr>
      <w:tr w:rsidR="00025BC1" w:rsidRPr="00586CDE" w:rsidTr="00025BC1">
        <w:trPr>
          <w:trHeight w:val="189"/>
        </w:trPr>
        <w:tc>
          <w:tcPr>
            <w:tcW w:w="793" w:type="dxa"/>
          </w:tcPr>
          <w:p w:rsidR="00025BC1" w:rsidRPr="00586CDE" w:rsidRDefault="00025BC1" w:rsidP="00025BC1">
            <w:pPr>
              <w:jc w:val="center"/>
              <w:rPr>
                <w:b/>
                <w:sz w:val="20"/>
                <w:szCs w:val="20"/>
              </w:rPr>
            </w:pPr>
            <w:r w:rsidRPr="00586CDE">
              <w:rPr>
                <w:b/>
                <w:sz w:val="20"/>
                <w:szCs w:val="20"/>
              </w:rPr>
              <w:t>10</w:t>
            </w:r>
          </w:p>
        </w:tc>
        <w:tc>
          <w:tcPr>
            <w:tcW w:w="3706" w:type="dxa"/>
            <w:vAlign w:val="center"/>
          </w:tcPr>
          <w:p w:rsidR="00025BC1" w:rsidRPr="00586CDE" w:rsidRDefault="00025BC1" w:rsidP="00025BC1">
            <w:pPr>
              <w:jc w:val="center"/>
              <w:rPr>
                <w:sz w:val="20"/>
                <w:szCs w:val="20"/>
              </w:rPr>
            </w:pPr>
            <w:r w:rsidRPr="00586CDE">
              <w:rPr>
                <w:sz w:val="20"/>
                <w:szCs w:val="20"/>
              </w:rPr>
              <w:t>Болотный лунь</w:t>
            </w:r>
          </w:p>
        </w:tc>
        <w:tc>
          <w:tcPr>
            <w:tcW w:w="2016" w:type="dxa"/>
            <w:vAlign w:val="center"/>
          </w:tcPr>
          <w:p w:rsidR="00025BC1" w:rsidRPr="00586CDE" w:rsidRDefault="00025BC1" w:rsidP="00025BC1">
            <w:pPr>
              <w:jc w:val="center"/>
              <w:rPr>
                <w:sz w:val="20"/>
                <w:szCs w:val="20"/>
              </w:rPr>
            </w:pPr>
            <w:r w:rsidRPr="00586CDE">
              <w:rPr>
                <w:sz w:val="20"/>
                <w:szCs w:val="20"/>
              </w:rPr>
              <w:t>0</w:t>
            </w:r>
          </w:p>
        </w:tc>
        <w:tc>
          <w:tcPr>
            <w:tcW w:w="2016" w:type="dxa"/>
            <w:vAlign w:val="center"/>
          </w:tcPr>
          <w:p w:rsidR="00025BC1" w:rsidRPr="00586CDE" w:rsidRDefault="00025BC1" w:rsidP="00025BC1">
            <w:pPr>
              <w:jc w:val="center"/>
              <w:rPr>
                <w:sz w:val="20"/>
                <w:szCs w:val="20"/>
              </w:rPr>
            </w:pPr>
            <w:r w:rsidRPr="00586CDE">
              <w:rPr>
                <w:sz w:val="20"/>
                <w:szCs w:val="20"/>
                <w:lang w:eastAsia="en-US"/>
              </w:rPr>
              <w:fldChar w:fldCharType="begin"/>
            </w:r>
            <w:r w:rsidRPr="00586CDE">
              <w:rPr>
                <w:sz w:val="20"/>
                <w:szCs w:val="20"/>
                <w:lang w:eastAsia="en-US"/>
              </w:rPr>
              <w:instrText xml:space="preserve"> =SUM(ABOVE) </w:instrText>
            </w:r>
            <w:r w:rsidRPr="00586CDE">
              <w:rPr>
                <w:sz w:val="20"/>
                <w:szCs w:val="20"/>
                <w:lang w:eastAsia="en-US"/>
              </w:rPr>
              <w:fldChar w:fldCharType="separate"/>
            </w:r>
            <w:r w:rsidRPr="00586CDE">
              <w:rPr>
                <w:noProof/>
                <w:sz w:val="20"/>
                <w:szCs w:val="20"/>
                <w:lang w:eastAsia="en-US"/>
              </w:rPr>
              <w:t>98</w:t>
            </w:r>
            <w:r w:rsidRPr="00586CDE">
              <w:rPr>
                <w:sz w:val="20"/>
                <w:szCs w:val="20"/>
                <w:lang w:eastAsia="en-US"/>
              </w:rPr>
              <w:fldChar w:fldCharType="end"/>
            </w:r>
          </w:p>
        </w:tc>
        <w:tc>
          <w:tcPr>
            <w:tcW w:w="2016" w:type="dxa"/>
            <w:vAlign w:val="center"/>
          </w:tcPr>
          <w:p w:rsidR="00025BC1" w:rsidRPr="00586CDE" w:rsidRDefault="00025BC1" w:rsidP="00025BC1">
            <w:pPr>
              <w:jc w:val="center"/>
              <w:rPr>
                <w:sz w:val="20"/>
                <w:szCs w:val="20"/>
              </w:rPr>
            </w:pPr>
            <w:r w:rsidRPr="00586CDE">
              <w:rPr>
                <w:sz w:val="20"/>
                <w:szCs w:val="20"/>
              </w:rPr>
              <w:t>118</w:t>
            </w:r>
          </w:p>
        </w:tc>
      </w:tr>
      <w:tr w:rsidR="00025BC1" w:rsidRPr="00586CDE" w:rsidTr="00025BC1">
        <w:trPr>
          <w:trHeight w:val="189"/>
        </w:trPr>
        <w:tc>
          <w:tcPr>
            <w:tcW w:w="793" w:type="dxa"/>
          </w:tcPr>
          <w:p w:rsidR="00025BC1" w:rsidRPr="00586CDE" w:rsidRDefault="00025BC1" w:rsidP="00025BC1">
            <w:pPr>
              <w:jc w:val="center"/>
              <w:rPr>
                <w:b/>
                <w:sz w:val="20"/>
                <w:szCs w:val="20"/>
              </w:rPr>
            </w:pPr>
            <w:r w:rsidRPr="00586CDE">
              <w:rPr>
                <w:b/>
                <w:sz w:val="20"/>
                <w:szCs w:val="20"/>
              </w:rPr>
              <w:t>11</w:t>
            </w:r>
          </w:p>
        </w:tc>
        <w:tc>
          <w:tcPr>
            <w:tcW w:w="3706" w:type="dxa"/>
            <w:vAlign w:val="center"/>
          </w:tcPr>
          <w:p w:rsidR="00025BC1" w:rsidRPr="00586CDE" w:rsidRDefault="00025BC1" w:rsidP="00025BC1">
            <w:pPr>
              <w:jc w:val="center"/>
              <w:rPr>
                <w:sz w:val="20"/>
                <w:szCs w:val="20"/>
              </w:rPr>
            </w:pPr>
            <w:r w:rsidRPr="00586CDE">
              <w:rPr>
                <w:sz w:val="20"/>
                <w:szCs w:val="20"/>
              </w:rPr>
              <w:t>Большой Баклан</w:t>
            </w:r>
          </w:p>
        </w:tc>
        <w:tc>
          <w:tcPr>
            <w:tcW w:w="2016" w:type="dxa"/>
            <w:vAlign w:val="center"/>
          </w:tcPr>
          <w:p w:rsidR="00025BC1" w:rsidRPr="00586CDE" w:rsidRDefault="00025BC1" w:rsidP="00025BC1">
            <w:pPr>
              <w:jc w:val="center"/>
              <w:rPr>
                <w:sz w:val="20"/>
                <w:szCs w:val="20"/>
              </w:rPr>
            </w:pPr>
            <w:r w:rsidRPr="00586CDE">
              <w:rPr>
                <w:sz w:val="20"/>
                <w:szCs w:val="20"/>
              </w:rPr>
              <w:t>1069</w:t>
            </w:r>
          </w:p>
        </w:tc>
        <w:tc>
          <w:tcPr>
            <w:tcW w:w="2016" w:type="dxa"/>
            <w:vAlign w:val="center"/>
          </w:tcPr>
          <w:p w:rsidR="00025BC1" w:rsidRPr="00586CDE" w:rsidRDefault="00025BC1" w:rsidP="00025BC1">
            <w:pPr>
              <w:jc w:val="center"/>
              <w:rPr>
                <w:sz w:val="20"/>
                <w:szCs w:val="20"/>
              </w:rPr>
            </w:pPr>
            <w:r w:rsidRPr="00586CDE">
              <w:rPr>
                <w:sz w:val="20"/>
                <w:szCs w:val="20"/>
                <w:lang w:eastAsia="en-US"/>
              </w:rPr>
              <w:fldChar w:fldCharType="begin"/>
            </w:r>
            <w:r w:rsidRPr="00586CDE">
              <w:rPr>
                <w:sz w:val="20"/>
                <w:szCs w:val="20"/>
                <w:lang w:eastAsia="en-US"/>
              </w:rPr>
              <w:instrText xml:space="preserve"> =SUM(ABOVE) </w:instrText>
            </w:r>
            <w:r w:rsidRPr="00586CDE">
              <w:rPr>
                <w:sz w:val="20"/>
                <w:szCs w:val="20"/>
                <w:lang w:eastAsia="en-US"/>
              </w:rPr>
              <w:fldChar w:fldCharType="separate"/>
            </w:r>
            <w:r w:rsidRPr="00586CDE">
              <w:rPr>
                <w:noProof/>
                <w:sz w:val="20"/>
                <w:szCs w:val="20"/>
                <w:lang w:eastAsia="en-US"/>
              </w:rPr>
              <w:t>712</w:t>
            </w:r>
            <w:r w:rsidRPr="00586CDE">
              <w:rPr>
                <w:sz w:val="20"/>
                <w:szCs w:val="20"/>
                <w:lang w:eastAsia="en-US"/>
              </w:rPr>
              <w:fldChar w:fldCharType="end"/>
            </w:r>
          </w:p>
        </w:tc>
        <w:tc>
          <w:tcPr>
            <w:tcW w:w="2016" w:type="dxa"/>
            <w:vAlign w:val="center"/>
          </w:tcPr>
          <w:p w:rsidR="00025BC1" w:rsidRPr="00586CDE" w:rsidRDefault="00025BC1" w:rsidP="00025BC1">
            <w:pPr>
              <w:jc w:val="center"/>
              <w:rPr>
                <w:sz w:val="20"/>
                <w:szCs w:val="20"/>
              </w:rPr>
            </w:pPr>
            <w:r w:rsidRPr="00586CDE">
              <w:rPr>
                <w:sz w:val="20"/>
                <w:szCs w:val="20"/>
              </w:rPr>
              <w:t>1082</w:t>
            </w:r>
          </w:p>
        </w:tc>
      </w:tr>
      <w:tr w:rsidR="00025BC1" w:rsidRPr="00586CDE" w:rsidTr="00025BC1">
        <w:trPr>
          <w:trHeight w:val="189"/>
        </w:trPr>
        <w:tc>
          <w:tcPr>
            <w:tcW w:w="793" w:type="dxa"/>
          </w:tcPr>
          <w:p w:rsidR="00025BC1" w:rsidRPr="00586CDE" w:rsidRDefault="00025BC1" w:rsidP="00025BC1">
            <w:pPr>
              <w:jc w:val="center"/>
              <w:rPr>
                <w:b/>
                <w:sz w:val="20"/>
                <w:szCs w:val="20"/>
              </w:rPr>
            </w:pPr>
            <w:r w:rsidRPr="00586CDE">
              <w:rPr>
                <w:b/>
                <w:sz w:val="20"/>
                <w:szCs w:val="20"/>
              </w:rPr>
              <w:t>12</w:t>
            </w:r>
          </w:p>
        </w:tc>
        <w:tc>
          <w:tcPr>
            <w:tcW w:w="3706" w:type="dxa"/>
            <w:vAlign w:val="center"/>
          </w:tcPr>
          <w:p w:rsidR="00025BC1" w:rsidRPr="00586CDE" w:rsidRDefault="00025BC1" w:rsidP="00025BC1">
            <w:pPr>
              <w:jc w:val="center"/>
              <w:rPr>
                <w:b/>
                <w:sz w:val="20"/>
                <w:szCs w:val="20"/>
              </w:rPr>
            </w:pPr>
            <w:r w:rsidRPr="00586CDE">
              <w:rPr>
                <w:b/>
                <w:sz w:val="20"/>
                <w:szCs w:val="20"/>
              </w:rPr>
              <w:t>Гуси</w:t>
            </w:r>
          </w:p>
        </w:tc>
        <w:tc>
          <w:tcPr>
            <w:tcW w:w="2016" w:type="dxa"/>
            <w:vAlign w:val="center"/>
          </w:tcPr>
          <w:p w:rsidR="00025BC1" w:rsidRPr="00586CDE" w:rsidRDefault="00025BC1" w:rsidP="00025BC1">
            <w:pPr>
              <w:jc w:val="center"/>
              <w:rPr>
                <w:sz w:val="20"/>
                <w:szCs w:val="20"/>
              </w:rPr>
            </w:pPr>
            <w:r w:rsidRPr="00586CDE">
              <w:rPr>
                <w:sz w:val="20"/>
                <w:szCs w:val="20"/>
                <w:lang w:eastAsia="en-US"/>
              </w:rPr>
              <w:fldChar w:fldCharType="begin"/>
            </w:r>
            <w:r w:rsidRPr="00586CDE">
              <w:rPr>
                <w:sz w:val="20"/>
                <w:szCs w:val="20"/>
                <w:lang w:eastAsia="en-US"/>
              </w:rPr>
              <w:instrText xml:space="preserve"> =SUM(ABOVE) </w:instrText>
            </w:r>
            <w:r w:rsidRPr="00586CDE">
              <w:rPr>
                <w:sz w:val="20"/>
                <w:szCs w:val="20"/>
                <w:lang w:eastAsia="en-US"/>
              </w:rPr>
              <w:fldChar w:fldCharType="separate"/>
            </w:r>
            <w:r w:rsidRPr="00586CDE">
              <w:rPr>
                <w:noProof/>
                <w:sz w:val="20"/>
                <w:szCs w:val="20"/>
                <w:lang w:eastAsia="en-US"/>
              </w:rPr>
              <w:t>4264</w:t>
            </w:r>
            <w:r w:rsidRPr="00586CDE">
              <w:rPr>
                <w:sz w:val="20"/>
                <w:szCs w:val="20"/>
                <w:lang w:eastAsia="en-US"/>
              </w:rPr>
              <w:fldChar w:fldCharType="end"/>
            </w:r>
          </w:p>
        </w:tc>
        <w:tc>
          <w:tcPr>
            <w:tcW w:w="2016" w:type="dxa"/>
            <w:vAlign w:val="center"/>
          </w:tcPr>
          <w:p w:rsidR="00025BC1" w:rsidRPr="00586CDE" w:rsidRDefault="00025BC1" w:rsidP="00025BC1">
            <w:pPr>
              <w:jc w:val="center"/>
              <w:rPr>
                <w:sz w:val="20"/>
                <w:szCs w:val="20"/>
              </w:rPr>
            </w:pPr>
            <w:r w:rsidRPr="00586CDE">
              <w:rPr>
                <w:bCs/>
                <w:color w:val="000000"/>
                <w:sz w:val="20"/>
                <w:szCs w:val="20"/>
              </w:rPr>
              <w:fldChar w:fldCharType="begin"/>
            </w:r>
            <w:r w:rsidRPr="00586CDE">
              <w:rPr>
                <w:bCs/>
                <w:color w:val="000000"/>
                <w:sz w:val="20"/>
                <w:szCs w:val="20"/>
              </w:rPr>
              <w:instrText xml:space="preserve"> =SUM(ABOVE) </w:instrText>
            </w:r>
            <w:r w:rsidRPr="00586CDE">
              <w:rPr>
                <w:bCs/>
                <w:color w:val="000000"/>
                <w:sz w:val="20"/>
                <w:szCs w:val="20"/>
              </w:rPr>
              <w:fldChar w:fldCharType="separate"/>
            </w:r>
            <w:r w:rsidRPr="00586CDE">
              <w:rPr>
                <w:bCs/>
                <w:noProof/>
                <w:color w:val="000000"/>
                <w:sz w:val="20"/>
                <w:szCs w:val="20"/>
              </w:rPr>
              <w:t>2217</w:t>
            </w:r>
            <w:r w:rsidRPr="00586CDE">
              <w:rPr>
                <w:bCs/>
                <w:color w:val="000000"/>
                <w:sz w:val="20"/>
                <w:szCs w:val="20"/>
              </w:rPr>
              <w:fldChar w:fldCharType="end"/>
            </w:r>
          </w:p>
        </w:tc>
        <w:tc>
          <w:tcPr>
            <w:tcW w:w="2016" w:type="dxa"/>
            <w:vAlign w:val="center"/>
          </w:tcPr>
          <w:p w:rsidR="00025BC1" w:rsidRPr="00586CDE" w:rsidRDefault="00025BC1" w:rsidP="00025BC1">
            <w:pPr>
              <w:jc w:val="center"/>
              <w:rPr>
                <w:sz w:val="20"/>
                <w:szCs w:val="20"/>
              </w:rPr>
            </w:pPr>
            <w:r w:rsidRPr="00586CDE">
              <w:rPr>
                <w:sz w:val="20"/>
                <w:szCs w:val="20"/>
              </w:rPr>
              <w:t>2294</w:t>
            </w:r>
          </w:p>
        </w:tc>
      </w:tr>
      <w:tr w:rsidR="00025BC1" w:rsidRPr="00586CDE" w:rsidTr="00025BC1">
        <w:trPr>
          <w:trHeight w:val="189"/>
        </w:trPr>
        <w:tc>
          <w:tcPr>
            <w:tcW w:w="793" w:type="dxa"/>
          </w:tcPr>
          <w:p w:rsidR="00025BC1" w:rsidRPr="00586CDE" w:rsidRDefault="00025BC1" w:rsidP="00025BC1">
            <w:pPr>
              <w:jc w:val="center"/>
              <w:rPr>
                <w:b/>
                <w:sz w:val="20"/>
                <w:szCs w:val="20"/>
              </w:rPr>
            </w:pPr>
            <w:r w:rsidRPr="00586CDE">
              <w:rPr>
                <w:b/>
                <w:sz w:val="20"/>
                <w:szCs w:val="20"/>
              </w:rPr>
              <w:t>13</w:t>
            </w:r>
          </w:p>
        </w:tc>
        <w:tc>
          <w:tcPr>
            <w:tcW w:w="3706" w:type="dxa"/>
            <w:vAlign w:val="center"/>
          </w:tcPr>
          <w:p w:rsidR="00025BC1" w:rsidRPr="00586CDE" w:rsidRDefault="00025BC1" w:rsidP="00025BC1">
            <w:pPr>
              <w:jc w:val="center"/>
              <w:rPr>
                <w:b/>
                <w:sz w:val="20"/>
                <w:szCs w:val="20"/>
              </w:rPr>
            </w:pPr>
            <w:r w:rsidRPr="00586CDE">
              <w:rPr>
                <w:b/>
                <w:sz w:val="20"/>
                <w:szCs w:val="20"/>
              </w:rPr>
              <w:t>Лебеди</w:t>
            </w:r>
          </w:p>
        </w:tc>
        <w:tc>
          <w:tcPr>
            <w:tcW w:w="2016" w:type="dxa"/>
            <w:vAlign w:val="center"/>
          </w:tcPr>
          <w:p w:rsidR="00025BC1" w:rsidRPr="00586CDE" w:rsidRDefault="00025BC1" w:rsidP="00025BC1">
            <w:pPr>
              <w:jc w:val="center"/>
              <w:rPr>
                <w:sz w:val="20"/>
                <w:szCs w:val="20"/>
              </w:rPr>
            </w:pPr>
            <w:r w:rsidRPr="00586CDE">
              <w:rPr>
                <w:sz w:val="20"/>
                <w:szCs w:val="20"/>
                <w:lang w:eastAsia="en-US"/>
              </w:rPr>
              <w:fldChar w:fldCharType="begin"/>
            </w:r>
            <w:r w:rsidRPr="00586CDE">
              <w:rPr>
                <w:sz w:val="20"/>
                <w:szCs w:val="20"/>
                <w:lang w:eastAsia="en-US"/>
              </w:rPr>
              <w:instrText xml:space="preserve"> =SUM(ABOVE) </w:instrText>
            </w:r>
            <w:r w:rsidRPr="00586CDE">
              <w:rPr>
                <w:sz w:val="20"/>
                <w:szCs w:val="20"/>
                <w:lang w:eastAsia="en-US"/>
              </w:rPr>
              <w:fldChar w:fldCharType="separate"/>
            </w:r>
            <w:r w:rsidRPr="00586CDE">
              <w:rPr>
                <w:noProof/>
                <w:sz w:val="20"/>
                <w:szCs w:val="20"/>
                <w:lang w:eastAsia="en-US"/>
              </w:rPr>
              <w:t>2745</w:t>
            </w:r>
            <w:r w:rsidRPr="00586CDE">
              <w:rPr>
                <w:sz w:val="20"/>
                <w:szCs w:val="20"/>
                <w:lang w:eastAsia="en-US"/>
              </w:rPr>
              <w:fldChar w:fldCharType="end"/>
            </w:r>
          </w:p>
        </w:tc>
        <w:tc>
          <w:tcPr>
            <w:tcW w:w="2016" w:type="dxa"/>
            <w:vAlign w:val="center"/>
          </w:tcPr>
          <w:p w:rsidR="00025BC1" w:rsidRPr="00586CDE" w:rsidRDefault="00025BC1" w:rsidP="00025BC1">
            <w:pPr>
              <w:jc w:val="center"/>
              <w:rPr>
                <w:sz w:val="20"/>
                <w:szCs w:val="20"/>
              </w:rPr>
            </w:pPr>
            <w:r w:rsidRPr="00586CDE">
              <w:rPr>
                <w:bCs/>
                <w:color w:val="000000"/>
                <w:sz w:val="20"/>
                <w:szCs w:val="20"/>
              </w:rPr>
              <w:fldChar w:fldCharType="begin"/>
            </w:r>
            <w:r w:rsidRPr="00586CDE">
              <w:rPr>
                <w:bCs/>
                <w:color w:val="000000"/>
                <w:sz w:val="20"/>
                <w:szCs w:val="20"/>
              </w:rPr>
              <w:instrText xml:space="preserve"> =SUM(ABOVE) </w:instrText>
            </w:r>
            <w:r w:rsidRPr="00586CDE">
              <w:rPr>
                <w:bCs/>
                <w:color w:val="000000"/>
                <w:sz w:val="20"/>
                <w:szCs w:val="20"/>
              </w:rPr>
              <w:fldChar w:fldCharType="separate"/>
            </w:r>
            <w:r w:rsidRPr="00586CDE">
              <w:rPr>
                <w:bCs/>
                <w:noProof/>
                <w:color w:val="000000"/>
                <w:sz w:val="20"/>
                <w:szCs w:val="20"/>
              </w:rPr>
              <w:t>7222</w:t>
            </w:r>
            <w:r w:rsidRPr="00586CDE">
              <w:rPr>
                <w:bCs/>
                <w:color w:val="000000"/>
                <w:sz w:val="20"/>
                <w:szCs w:val="20"/>
              </w:rPr>
              <w:fldChar w:fldCharType="end"/>
            </w:r>
          </w:p>
        </w:tc>
        <w:tc>
          <w:tcPr>
            <w:tcW w:w="2016" w:type="dxa"/>
            <w:vAlign w:val="center"/>
          </w:tcPr>
          <w:p w:rsidR="00025BC1" w:rsidRPr="00586CDE" w:rsidRDefault="00025BC1" w:rsidP="00025BC1">
            <w:pPr>
              <w:jc w:val="center"/>
              <w:rPr>
                <w:sz w:val="20"/>
                <w:szCs w:val="20"/>
              </w:rPr>
            </w:pPr>
            <w:r w:rsidRPr="00586CDE">
              <w:rPr>
                <w:sz w:val="20"/>
                <w:szCs w:val="20"/>
              </w:rPr>
              <w:t>6943</w:t>
            </w:r>
          </w:p>
        </w:tc>
      </w:tr>
      <w:tr w:rsidR="00025BC1" w:rsidRPr="00586CDE" w:rsidTr="00025BC1">
        <w:trPr>
          <w:trHeight w:val="189"/>
        </w:trPr>
        <w:tc>
          <w:tcPr>
            <w:tcW w:w="793" w:type="dxa"/>
          </w:tcPr>
          <w:p w:rsidR="00025BC1" w:rsidRPr="00586CDE" w:rsidRDefault="00025BC1" w:rsidP="00025BC1">
            <w:pPr>
              <w:jc w:val="center"/>
              <w:rPr>
                <w:b/>
                <w:sz w:val="20"/>
                <w:szCs w:val="20"/>
              </w:rPr>
            </w:pPr>
            <w:r w:rsidRPr="00586CDE">
              <w:rPr>
                <w:b/>
                <w:sz w:val="20"/>
                <w:szCs w:val="20"/>
              </w:rPr>
              <w:t>14</w:t>
            </w:r>
          </w:p>
        </w:tc>
        <w:tc>
          <w:tcPr>
            <w:tcW w:w="3706" w:type="dxa"/>
            <w:vAlign w:val="center"/>
          </w:tcPr>
          <w:p w:rsidR="00025BC1" w:rsidRPr="00586CDE" w:rsidRDefault="00025BC1" w:rsidP="00025BC1">
            <w:pPr>
              <w:jc w:val="center"/>
              <w:rPr>
                <w:sz w:val="20"/>
                <w:szCs w:val="20"/>
              </w:rPr>
            </w:pPr>
            <w:r w:rsidRPr="00586CDE">
              <w:rPr>
                <w:sz w:val="20"/>
                <w:szCs w:val="20"/>
              </w:rPr>
              <w:t>Лысуха</w:t>
            </w:r>
          </w:p>
        </w:tc>
        <w:tc>
          <w:tcPr>
            <w:tcW w:w="2016" w:type="dxa"/>
            <w:vAlign w:val="center"/>
          </w:tcPr>
          <w:p w:rsidR="00025BC1" w:rsidRPr="00586CDE" w:rsidRDefault="00025BC1" w:rsidP="00025BC1">
            <w:pPr>
              <w:jc w:val="center"/>
              <w:rPr>
                <w:sz w:val="20"/>
                <w:szCs w:val="20"/>
              </w:rPr>
            </w:pPr>
            <w:r w:rsidRPr="00586CDE">
              <w:rPr>
                <w:sz w:val="20"/>
                <w:szCs w:val="20"/>
                <w:lang w:eastAsia="en-US"/>
              </w:rPr>
              <w:fldChar w:fldCharType="begin"/>
            </w:r>
            <w:r w:rsidRPr="00586CDE">
              <w:rPr>
                <w:sz w:val="20"/>
                <w:szCs w:val="20"/>
                <w:lang w:eastAsia="en-US"/>
              </w:rPr>
              <w:instrText xml:space="preserve"> =SUM(ABOVE) </w:instrText>
            </w:r>
            <w:r w:rsidRPr="00586CDE">
              <w:rPr>
                <w:sz w:val="20"/>
                <w:szCs w:val="20"/>
                <w:lang w:eastAsia="en-US"/>
              </w:rPr>
              <w:fldChar w:fldCharType="separate"/>
            </w:r>
            <w:r w:rsidRPr="00586CDE">
              <w:rPr>
                <w:noProof/>
                <w:sz w:val="20"/>
                <w:szCs w:val="20"/>
                <w:lang w:eastAsia="en-US"/>
              </w:rPr>
              <w:t>10479</w:t>
            </w:r>
            <w:r w:rsidRPr="00586CDE">
              <w:rPr>
                <w:sz w:val="20"/>
                <w:szCs w:val="20"/>
                <w:lang w:eastAsia="en-US"/>
              </w:rPr>
              <w:fldChar w:fldCharType="end"/>
            </w:r>
          </w:p>
        </w:tc>
        <w:tc>
          <w:tcPr>
            <w:tcW w:w="2016" w:type="dxa"/>
            <w:vAlign w:val="center"/>
          </w:tcPr>
          <w:p w:rsidR="00025BC1" w:rsidRPr="00586CDE" w:rsidRDefault="00025BC1" w:rsidP="00025BC1">
            <w:pPr>
              <w:jc w:val="center"/>
              <w:rPr>
                <w:sz w:val="20"/>
                <w:szCs w:val="20"/>
              </w:rPr>
            </w:pPr>
            <w:r w:rsidRPr="00586CDE">
              <w:rPr>
                <w:sz w:val="20"/>
                <w:szCs w:val="20"/>
                <w:lang w:eastAsia="en-US"/>
              </w:rPr>
              <w:fldChar w:fldCharType="begin"/>
            </w:r>
            <w:r w:rsidRPr="00586CDE">
              <w:rPr>
                <w:sz w:val="20"/>
                <w:szCs w:val="20"/>
                <w:lang w:eastAsia="en-US"/>
              </w:rPr>
              <w:instrText xml:space="preserve"> =SUM(ABOVE) </w:instrText>
            </w:r>
            <w:r w:rsidRPr="00586CDE">
              <w:rPr>
                <w:sz w:val="20"/>
                <w:szCs w:val="20"/>
                <w:lang w:eastAsia="en-US"/>
              </w:rPr>
              <w:fldChar w:fldCharType="separate"/>
            </w:r>
            <w:r w:rsidRPr="00586CDE">
              <w:rPr>
                <w:noProof/>
                <w:sz w:val="20"/>
                <w:szCs w:val="20"/>
                <w:lang w:eastAsia="en-US"/>
              </w:rPr>
              <w:t>8420</w:t>
            </w:r>
            <w:r w:rsidRPr="00586CDE">
              <w:rPr>
                <w:sz w:val="20"/>
                <w:szCs w:val="20"/>
                <w:lang w:eastAsia="en-US"/>
              </w:rPr>
              <w:fldChar w:fldCharType="end"/>
            </w:r>
          </w:p>
        </w:tc>
        <w:tc>
          <w:tcPr>
            <w:tcW w:w="2016" w:type="dxa"/>
            <w:vAlign w:val="center"/>
          </w:tcPr>
          <w:p w:rsidR="00025BC1" w:rsidRPr="00586CDE" w:rsidRDefault="00025BC1" w:rsidP="00025BC1">
            <w:pPr>
              <w:jc w:val="center"/>
              <w:rPr>
                <w:sz w:val="20"/>
                <w:szCs w:val="20"/>
              </w:rPr>
            </w:pPr>
            <w:r w:rsidRPr="00586CDE">
              <w:rPr>
                <w:sz w:val="20"/>
                <w:szCs w:val="20"/>
              </w:rPr>
              <w:t>10265</w:t>
            </w:r>
          </w:p>
        </w:tc>
      </w:tr>
    </w:tbl>
    <w:p w:rsidR="00025BC1" w:rsidRPr="00586CDE" w:rsidRDefault="00025BC1" w:rsidP="00025BC1">
      <w:pPr>
        <w:tabs>
          <w:tab w:val="left" w:pos="6495"/>
        </w:tabs>
        <w:jc w:val="both"/>
        <w:rPr>
          <w:b/>
          <w:bCs/>
          <w:sz w:val="28"/>
          <w:szCs w:val="28"/>
        </w:rPr>
      </w:pPr>
    </w:p>
    <w:p w:rsidR="00025BC1" w:rsidRPr="0046170B" w:rsidRDefault="00025BC1" w:rsidP="00025BC1">
      <w:pPr>
        <w:ind w:firstLine="567"/>
        <w:jc w:val="both"/>
        <w:rPr>
          <w:color w:val="000000"/>
          <w:sz w:val="28"/>
          <w:szCs w:val="28"/>
        </w:rPr>
      </w:pPr>
      <w:r>
        <w:rPr>
          <w:sz w:val="28"/>
        </w:rPr>
        <w:t>В Дагестане наиболее востребована охота на пернатую дичь, так как вдоль всего побережья Каспия проходит трасса их сезонных перелетов, имею</w:t>
      </w:r>
      <w:r>
        <w:rPr>
          <w:sz w:val="28"/>
        </w:rPr>
        <w:softHyphen/>
        <w:t>щая международное значение. Сроки охоты на пернатую дичь в республике установлены, с последней субботы августа по 31 де</w:t>
      </w:r>
      <w:r>
        <w:rPr>
          <w:sz w:val="28"/>
        </w:rPr>
        <w:softHyphen/>
        <w:t xml:space="preserve">кабря, </w:t>
      </w:r>
      <w:r w:rsidRPr="00434C15">
        <w:rPr>
          <w:sz w:val="28"/>
        </w:rPr>
        <w:t xml:space="preserve">норма отстрела </w:t>
      </w:r>
      <w:r w:rsidRPr="00434C15">
        <w:rPr>
          <w:sz w:val="28"/>
          <w:szCs w:val="28"/>
        </w:rPr>
        <w:t>суммарно различных видов</w:t>
      </w:r>
      <w:r w:rsidRPr="00434C15">
        <w:rPr>
          <w:sz w:val="28"/>
        </w:rPr>
        <w:t xml:space="preserve"> за сутки 10 особей, в том числе 2 гуся,</w:t>
      </w:r>
      <w:r>
        <w:rPr>
          <w:sz w:val="28"/>
        </w:rPr>
        <w:t xml:space="preserve"> </w:t>
      </w:r>
      <w:r w:rsidRPr="0046170B">
        <w:rPr>
          <w:sz w:val="28"/>
          <w:szCs w:val="28"/>
        </w:rPr>
        <w:t>перепела – не более 3 особей</w:t>
      </w:r>
      <w:r>
        <w:rPr>
          <w:sz w:val="28"/>
          <w:szCs w:val="28"/>
        </w:rPr>
        <w:t>,</w:t>
      </w:r>
      <w:r>
        <w:rPr>
          <w:sz w:val="28"/>
        </w:rPr>
        <w:t xml:space="preserve"> серой куропатки - не более 3 особей,  </w:t>
      </w:r>
      <w:r w:rsidRPr="0046170B">
        <w:rPr>
          <w:sz w:val="28"/>
          <w:szCs w:val="28"/>
        </w:rPr>
        <w:t xml:space="preserve">вальдшнепа – не более 2 особей, </w:t>
      </w:r>
      <w:proofErr w:type="spellStart"/>
      <w:r w:rsidRPr="0046170B">
        <w:rPr>
          <w:sz w:val="28"/>
          <w:szCs w:val="28"/>
        </w:rPr>
        <w:t>кеклика</w:t>
      </w:r>
      <w:proofErr w:type="spellEnd"/>
      <w:r w:rsidRPr="0046170B">
        <w:rPr>
          <w:sz w:val="28"/>
          <w:szCs w:val="28"/>
        </w:rPr>
        <w:t xml:space="preserve"> – не более 3 особей</w:t>
      </w:r>
      <w:r>
        <w:rPr>
          <w:sz w:val="28"/>
          <w:szCs w:val="28"/>
        </w:rPr>
        <w:t>. С</w:t>
      </w:r>
      <w:r>
        <w:rPr>
          <w:color w:val="000000"/>
          <w:sz w:val="28"/>
          <w:szCs w:val="28"/>
        </w:rPr>
        <w:t>езонная норма</w:t>
      </w:r>
      <w:r w:rsidRPr="0046170B">
        <w:rPr>
          <w:color w:val="000000"/>
          <w:sz w:val="28"/>
          <w:szCs w:val="28"/>
        </w:rPr>
        <w:t xml:space="preserve"> добычи фазана и улара</w:t>
      </w:r>
      <w:r>
        <w:rPr>
          <w:color w:val="000000"/>
          <w:sz w:val="28"/>
          <w:szCs w:val="28"/>
        </w:rPr>
        <w:t xml:space="preserve">  составляет </w:t>
      </w:r>
      <w:r w:rsidRPr="0046170B">
        <w:rPr>
          <w:color w:val="000000"/>
          <w:sz w:val="28"/>
          <w:szCs w:val="28"/>
        </w:rPr>
        <w:t>1 особь за сутки</w:t>
      </w:r>
      <w:r>
        <w:rPr>
          <w:color w:val="000000"/>
          <w:sz w:val="28"/>
          <w:szCs w:val="28"/>
        </w:rPr>
        <w:t xml:space="preserve"> </w:t>
      </w:r>
      <w:r>
        <w:rPr>
          <w:rStyle w:val="21"/>
          <w:b w:val="0"/>
          <w:sz w:val="28"/>
          <w:szCs w:val="28"/>
        </w:rPr>
        <w:t xml:space="preserve">и всего </w:t>
      </w:r>
      <w:r w:rsidRPr="0046170B">
        <w:rPr>
          <w:color w:val="000000"/>
          <w:sz w:val="28"/>
          <w:szCs w:val="28"/>
        </w:rPr>
        <w:t>7 особей за сезон охоты</w:t>
      </w:r>
      <w:r w:rsidRPr="00434C15">
        <w:rPr>
          <w:color w:val="000000"/>
          <w:sz w:val="28"/>
          <w:szCs w:val="28"/>
        </w:rPr>
        <w:t xml:space="preserve"> </w:t>
      </w:r>
      <w:r w:rsidRPr="0046170B">
        <w:rPr>
          <w:color w:val="000000"/>
          <w:sz w:val="28"/>
          <w:szCs w:val="28"/>
        </w:rPr>
        <w:t xml:space="preserve">на </w:t>
      </w:r>
      <w:r>
        <w:rPr>
          <w:color w:val="000000"/>
          <w:sz w:val="28"/>
          <w:szCs w:val="28"/>
        </w:rPr>
        <w:t>1</w:t>
      </w:r>
      <w:r w:rsidRPr="0046170B">
        <w:rPr>
          <w:color w:val="000000"/>
          <w:sz w:val="28"/>
          <w:szCs w:val="28"/>
        </w:rPr>
        <w:t xml:space="preserve"> разрешение.</w:t>
      </w:r>
    </w:p>
    <w:p w:rsidR="00025BC1" w:rsidRDefault="00025BC1" w:rsidP="00025BC1">
      <w:pPr>
        <w:pStyle w:val="11"/>
        <w:ind w:firstLine="567"/>
        <w:rPr>
          <w:rFonts w:ascii="Times New Roman" w:hAnsi="Times New Roman"/>
          <w:sz w:val="28"/>
        </w:rPr>
      </w:pPr>
      <w:r>
        <w:rPr>
          <w:rFonts w:ascii="Times New Roman" w:hAnsi="Times New Roman"/>
          <w:sz w:val="28"/>
        </w:rPr>
        <w:t xml:space="preserve"> Открывается и строго ограничивается весенняя охота на селезней </w:t>
      </w:r>
      <w:r>
        <w:rPr>
          <w:rFonts w:ascii="Times New Roman" w:hAnsi="Times New Roman"/>
          <w:sz w:val="28"/>
        </w:rPr>
        <w:lastRenderedPageBreak/>
        <w:t>водоплавающих, для республики этот период установлен, с 1 по 10 марта, с нормой от</w:t>
      </w:r>
      <w:r>
        <w:rPr>
          <w:rFonts w:ascii="Times New Roman" w:hAnsi="Times New Roman"/>
          <w:sz w:val="28"/>
        </w:rPr>
        <w:softHyphen/>
        <w:t>стрела до 3 селезней за сутки.</w:t>
      </w:r>
    </w:p>
    <w:p w:rsidR="00025BC1" w:rsidRDefault="00025BC1" w:rsidP="00025BC1">
      <w:pPr>
        <w:pStyle w:val="11"/>
        <w:ind w:firstLine="567"/>
        <w:rPr>
          <w:rFonts w:ascii="Times New Roman" w:hAnsi="Times New Roman"/>
          <w:sz w:val="28"/>
        </w:rPr>
      </w:pPr>
      <w:r>
        <w:rPr>
          <w:rFonts w:ascii="Times New Roman" w:hAnsi="Times New Roman"/>
          <w:sz w:val="28"/>
        </w:rPr>
        <w:t>Вторая по популярности охота — на зайца-русака; сроки охоты на данный вид в субъекте установлены с 25 сентября по 31 января следующего года, норма отстрела 1 заяц за выход.</w:t>
      </w:r>
    </w:p>
    <w:p w:rsidR="00025BC1" w:rsidRDefault="00025BC1" w:rsidP="00025BC1">
      <w:pPr>
        <w:pStyle w:val="11"/>
        <w:ind w:firstLine="567"/>
        <w:rPr>
          <w:rFonts w:ascii="Times New Roman" w:hAnsi="Times New Roman"/>
          <w:sz w:val="28"/>
        </w:rPr>
      </w:pPr>
      <w:r>
        <w:rPr>
          <w:rFonts w:ascii="Times New Roman" w:hAnsi="Times New Roman"/>
          <w:sz w:val="28"/>
        </w:rPr>
        <w:t xml:space="preserve">Популярна охота на дикого кабана, сроки установлены с 1 октября по 15 января. </w:t>
      </w:r>
    </w:p>
    <w:p w:rsidR="00025BC1" w:rsidRDefault="00025BC1" w:rsidP="00025BC1">
      <w:pPr>
        <w:pStyle w:val="11"/>
        <w:ind w:firstLine="567"/>
        <w:rPr>
          <w:rFonts w:ascii="Times New Roman" w:hAnsi="Times New Roman"/>
          <w:color w:val="000000"/>
          <w:sz w:val="28"/>
        </w:rPr>
      </w:pPr>
      <w:r>
        <w:rPr>
          <w:rFonts w:ascii="Times New Roman" w:hAnsi="Times New Roman"/>
          <w:color w:val="000000"/>
          <w:sz w:val="28"/>
        </w:rPr>
        <w:t>Особый интерес у гостей республи</w:t>
      </w:r>
      <w:r>
        <w:rPr>
          <w:rFonts w:ascii="Times New Roman" w:hAnsi="Times New Roman"/>
          <w:color w:val="000000"/>
          <w:sz w:val="28"/>
        </w:rPr>
        <w:softHyphen/>
        <w:t>ки и жителей высокогорий вызывает охота на дагестанского тура. Хотя это самый многочисленный вид копытных, ввиду высокой труднодоступности охо</w:t>
      </w:r>
      <w:r>
        <w:rPr>
          <w:rFonts w:ascii="Times New Roman" w:hAnsi="Times New Roman"/>
          <w:color w:val="000000"/>
          <w:sz w:val="28"/>
        </w:rPr>
        <w:softHyphen/>
        <w:t xml:space="preserve">та на тура не столь </w:t>
      </w:r>
      <w:proofErr w:type="spellStart"/>
      <w:r>
        <w:rPr>
          <w:rFonts w:ascii="Times New Roman" w:hAnsi="Times New Roman"/>
          <w:color w:val="000000"/>
          <w:sz w:val="28"/>
        </w:rPr>
        <w:t>массова</w:t>
      </w:r>
      <w:proofErr w:type="spellEnd"/>
      <w:r>
        <w:rPr>
          <w:rFonts w:ascii="Times New Roman" w:hAnsi="Times New Roman"/>
          <w:color w:val="000000"/>
          <w:sz w:val="28"/>
        </w:rPr>
        <w:t xml:space="preserve">. </w:t>
      </w:r>
    </w:p>
    <w:p w:rsidR="00025BC1" w:rsidRDefault="00025BC1" w:rsidP="00025BC1">
      <w:pPr>
        <w:pStyle w:val="11"/>
        <w:ind w:firstLine="567"/>
        <w:rPr>
          <w:rFonts w:ascii="Times New Roman" w:hAnsi="Times New Roman"/>
          <w:color w:val="000000"/>
          <w:sz w:val="28"/>
        </w:rPr>
      </w:pPr>
      <w:r>
        <w:rPr>
          <w:rFonts w:ascii="Times New Roman" w:hAnsi="Times New Roman"/>
          <w:color w:val="000000"/>
          <w:sz w:val="28"/>
        </w:rPr>
        <w:t>Охота на тура в Дагестане откры</w:t>
      </w:r>
      <w:r>
        <w:rPr>
          <w:rFonts w:ascii="Times New Roman" w:hAnsi="Times New Roman"/>
          <w:color w:val="000000"/>
          <w:sz w:val="28"/>
        </w:rPr>
        <w:softHyphen/>
        <w:t xml:space="preserve">вается на взрослых самцов с 1 августа, на все остальные половозрастные группы с 1 сентября по 25 ноября. </w:t>
      </w:r>
    </w:p>
    <w:p w:rsidR="00025BC1" w:rsidRDefault="00025BC1" w:rsidP="00025BC1">
      <w:pPr>
        <w:pStyle w:val="11"/>
        <w:ind w:firstLine="567"/>
        <w:rPr>
          <w:rFonts w:ascii="Times New Roman" w:hAnsi="Times New Roman"/>
          <w:color w:val="000000"/>
          <w:sz w:val="28"/>
        </w:rPr>
      </w:pPr>
      <w:r>
        <w:rPr>
          <w:rFonts w:ascii="Times New Roman" w:hAnsi="Times New Roman"/>
          <w:color w:val="000000"/>
          <w:sz w:val="28"/>
        </w:rPr>
        <w:t xml:space="preserve">Ограниченно проводится охота на медведя, оленя, косулю. </w:t>
      </w:r>
    </w:p>
    <w:p w:rsidR="00025BC1" w:rsidRDefault="00025BC1" w:rsidP="00025BC1">
      <w:pPr>
        <w:pStyle w:val="11"/>
        <w:ind w:firstLine="567"/>
        <w:rPr>
          <w:rFonts w:ascii="Times New Roman" w:hAnsi="Times New Roman"/>
          <w:b/>
          <w:bCs/>
          <w:szCs w:val="16"/>
        </w:rPr>
      </w:pPr>
    </w:p>
    <w:p w:rsidR="00025BC1" w:rsidRPr="005E1DC1" w:rsidRDefault="00025BC1" w:rsidP="00025BC1">
      <w:pPr>
        <w:ind w:firstLine="709"/>
        <w:jc w:val="both"/>
        <w:rPr>
          <w:sz w:val="28"/>
          <w:szCs w:val="28"/>
        </w:rPr>
      </w:pPr>
      <w:r w:rsidRPr="00FE7A0F">
        <w:rPr>
          <w:sz w:val="28"/>
          <w:szCs w:val="28"/>
        </w:rPr>
        <w:t xml:space="preserve">В целях выработки единой политики </w:t>
      </w:r>
      <w:r w:rsidRPr="00FE7A0F">
        <w:rPr>
          <w:bCs/>
          <w:sz w:val="28"/>
          <w:szCs w:val="28"/>
        </w:rPr>
        <w:t>сфере охраны и рационального использования объектов животного мира</w:t>
      </w:r>
      <w:r w:rsidRPr="008D2E0B">
        <w:rPr>
          <w:sz w:val="28"/>
          <w:szCs w:val="28"/>
        </w:rPr>
        <w:t xml:space="preserve"> </w:t>
      </w:r>
      <w:r>
        <w:rPr>
          <w:sz w:val="28"/>
          <w:szCs w:val="28"/>
        </w:rPr>
        <w:t xml:space="preserve">и принятия коллегиального </w:t>
      </w:r>
      <w:r w:rsidRPr="008D2E0B">
        <w:rPr>
          <w:sz w:val="28"/>
          <w:szCs w:val="28"/>
        </w:rPr>
        <w:t xml:space="preserve">решения при Министерстве </w:t>
      </w:r>
      <w:r w:rsidRPr="00FE7A0F">
        <w:rPr>
          <w:b/>
          <w:sz w:val="28"/>
          <w:szCs w:val="28"/>
        </w:rPr>
        <w:t xml:space="preserve">создан </w:t>
      </w:r>
      <w:proofErr w:type="spellStart"/>
      <w:r w:rsidRPr="00FE7A0F">
        <w:rPr>
          <w:b/>
          <w:sz w:val="28"/>
          <w:szCs w:val="28"/>
        </w:rPr>
        <w:t>Охотхозяйственный</w:t>
      </w:r>
      <w:proofErr w:type="spellEnd"/>
      <w:r w:rsidRPr="00FE7A0F">
        <w:rPr>
          <w:b/>
          <w:sz w:val="28"/>
          <w:szCs w:val="28"/>
        </w:rPr>
        <w:t xml:space="preserve"> совет</w:t>
      </w:r>
      <w:r>
        <w:rPr>
          <w:sz w:val="28"/>
          <w:szCs w:val="28"/>
        </w:rPr>
        <w:t xml:space="preserve"> с участием представителей охотничьего сообщества</w:t>
      </w:r>
      <w:r w:rsidRPr="008D2E0B">
        <w:rPr>
          <w:sz w:val="28"/>
          <w:szCs w:val="28"/>
        </w:rPr>
        <w:t>,</w:t>
      </w:r>
      <w:r>
        <w:rPr>
          <w:sz w:val="28"/>
          <w:szCs w:val="28"/>
        </w:rPr>
        <w:t xml:space="preserve"> научных и общественных учреждений.</w:t>
      </w:r>
      <w:r w:rsidRPr="008D2E0B">
        <w:rPr>
          <w:sz w:val="28"/>
          <w:szCs w:val="28"/>
        </w:rPr>
        <w:t xml:space="preserve"> </w:t>
      </w:r>
    </w:p>
    <w:p w:rsidR="00025BC1" w:rsidRPr="00503C85" w:rsidRDefault="00025BC1" w:rsidP="00025BC1">
      <w:pPr>
        <w:ind w:firstLine="567"/>
        <w:jc w:val="both"/>
        <w:rPr>
          <w:sz w:val="28"/>
          <w:szCs w:val="28"/>
        </w:rPr>
      </w:pPr>
      <w:r w:rsidRPr="00503C85">
        <w:rPr>
          <w:sz w:val="28"/>
          <w:szCs w:val="28"/>
        </w:rPr>
        <w:t>Мин</w:t>
      </w:r>
      <w:r>
        <w:rPr>
          <w:sz w:val="28"/>
          <w:szCs w:val="28"/>
        </w:rPr>
        <w:t xml:space="preserve">природы РД </w:t>
      </w:r>
      <w:r w:rsidRPr="00503C85">
        <w:rPr>
          <w:sz w:val="28"/>
          <w:szCs w:val="28"/>
        </w:rPr>
        <w:t>разработана «Схема размещения, использования и охраны охотничьих угодий на территории Республики Дагестан»</w:t>
      </w:r>
      <w:r>
        <w:rPr>
          <w:sz w:val="28"/>
          <w:szCs w:val="28"/>
        </w:rPr>
        <w:t xml:space="preserve"> (далее – Схема)</w:t>
      </w:r>
      <w:r w:rsidRPr="00503C85">
        <w:rPr>
          <w:sz w:val="28"/>
          <w:szCs w:val="28"/>
        </w:rPr>
        <w:t>, которая утверждена Указом Главы Республики Дагестан от 28.07.2015 года № 174.</w:t>
      </w:r>
    </w:p>
    <w:p w:rsidR="00025BC1" w:rsidRDefault="00025BC1" w:rsidP="00025BC1">
      <w:pPr>
        <w:ind w:firstLine="567"/>
        <w:jc w:val="both"/>
        <w:rPr>
          <w:sz w:val="28"/>
          <w:szCs w:val="28"/>
        </w:rPr>
      </w:pPr>
      <w:proofErr w:type="gramStart"/>
      <w:r>
        <w:rPr>
          <w:sz w:val="28"/>
          <w:szCs w:val="28"/>
        </w:rPr>
        <w:t>Согласно Схемы</w:t>
      </w:r>
      <w:proofErr w:type="gramEnd"/>
      <w:r>
        <w:rPr>
          <w:sz w:val="28"/>
          <w:szCs w:val="28"/>
        </w:rPr>
        <w:t xml:space="preserve"> в республике образованы 145 охотничьих угодий общей площадью </w:t>
      </w:r>
      <w:r w:rsidRPr="00503C85">
        <w:rPr>
          <w:sz w:val="28"/>
          <w:szCs w:val="28"/>
        </w:rPr>
        <w:t>4411,7 тыс. га</w:t>
      </w:r>
      <w:r>
        <w:rPr>
          <w:sz w:val="28"/>
          <w:szCs w:val="28"/>
        </w:rPr>
        <w:t>, из которых:</w:t>
      </w:r>
    </w:p>
    <w:p w:rsidR="00025BC1" w:rsidRDefault="00025BC1" w:rsidP="00025BC1">
      <w:pPr>
        <w:ind w:firstLine="567"/>
        <w:jc w:val="both"/>
        <w:rPr>
          <w:sz w:val="28"/>
          <w:szCs w:val="28"/>
        </w:rPr>
      </w:pPr>
      <w:r w:rsidRPr="00317494">
        <w:rPr>
          <w:sz w:val="28"/>
          <w:szCs w:val="28"/>
        </w:rPr>
        <w:t xml:space="preserve">49 </w:t>
      </w:r>
      <w:r>
        <w:rPr>
          <w:sz w:val="28"/>
          <w:szCs w:val="28"/>
        </w:rPr>
        <w:t>участков, площадью 1837,9</w:t>
      </w:r>
      <w:r w:rsidRPr="00503C85">
        <w:rPr>
          <w:sz w:val="28"/>
          <w:szCs w:val="28"/>
        </w:rPr>
        <w:t xml:space="preserve"> тыс. га</w:t>
      </w:r>
      <w:r>
        <w:rPr>
          <w:sz w:val="28"/>
          <w:szCs w:val="28"/>
        </w:rPr>
        <w:t>, – о</w:t>
      </w:r>
      <w:r w:rsidRPr="00317494">
        <w:rPr>
          <w:sz w:val="28"/>
          <w:szCs w:val="28"/>
        </w:rPr>
        <w:t>бщедоступны</w:t>
      </w:r>
      <w:r>
        <w:rPr>
          <w:sz w:val="28"/>
          <w:szCs w:val="28"/>
        </w:rPr>
        <w:t>е,</w:t>
      </w:r>
      <w:r w:rsidRPr="00317494">
        <w:rPr>
          <w:sz w:val="28"/>
          <w:szCs w:val="28"/>
        </w:rPr>
        <w:t xml:space="preserve"> </w:t>
      </w:r>
      <w:r>
        <w:rPr>
          <w:sz w:val="28"/>
          <w:szCs w:val="28"/>
        </w:rPr>
        <w:t xml:space="preserve">без права заключения </w:t>
      </w:r>
      <w:proofErr w:type="spellStart"/>
      <w:r>
        <w:rPr>
          <w:sz w:val="28"/>
          <w:szCs w:val="28"/>
        </w:rPr>
        <w:t>охотхозяйственных</w:t>
      </w:r>
      <w:proofErr w:type="spellEnd"/>
      <w:r>
        <w:rPr>
          <w:sz w:val="28"/>
          <w:szCs w:val="28"/>
        </w:rPr>
        <w:t xml:space="preserve"> соглашений;</w:t>
      </w:r>
    </w:p>
    <w:p w:rsidR="00025BC1" w:rsidRDefault="00025BC1" w:rsidP="00025BC1">
      <w:pPr>
        <w:ind w:firstLine="567"/>
        <w:jc w:val="both"/>
        <w:rPr>
          <w:sz w:val="28"/>
          <w:szCs w:val="28"/>
        </w:rPr>
      </w:pPr>
      <w:proofErr w:type="gramStart"/>
      <w:r>
        <w:rPr>
          <w:sz w:val="28"/>
          <w:szCs w:val="28"/>
        </w:rPr>
        <w:t xml:space="preserve">96 участков, площадью </w:t>
      </w:r>
      <w:r w:rsidRPr="00B1270F">
        <w:rPr>
          <w:sz w:val="28"/>
          <w:szCs w:val="28"/>
        </w:rPr>
        <w:t>2575,7 тыс. га</w:t>
      </w:r>
      <w:r>
        <w:rPr>
          <w:sz w:val="28"/>
          <w:szCs w:val="28"/>
        </w:rPr>
        <w:t xml:space="preserve">, – для закрепления за </w:t>
      </w:r>
      <w:proofErr w:type="spellStart"/>
      <w:r>
        <w:rPr>
          <w:sz w:val="28"/>
          <w:szCs w:val="28"/>
        </w:rPr>
        <w:t>охотпользователями</w:t>
      </w:r>
      <w:proofErr w:type="spellEnd"/>
      <w:r>
        <w:rPr>
          <w:sz w:val="28"/>
          <w:szCs w:val="28"/>
        </w:rPr>
        <w:t>, из которых, п</w:t>
      </w:r>
      <w:r w:rsidRPr="00317494">
        <w:rPr>
          <w:sz w:val="28"/>
          <w:szCs w:val="28"/>
        </w:rPr>
        <w:t>о состоянию на</w:t>
      </w:r>
      <w:r>
        <w:rPr>
          <w:sz w:val="28"/>
          <w:szCs w:val="28"/>
        </w:rPr>
        <w:t xml:space="preserve"> 1 января</w:t>
      </w:r>
      <w:r w:rsidRPr="00317494">
        <w:rPr>
          <w:sz w:val="28"/>
          <w:szCs w:val="28"/>
        </w:rPr>
        <w:t xml:space="preserve"> 2018 год</w:t>
      </w:r>
      <w:r>
        <w:rPr>
          <w:sz w:val="28"/>
          <w:szCs w:val="28"/>
        </w:rPr>
        <w:t xml:space="preserve">а, </w:t>
      </w:r>
      <w:r w:rsidRPr="00317494">
        <w:rPr>
          <w:sz w:val="28"/>
          <w:szCs w:val="28"/>
        </w:rPr>
        <w:t>56 закреплен</w:t>
      </w:r>
      <w:r>
        <w:rPr>
          <w:sz w:val="28"/>
          <w:szCs w:val="28"/>
        </w:rPr>
        <w:t xml:space="preserve">ы, в том числе 30 – по долгосрочным лицензиям за двумя юридическими лицами и 26 – по результатам </w:t>
      </w:r>
      <w:r w:rsidRPr="005E1DC1">
        <w:rPr>
          <w:sz w:val="28"/>
          <w:szCs w:val="28"/>
        </w:rPr>
        <w:t>пят</w:t>
      </w:r>
      <w:r>
        <w:rPr>
          <w:sz w:val="28"/>
          <w:szCs w:val="28"/>
        </w:rPr>
        <w:t>и</w:t>
      </w:r>
      <w:r w:rsidRPr="005E1DC1">
        <w:rPr>
          <w:sz w:val="28"/>
          <w:szCs w:val="28"/>
        </w:rPr>
        <w:t xml:space="preserve"> аукционов на право заключения </w:t>
      </w:r>
      <w:proofErr w:type="spellStart"/>
      <w:r w:rsidRPr="005E1DC1">
        <w:rPr>
          <w:sz w:val="28"/>
          <w:szCs w:val="28"/>
        </w:rPr>
        <w:t>охотхозяйственных</w:t>
      </w:r>
      <w:proofErr w:type="spellEnd"/>
      <w:r w:rsidRPr="005E1DC1">
        <w:rPr>
          <w:sz w:val="28"/>
          <w:szCs w:val="28"/>
        </w:rPr>
        <w:t xml:space="preserve"> соглашений</w:t>
      </w:r>
      <w:r>
        <w:rPr>
          <w:sz w:val="28"/>
          <w:szCs w:val="28"/>
        </w:rPr>
        <w:t xml:space="preserve"> проведенных </w:t>
      </w:r>
      <w:proofErr w:type="spellStart"/>
      <w:r>
        <w:rPr>
          <w:sz w:val="28"/>
          <w:szCs w:val="28"/>
        </w:rPr>
        <w:t>Минприродой</w:t>
      </w:r>
      <w:proofErr w:type="spellEnd"/>
      <w:r>
        <w:rPr>
          <w:sz w:val="28"/>
          <w:szCs w:val="28"/>
        </w:rPr>
        <w:t xml:space="preserve"> РД </w:t>
      </w:r>
      <w:r w:rsidRPr="005E1DC1">
        <w:rPr>
          <w:sz w:val="28"/>
          <w:szCs w:val="28"/>
        </w:rPr>
        <w:t>юридически</w:t>
      </w:r>
      <w:r>
        <w:rPr>
          <w:sz w:val="28"/>
          <w:szCs w:val="28"/>
        </w:rPr>
        <w:t>ми</w:t>
      </w:r>
      <w:r w:rsidRPr="005E1DC1">
        <w:rPr>
          <w:sz w:val="28"/>
          <w:szCs w:val="28"/>
        </w:rPr>
        <w:t xml:space="preserve"> лиц</w:t>
      </w:r>
      <w:r>
        <w:rPr>
          <w:sz w:val="28"/>
          <w:szCs w:val="28"/>
        </w:rPr>
        <w:t xml:space="preserve">ами и индивидуальными предпринимателями. </w:t>
      </w:r>
      <w:proofErr w:type="gramEnd"/>
    </w:p>
    <w:tbl>
      <w:tblPr>
        <w:tblW w:w="10070" w:type="dxa"/>
        <w:tblInd w:w="108" w:type="dxa"/>
        <w:tblLayout w:type="fixed"/>
        <w:tblLook w:val="04A0" w:firstRow="1" w:lastRow="0" w:firstColumn="1" w:lastColumn="0" w:noHBand="0" w:noVBand="1"/>
      </w:tblPr>
      <w:tblGrid>
        <w:gridCol w:w="638"/>
        <w:gridCol w:w="2574"/>
        <w:gridCol w:w="1146"/>
        <w:gridCol w:w="1017"/>
        <w:gridCol w:w="1656"/>
        <w:gridCol w:w="1272"/>
        <w:gridCol w:w="1767"/>
      </w:tblGrid>
      <w:tr w:rsidR="00025BC1" w:rsidRPr="00D855C2" w:rsidTr="00025BC1">
        <w:trPr>
          <w:trHeight w:val="577"/>
        </w:trPr>
        <w:tc>
          <w:tcPr>
            <w:tcW w:w="10070" w:type="dxa"/>
            <w:gridSpan w:val="7"/>
            <w:tcBorders>
              <w:top w:val="nil"/>
              <w:left w:val="nil"/>
              <w:bottom w:val="single" w:sz="4" w:space="0" w:color="auto"/>
              <w:right w:val="nil"/>
            </w:tcBorders>
            <w:shd w:val="clear" w:color="000000" w:fill="FFFFFF"/>
            <w:vAlign w:val="bottom"/>
            <w:hideMark/>
          </w:tcPr>
          <w:p w:rsidR="00025BC1" w:rsidRPr="00D855C2" w:rsidRDefault="00025BC1" w:rsidP="00025BC1">
            <w:pPr>
              <w:jc w:val="center"/>
              <w:rPr>
                <w:b/>
                <w:bCs/>
                <w:color w:val="000000"/>
                <w:sz w:val="18"/>
                <w:szCs w:val="18"/>
              </w:rPr>
            </w:pPr>
            <w:r w:rsidRPr="00D855C2">
              <w:rPr>
                <w:b/>
                <w:bCs/>
                <w:color w:val="000000"/>
                <w:sz w:val="18"/>
                <w:szCs w:val="18"/>
              </w:rPr>
              <w:t xml:space="preserve">Информация </w:t>
            </w:r>
            <w:r>
              <w:rPr>
                <w:b/>
                <w:bCs/>
                <w:color w:val="000000"/>
                <w:sz w:val="18"/>
                <w:szCs w:val="18"/>
              </w:rPr>
              <w:t xml:space="preserve">об </w:t>
            </w:r>
            <w:proofErr w:type="spellStart"/>
            <w:r>
              <w:rPr>
                <w:b/>
                <w:bCs/>
                <w:color w:val="000000"/>
                <w:sz w:val="18"/>
                <w:szCs w:val="18"/>
              </w:rPr>
              <w:t>охотпользователях</w:t>
            </w:r>
            <w:proofErr w:type="spellEnd"/>
            <w:r w:rsidRPr="00D855C2">
              <w:rPr>
                <w:b/>
                <w:bCs/>
                <w:color w:val="000000"/>
                <w:sz w:val="18"/>
                <w:szCs w:val="18"/>
              </w:rPr>
              <w:t>, по состоянию на 01.01.2018</w:t>
            </w:r>
          </w:p>
        </w:tc>
      </w:tr>
      <w:tr w:rsidR="00025BC1" w:rsidRPr="0019139E" w:rsidTr="00025BC1">
        <w:trPr>
          <w:trHeight w:val="1156"/>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color w:val="000000"/>
                <w:sz w:val="18"/>
                <w:szCs w:val="18"/>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color w:val="000000"/>
                <w:sz w:val="18"/>
                <w:szCs w:val="18"/>
              </w:rPr>
            </w:pPr>
            <w:r w:rsidRPr="00D855C2">
              <w:rPr>
                <w:color w:val="000000"/>
                <w:sz w:val="18"/>
                <w:szCs w:val="18"/>
              </w:rPr>
              <w:t>Наименование юридического лица и индивидуального предпринимателя</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color w:val="000000"/>
                <w:sz w:val="18"/>
                <w:szCs w:val="18"/>
              </w:rPr>
            </w:pPr>
            <w:r w:rsidRPr="00D855C2">
              <w:rPr>
                <w:color w:val="000000"/>
                <w:sz w:val="18"/>
                <w:szCs w:val="18"/>
              </w:rPr>
              <w:t xml:space="preserve">Количество охотничьих угодий                (у </w:t>
            </w:r>
            <w:proofErr w:type="gramStart"/>
            <w:r w:rsidRPr="00D855C2">
              <w:rPr>
                <w:color w:val="000000"/>
                <w:sz w:val="18"/>
                <w:szCs w:val="18"/>
              </w:rPr>
              <w:t>указанного</w:t>
            </w:r>
            <w:proofErr w:type="gramEnd"/>
            <w:r w:rsidRPr="00D855C2">
              <w:rPr>
                <w:color w:val="000000"/>
                <w:sz w:val="18"/>
                <w:szCs w:val="18"/>
              </w:rPr>
              <w:t xml:space="preserve"> </w:t>
            </w:r>
            <w:proofErr w:type="spellStart"/>
            <w:r w:rsidRPr="00D855C2">
              <w:rPr>
                <w:color w:val="000000"/>
                <w:sz w:val="18"/>
                <w:szCs w:val="18"/>
              </w:rPr>
              <w:t>охотпользователя</w:t>
            </w:r>
            <w:proofErr w:type="spellEnd"/>
            <w:r w:rsidRPr="00D855C2">
              <w:rPr>
                <w:color w:val="000000"/>
                <w:sz w:val="18"/>
                <w:szCs w:val="18"/>
              </w:rPr>
              <w:t>)</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color w:val="000000"/>
                <w:sz w:val="18"/>
                <w:szCs w:val="18"/>
              </w:rPr>
            </w:pPr>
            <w:r w:rsidRPr="00D855C2">
              <w:rPr>
                <w:color w:val="000000"/>
                <w:sz w:val="18"/>
                <w:szCs w:val="18"/>
              </w:rPr>
              <w:t xml:space="preserve">Количество долгосрочных лицензий  (у </w:t>
            </w:r>
            <w:proofErr w:type="gramStart"/>
            <w:r w:rsidRPr="00D855C2">
              <w:rPr>
                <w:color w:val="000000"/>
                <w:sz w:val="18"/>
                <w:szCs w:val="18"/>
              </w:rPr>
              <w:t>указанного</w:t>
            </w:r>
            <w:proofErr w:type="gramEnd"/>
            <w:r w:rsidRPr="00D855C2">
              <w:rPr>
                <w:color w:val="000000"/>
                <w:sz w:val="18"/>
                <w:szCs w:val="18"/>
              </w:rPr>
              <w:t xml:space="preserve"> </w:t>
            </w:r>
            <w:proofErr w:type="spellStart"/>
            <w:r w:rsidRPr="00D855C2">
              <w:rPr>
                <w:color w:val="000000"/>
                <w:sz w:val="18"/>
                <w:szCs w:val="18"/>
              </w:rPr>
              <w:t>охотпользователя</w:t>
            </w:r>
            <w:proofErr w:type="spellEnd"/>
            <w:r w:rsidRPr="00D855C2">
              <w:rPr>
                <w:color w:val="000000"/>
                <w:sz w:val="18"/>
                <w:szCs w:val="18"/>
              </w:rPr>
              <w:t>)</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color w:val="000000"/>
                <w:sz w:val="18"/>
                <w:szCs w:val="18"/>
              </w:rPr>
            </w:pPr>
            <w:r w:rsidRPr="00D855C2">
              <w:rPr>
                <w:color w:val="000000"/>
                <w:sz w:val="18"/>
                <w:szCs w:val="18"/>
              </w:rPr>
              <w:t>Площадь закрепленных охотничьих угодий по долгосрочным лицензиям, тыс. га (</w:t>
            </w:r>
            <w:proofErr w:type="gramStart"/>
            <w:r w:rsidRPr="00D855C2">
              <w:rPr>
                <w:color w:val="000000"/>
                <w:sz w:val="18"/>
                <w:szCs w:val="18"/>
              </w:rPr>
              <w:t>у</w:t>
            </w:r>
            <w:proofErr w:type="gramEnd"/>
            <w:r w:rsidRPr="00D855C2">
              <w:rPr>
                <w:color w:val="000000"/>
                <w:sz w:val="18"/>
                <w:szCs w:val="18"/>
              </w:rPr>
              <w:t xml:space="preserve"> указанного </w:t>
            </w:r>
            <w:proofErr w:type="spellStart"/>
            <w:r w:rsidRPr="00D855C2">
              <w:rPr>
                <w:color w:val="000000"/>
                <w:sz w:val="18"/>
                <w:szCs w:val="18"/>
              </w:rPr>
              <w:t>охотпользователя</w:t>
            </w:r>
            <w:proofErr w:type="spellEnd"/>
            <w:r w:rsidRPr="00D855C2">
              <w:rPr>
                <w:color w:val="000000"/>
                <w:sz w:val="18"/>
                <w:szCs w:val="18"/>
              </w:rPr>
              <w:t>)</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color w:val="000000"/>
                <w:sz w:val="18"/>
                <w:szCs w:val="18"/>
              </w:rPr>
            </w:pPr>
            <w:r w:rsidRPr="00D855C2">
              <w:rPr>
                <w:color w:val="000000"/>
                <w:sz w:val="18"/>
                <w:szCs w:val="18"/>
              </w:rPr>
              <w:t xml:space="preserve">Количество </w:t>
            </w:r>
            <w:proofErr w:type="spellStart"/>
            <w:r w:rsidRPr="00D855C2">
              <w:rPr>
                <w:color w:val="000000"/>
                <w:sz w:val="18"/>
                <w:szCs w:val="18"/>
              </w:rPr>
              <w:t>охотхозяйственных</w:t>
            </w:r>
            <w:proofErr w:type="spellEnd"/>
            <w:r w:rsidRPr="00D855C2">
              <w:rPr>
                <w:color w:val="000000"/>
                <w:sz w:val="18"/>
                <w:szCs w:val="18"/>
              </w:rPr>
              <w:t xml:space="preserve"> соглашений (у </w:t>
            </w:r>
            <w:proofErr w:type="gramStart"/>
            <w:r w:rsidRPr="00D855C2">
              <w:rPr>
                <w:color w:val="000000"/>
                <w:sz w:val="18"/>
                <w:szCs w:val="18"/>
              </w:rPr>
              <w:t>указанного</w:t>
            </w:r>
            <w:proofErr w:type="gramEnd"/>
            <w:r w:rsidRPr="00D855C2">
              <w:rPr>
                <w:color w:val="000000"/>
                <w:sz w:val="18"/>
                <w:szCs w:val="18"/>
              </w:rPr>
              <w:t xml:space="preserve"> </w:t>
            </w:r>
            <w:proofErr w:type="spellStart"/>
            <w:r w:rsidRPr="00D855C2">
              <w:rPr>
                <w:color w:val="000000"/>
                <w:sz w:val="18"/>
                <w:szCs w:val="18"/>
              </w:rPr>
              <w:t>охотпользователя</w:t>
            </w:r>
            <w:proofErr w:type="spellEnd"/>
            <w:r w:rsidRPr="00D855C2">
              <w:rPr>
                <w:color w:val="000000"/>
                <w:sz w:val="18"/>
                <w:szCs w:val="18"/>
              </w:rPr>
              <w:t>)</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color w:val="000000"/>
                <w:sz w:val="18"/>
                <w:szCs w:val="18"/>
              </w:rPr>
            </w:pPr>
            <w:r w:rsidRPr="00D855C2">
              <w:rPr>
                <w:color w:val="000000"/>
                <w:sz w:val="18"/>
                <w:szCs w:val="18"/>
              </w:rPr>
              <w:t xml:space="preserve">Площадь закрепленных охотничьих угодий по </w:t>
            </w:r>
            <w:proofErr w:type="spellStart"/>
            <w:r w:rsidRPr="00D855C2">
              <w:rPr>
                <w:color w:val="000000"/>
                <w:sz w:val="18"/>
                <w:szCs w:val="18"/>
              </w:rPr>
              <w:t>охотхозяйственным</w:t>
            </w:r>
            <w:proofErr w:type="spellEnd"/>
            <w:r w:rsidRPr="00D855C2">
              <w:rPr>
                <w:color w:val="000000"/>
                <w:sz w:val="18"/>
                <w:szCs w:val="18"/>
              </w:rPr>
              <w:t xml:space="preserve"> соглашениям, </w:t>
            </w:r>
            <w:proofErr w:type="spellStart"/>
            <w:r w:rsidRPr="00D855C2">
              <w:rPr>
                <w:color w:val="000000"/>
                <w:sz w:val="18"/>
                <w:szCs w:val="18"/>
              </w:rPr>
              <w:t>тыс</w:t>
            </w:r>
            <w:proofErr w:type="gramStart"/>
            <w:r w:rsidRPr="00D855C2">
              <w:rPr>
                <w:color w:val="000000"/>
                <w:sz w:val="18"/>
                <w:szCs w:val="18"/>
              </w:rPr>
              <w:t>.г</w:t>
            </w:r>
            <w:proofErr w:type="gramEnd"/>
            <w:r w:rsidRPr="00D855C2">
              <w:rPr>
                <w:color w:val="000000"/>
                <w:sz w:val="18"/>
                <w:szCs w:val="18"/>
              </w:rPr>
              <w:t>а</w:t>
            </w:r>
            <w:proofErr w:type="spellEnd"/>
            <w:r w:rsidRPr="00D855C2">
              <w:rPr>
                <w:color w:val="000000"/>
                <w:sz w:val="18"/>
                <w:szCs w:val="18"/>
              </w:rPr>
              <w:t xml:space="preserve"> (у указанного </w:t>
            </w:r>
            <w:proofErr w:type="spellStart"/>
            <w:r w:rsidRPr="00D855C2">
              <w:rPr>
                <w:color w:val="000000"/>
                <w:sz w:val="18"/>
                <w:szCs w:val="18"/>
              </w:rPr>
              <w:t>охотпользователя</w:t>
            </w:r>
            <w:proofErr w:type="spellEnd"/>
            <w:r w:rsidRPr="00D855C2">
              <w:rPr>
                <w:color w:val="000000"/>
                <w:sz w:val="18"/>
                <w:szCs w:val="18"/>
              </w:rPr>
              <w:t>)</w:t>
            </w:r>
          </w:p>
        </w:tc>
      </w:tr>
      <w:tr w:rsidR="00025BC1" w:rsidRPr="0019139E" w:rsidTr="00025BC1">
        <w:trPr>
          <w:trHeight w:val="401"/>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1</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Default="00025BC1" w:rsidP="00025BC1">
            <w:pPr>
              <w:jc w:val="center"/>
              <w:rPr>
                <w:b/>
                <w:bCs/>
                <w:sz w:val="18"/>
                <w:szCs w:val="18"/>
              </w:rPr>
            </w:pPr>
            <w:r w:rsidRPr="00D855C2">
              <w:rPr>
                <w:b/>
                <w:bCs/>
                <w:sz w:val="18"/>
                <w:szCs w:val="18"/>
              </w:rPr>
              <w:t xml:space="preserve">РОО </w:t>
            </w:r>
          </w:p>
          <w:p w:rsidR="00025BC1" w:rsidRPr="00D855C2" w:rsidRDefault="00025BC1" w:rsidP="00025BC1">
            <w:pPr>
              <w:jc w:val="center"/>
              <w:rPr>
                <w:b/>
                <w:bCs/>
                <w:sz w:val="18"/>
                <w:szCs w:val="18"/>
              </w:rPr>
            </w:pPr>
            <w:proofErr w:type="spellStart"/>
            <w:r>
              <w:rPr>
                <w:b/>
                <w:bCs/>
                <w:sz w:val="18"/>
                <w:szCs w:val="18"/>
              </w:rPr>
              <w:t>Дагохотры</w:t>
            </w:r>
            <w:r w:rsidRPr="00D855C2">
              <w:rPr>
                <w:b/>
                <w:bCs/>
                <w:sz w:val="18"/>
                <w:szCs w:val="18"/>
              </w:rPr>
              <w:t>боловобщество</w:t>
            </w:r>
            <w:proofErr w:type="spellEnd"/>
          </w:p>
        </w:tc>
        <w:tc>
          <w:tcPr>
            <w:tcW w:w="1146" w:type="dxa"/>
            <w:tcBorders>
              <w:top w:val="single" w:sz="4" w:space="0" w:color="auto"/>
              <w:left w:val="nil"/>
              <w:bottom w:val="single" w:sz="4" w:space="0" w:color="auto"/>
              <w:right w:val="single" w:sz="4" w:space="0" w:color="auto"/>
            </w:tcBorders>
            <w:shd w:val="clear" w:color="000000" w:fill="FFFFFF"/>
            <w:vAlign w:val="center"/>
            <w:hideMark/>
          </w:tcPr>
          <w:p w:rsidR="00025BC1" w:rsidRPr="00D855C2" w:rsidRDefault="00025BC1" w:rsidP="00025BC1">
            <w:pPr>
              <w:jc w:val="center"/>
              <w:rPr>
                <w:sz w:val="18"/>
                <w:szCs w:val="18"/>
              </w:rPr>
            </w:pPr>
            <w:r w:rsidRPr="00D855C2">
              <w:rPr>
                <w:sz w:val="18"/>
                <w:szCs w:val="18"/>
              </w:rPr>
              <w:t>29</w:t>
            </w:r>
          </w:p>
        </w:tc>
        <w:tc>
          <w:tcPr>
            <w:tcW w:w="1017" w:type="dxa"/>
            <w:tcBorders>
              <w:top w:val="single" w:sz="4" w:space="0" w:color="auto"/>
              <w:left w:val="nil"/>
              <w:bottom w:val="single" w:sz="4" w:space="0" w:color="auto"/>
              <w:right w:val="single" w:sz="4" w:space="0" w:color="auto"/>
            </w:tcBorders>
            <w:shd w:val="clear" w:color="000000" w:fill="FFFFFF"/>
            <w:vAlign w:val="center"/>
            <w:hideMark/>
          </w:tcPr>
          <w:p w:rsidR="00025BC1" w:rsidRPr="00D855C2" w:rsidRDefault="00025BC1" w:rsidP="00025BC1">
            <w:pPr>
              <w:jc w:val="center"/>
              <w:rPr>
                <w:sz w:val="18"/>
                <w:szCs w:val="18"/>
              </w:rPr>
            </w:pPr>
            <w:r w:rsidRPr="00D855C2">
              <w:rPr>
                <w:sz w:val="18"/>
                <w:szCs w:val="18"/>
              </w:rPr>
              <w:t>1</w:t>
            </w:r>
          </w:p>
        </w:tc>
        <w:tc>
          <w:tcPr>
            <w:tcW w:w="1656" w:type="dxa"/>
            <w:tcBorders>
              <w:top w:val="single" w:sz="4" w:space="0" w:color="auto"/>
              <w:left w:val="nil"/>
              <w:bottom w:val="single" w:sz="4" w:space="0" w:color="auto"/>
              <w:right w:val="single" w:sz="4" w:space="0" w:color="auto"/>
            </w:tcBorders>
            <w:shd w:val="clear" w:color="000000" w:fill="FFFFFF"/>
            <w:vAlign w:val="center"/>
            <w:hideMark/>
          </w:tcPr>
          <w:p w:rsidR="00025BC1" w:rsidRPr="00D855C2" w:rsidRDefault="00025BC1" w:rsidP="00025BC1">
            <w:pPr>
              <w:jc w:val="center"/>
              <w:rPr>
                <w:sz w:val="18"/>
                <w:szCs w:val="18"/>
              </w:rPr>
            </w:pPr>
            <w:r w:rsidRPr="00D855C2">
              <w:rPr>
                <w:sz w:val="18"/>
                <w:szCs w:val="18"/>
              </w:rPr>
              <w:t>716,5</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025BC1" w:rsidRPr="00D855C2" w:rsidRDefault="00025BC1" w:rsidP="00025BC1">
            <w:pPr>
              <w:jc w:val="center"/>
              <w:rPr>
                <w:sz w:val="18"/>
                <w:szCs w:val="18"/>
              </w:rPr>
            </w:pPr>
            <w:r w:rsidRPr="0019139E">
              <w:rPr>
                <w:sz w:val="18"/>
                <w:szCs w:val="18"/>
              </w:rPr>
              <w:t>-</w:t>
            </w:r>
          </w:p>
        </w:tc>
        <w:tc>
          <w:tcPr>
            <w:tcW w:w="1767" w:type="dxa"/>
            <w:tcBorders>
              <w:top w:val="single" w:sz="4" w:space="0" w:color="auto"/>
              <w:left w:val="nil"/>
              <w:bottom w:val="single" w:sz="4" w:space="0" w:color="auto"/>
              <w:right w:val="single" w:sz="4" w:space="0" w:color="auto"/>
            </w:tcBorders>
            <w:shd w:val="clear" w:color="000000" w:fill="FFFFFF"/>
            <w:vAlign w:val="center"/>
            <w:hideMark/>
          </w:tcPr>
          <w:p w:rsidR="00025BC1" w:rsidRPr="00D855C2" w:rsidRDefault="00025BC1" w:rsidP="00025BC1">
            <w:pPr>
              <w:jc w:val="center"/>
              <w:rPr>
                <w:sz w:val="18"/>
                <w:szCs w:val="18"/>
              </w:rPr>
            </w:pPr>
            <w:r w:rsidRPr="0019139E">
              <w:rPr>
                <w:sz w:val="18"/>
                <w:szCs w:val="18"/>
              </w:rPr>
              <w:t>-</w:t>
            </w:r>
          </w:p>
        </w:tc>
      </w:tr>
      <w:tr w:rsidR="00025BC1" w:rsidRPr="0019139E" w:rsidTr="00025BC1">
        <w:trPr>
          <w:trHeight w:val="237"/>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2</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Pr="0019139E" w:rsidRDefault="00025BC1" w:rsidP="00025BC1">
            <w:pPr>
              <w:jc w:val="center"/>
              <w:rPr>
                <w:b/>
                <w:bCs/>
                <w:sz w:val="18"/>
                <w:szCs w:val="18"/>
              </w:rPr>
            </w:pPr>
            <w:r w:rsidRPr="00D855C2">
              <w:rPr>
                <w:b/>
                <w:bCs/>
                <w:sz w:val="18"/>
                <w:szCs w:val="18"/>
              </w:rPr>
              <w:t xml:space="preserve">ООРХ </w:t>
            </w:r>
          </w:p>
          <w:p w:rsidR="00025BC1" w:rsidRPr="00D855C2" w:rsidRDefault="00025BC1" w:rsidP="00025BC1">
            <w:pPr>
              <w:jc w:val="center"/>
              <w:rPr>
                <w:b/>
                <w:bCs/>
                <w:sz w:val="18"/>
                <w:szCs w:val="18"/>
              </w:rPr>
            </w:pPr>
            <w:r w:rsidRPr="00D855C2">
              <w:rPr>
                <w:b/>
                <w:bCs/>
                <w:sz w:val="18"/>
                <w:szCs w:val="18"/>
              </w:rPr>
              <w:t>«Дагестанское»</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69,4</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19139E">
              <w:rPr>
                <w:sz w:val="18"/>
                <w:szCs w:val="18"/>
              </w:rPr>
              <w:t>-</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19139E">
              <w:rPr>
                <w:sz w:val="18"/>
                <w:szCs w:val="18"/>
              </w:rPr>
              <w:t>-</w:t>
            </w:r>
          </w:p>
        </w:tc>
      </w:tr>
      <w:tr w:rsidR="00025BC1" w:rsidRPr="0019139E" w:rsidTr="00025BC1">
        <w:trPr>
          <w:trHeight w:val="241"/>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3</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ООО «Антика»</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33,5</w:t>
            </w:r>
          </w:p>
        </w:tc>
      </w:tr>
      <w:tr w:rsidR="00025BC1" w:rsidRPr="0019139E" w:rsidTr="00025BC1">
        <w:trPr>
          <w:trHeight w:val="147"/>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4</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 xml:space="preserve">ООО «Каспий-Телеком» </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18,3</w:t>
            </w:r>
          </w:p>
        </w:tc>
      </w:tr>
      <w:tr w:rsidR="00025BC1" w:rsidRPr="0019139E" w:rsidTr="00025BC1">
        <w:trPr>
          <w:trHeight w:val="312"/>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5</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Pr="0019139E" w:rsidRDefault="00025BC1" w:rsidP="00025BC1">
            <w:pPr>
              <w:jc w:val="center"/>
              <w:rPr>
                <w:b/>
                <w:bCs/>
                <w:sz w:val="18"/>
                <w:szCs w:val="18"/>
              </w:rPr>
            </w:pPr>
            <w:r w:rsidRPr="00D855C2">
              <w:rPr>
                <w:b/>
                <w:bCs/>
                <w:sz w:val="18"/>
                <w:szCs w:val="18"/>
              </w:rPr>
              <w:t xml:space="preserve">ИП </w:t>
            </w:r>
            <w:proofErr w:type="spellStart"/>
            <w:r w:rsidRPr="00D855C2">
              <w:rPr>
                <w:b/>
                <w:bCs/>
                <w:sz w:val="18"/>
                <w:szCs w:val="18"/>
              </w:rPr>
              <w:t>Ахмедилов</w:t>
            </w:r>
            <w:proofErr w:type="spellEnd"/>
          </w:p>
          <w:p w:rsidR="00025BC1" w:rsidRPr="00D855C2" w:rsidRDefault="00025BC1" w:rsidP="00025BC1">
            <w:pPr>
              <w:jc w:val="center"/>
              <w:rPr>
                <w:b/>
                <w:bCs/>
                <w:sz w:val="18"/>
                <w:szCs w:val="18"/>
              </w:rPr>
            </w:pPr>
            <w:r>
              <w:rPr>
                <w:b/>
                <w:bCs/>
                <w:sz w:val="18"/>
                <w:szCs w:val="18"/>
              </w:rPr>
              <w:t xml:space="preserve"> Ма</w:t>
            </w:r>
            <w:r w:rsidRPr="00D855C2">
              <w:rPr>
                <w:b/>
                <w:bCs/>
                <w:sz w:val="18"/>
                <w:szCs w:val="18"/>
              </w:rPr>
              <w:t xml:space="preserve">гомед </w:t>
            </w:r>
            <w:proofErr w:type="spellStart"/>
            <w:r w:rsidRPr="00D855C2">
              <w:rPr>
                <w:b/>
                <w:bCs/>
                <w:sz w:val="18"/>
                <w:szCs w:val="18"/>
              </w:rPr>
              <w:t>Муслимович</w:t>
            </w:r>
            <w:proofErr w:type="spellEnd"/>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26,3</w:t>
            </w:r>
          </w:p>
        </w:tc>
      </w:tr>
      <w:tr w:rsidR="00025BC1" w:rsidRPr="0019139E" w:rsidTr="00025BC1">
        <w:trPr>
          <w:trHeight w:val="192"/>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6</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ООО «Крокус»</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35</w:t>
            </w:r>
          </w:p>
        </w:tc>
      </w:tr>
      <w:tr w:rsidR="00025BC1" w:rsidRPr="0019139E" w:rsidTr="00025BC1">
        <w:trPr>
          <w:trHeight w:val="312"/>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7</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ООО «Мицар»</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24,7</w:t>
            </w:r>
          </w:p>
        </w:tc>
      </w:tr>
      <w:tr w:rsidR="00025BC1" w:rsidRPr="0019139E" w:rsidTr="00025BC1">
        <w:trPr>
          <w:trHeight w:val="349"/>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8</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Pr="0019139E" w:rsidRDefault="00025BC1" w:rsidP="00025BC1">
            <w:pPr>
              <w:jc w:val="center"/>
              <w:rPr>
                <w:b/>
                <w:bCs/>
                <w:sz w:val="18"/>
                <w:szCs w:val="18"/>
              </w:rPr>
            </w:pPr>
            <w:r w:rsidRPr="0019139E">
              <w:rPr>
                <w:b/>
                <w:bCs/>
                <w:sz w:val="18"/>
                <w:szCs w:val="18"/>
              </w:rPr>
              <w:t>ИП Магомедов Ша</w:t>
            </w:r>
            <w:r w:rsidRPr="00D855C2">
              <w:rPr>
                <w:b/>
                <w:bCs/>
                <w:sz w:val="18"/>
                <w:szCs w:val="18"/>
              </w:rPr>
              <w:t xml:space="preserve">миль </w:t>
            </w:r>
          </w:p>
          <w:p w:rsidR="00025BC1" w:rsidRPr="00D855C2" w:rsidRDefault="00025BC1" w:rsidP="00025BC1">
            <w:pPr>
              <w:jc w:val="center"/>
              <w:rPr>
                <w:b/>
                <w:bCs/>
                <w:sz w:val="18"/>
                <w:szCs w:val="18"/>
              </w:rPr>
            </w:pPr>
            <w:r w:rsidRPr="00D855C2">
              <w:rPr>
                <w:b/>
                <w:bCs/>
                <w:sz w:val="18"/>
                <w:szCs w:val="18"/>
              </w:rPr>
              <w:t xml:space="preserve">Русланович </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17,6</w:t>
            </w:r>
          </w:p>
        </w:tc>
      </w:tr>
      <w:tr w:rsidR="00025BC1" w:rsidRPr="0019139E" w:rsidTr="00025BC1">
        <w:trPr>
          <w:trHeight w:val="357"/>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9</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Pr="0019139E" w:rsidRDefault="00025BC1" w:rsidP="00025BC1">
            <w:pPr>
              <w:jc w:val="center"/>
              <w:rPr>
                <w:b/>
                <w:bCs/>
                <w:sz w:val="18"/>
                <w:szCs w:val="18"/>
              </w:rPr>
            </w:pPr>
            <w:r w:rsidRPr="00D855C2">
              <w:rPr>
                <w:b/>
                <w:bCs/>
                <w:sz w:val="18"/>
                <w:szCs w:val="18"/>
              </w:rPr>
              <w:t xml:space="preserve">ЗАО «Дороги </w:t>
            </w:r>
          </w:p>
          <w:p w:rsidR="00025BC1" w:rsidRPr="00D855C2" w:rsidRDefault="00025BC1" w:rsidP="00025BC1">
            <w:pPr>
              <w:jc w:val="center"/>
              <w:rPr>
                <w:b/>
                <w:bCs/>
                <w:sz w:val="18"/>
                <w:szCs w:val="18"/>
              </w:rPr>
            </w:pPr>
            <w:r w:rsidRPr="0019139E">
              <w:rPr>
                <w:b/>
                <w:bCs/>
                <w:sz w:val="18"/>
                <w:szCs w:val="18"/>
              </w:rPr>
              <w:t>Даге</w:t>
            </w:r>
            <w:r w:rsidRPr="00D855C2">
              <w:rPr>
                <w:b/>
                <w:bCs/>
                <w:sz w:val="18"/>
                <w:szCs w:val="18"/>
              </w:rPr>
              <w:t xml:space="preserve">стана» </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29</w:t>
            </w:r>
          </w:p>
        </w:tc>
      </w:tr>
      <w:tr w:rsidR="00025BC1" w:rsidRPr="0019139E" w:rsidTr="00025BC1">
        <w:trPr>
          <w:trHeight w:val="394"/>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lastRenderedPageBreak/>
              <w:t>10</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Default="00025BC1" w:rsidP="00025BC1">
            <w:pPr>
              <w:jc w:val="center"/>
              <w:rPr>
                <w:b/>
                <w:bCs/>
                <w:sz w:val="18"/>
                <w:szCs w:val="18"/>
              </w:rPr>
            </w:pPr>
            <w:r w:rsidRPr="00D855C2">
              <w:rPr>
                <w:b/>
                <w:bCs/>
                <w:sz w:val="18"/>
                <w:szCs w:val="18"/>
              </w:rPr>
              <w:t xml:space="preserve">ИП </w:t>
            </w:r>
            <w:proofErr w:type="spellStart"/>
            <w:r w:rsidRPr="00D855C2">
              <w:rPr>
                <w:b/>
                <w:bCs/>
                <w:sz w:val="18"/>
                <w:szCs w:val="18"/>
              </w:rPr>
              <w:t>Убайдатов</w:t>
            </w:r>
            <w:proofErr w:type="spellEnd"/>
            <w:r w:rsidRPr="00D855C2">
              <w:rPr>
                <w:b/>
                <w:bCs/>
                <w:sz w:val="18"/>
                <w:szCs w:val="18"/>
              </w:rPr>
              <w:t xml:space="preserve"> </w:t>
            </w:r>
            <w:r w:rsidRPr="0019139E">
              <w:rPr>
                <w:b/>
                <w:bCs/>
                <w:sz w:val="18"/>
                <w:szCs w:val="18"/>
              </w:rPr>
              <w:t>Ма</w:t>
            </w:r>
            <w:r w:rsidRPr="00D855C2">
              <w:rPr>
                <w:b/>
                <w:bCs/>
                <w:sz w:val="18"/>
                <w:szCs w:val="18"/>
              </w:rPr>
              <w:t xml:space="preserve">рат </w:t>
            </w:r>
          </w:p>
          <w:p w:rsidR="00025BC1" w:rsidRPr="00D855C2" w:rsidRDefault="00025BC1" w:rsidP="00025BC1">
            <w:pPr>
              <w:jc w:val="center"/>
              <w:rPr>
                <w:b/>
                <w:bCs/>
                <w:sz w:val="18"/>
                <w:szCs w:val="18"/>
              </w:rPr>
            </w:pPr>
            <w:r w:rsidRPr="00D855C2">
              <w:rPr>
                <w:b/>
                <w:bCs/>
                <w:sz w:val="18"/>
                <w:szCs w:val="18"/>
              </w:rPr>
              <w:t>Магомедович</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sz w:val="18"/>
                <w:szCs w:val="18"/>
              </w:rPr>
            </w:pPr>
            <w:r w:rsidRPr="00D855C2">
              <w:rPr>
                <w:sz w:val="18"/>
                <w:szCs w:val="18"/>
              </w:rPr>
              <w:t>26</w:t>
            </w:r>
          </w:p>
        </w:tc>
      </w:tr>
      <w:tr w:rsidR="00025BC1" w:rsidRPr="0019139E" w:rsidTr="00025BC1">
        <w:trPr>
          <w:trHeight w:val="192"/>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11</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 xml:space="preserve">ИП </w:t>
            </w:r>
            <w:proofErr w:type="spellStart"/>
            <w:r w:rsidRPr="00D855C2">
              <w:rPr>
                <w:b/>
                <w:bCs/>
                <w:sz w:val="18"/>
                <w:szCs w:val="18"/>
              </w:rPr>
              <w:t>Садыки</w:t>
            </w:r>
            <w:proofErr w:type="spellEnd"/>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21,8</w:t>
            </w:r>
          </w:p>
        </w:tc>
      </w:tr>
      <w:tr w:rsidR="00025BC1" w:rsidRPr="0019139E" w:rsidTr="00025BC1">
        <w:trPr>
          <w:trHeight w:val="192"/>
        </w:trPr>
        <w:tc>
          <w:tcPr>
            <w:tcW w:w="6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25BC1" w:rsidRPr="00D855C2" w:rsidRDefault="00025BC1" w:rsidP="00025BC1">
            <w:pPr>
              <w:jc w:val="center"/>
              <w:rPr>
                <w:b/>
                <w:color w:val="000000"/>
                <w:sz w:val="18"/>
                <w:szCs w:val="18"/>
              </w:rPr>
            </w:pPr>
            <w:r w:rsidRPr="0019139E">
              <w:rPr>
                <w:b/>
                <w:color w:val="000000"/>
                <w:sz w:val="18"/>
                <w:szCs w:val="18"/>
              </w:rPr>
              <w:t>12</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ИП Магомедов А.Г.</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15,3</w:t>
            </w:r>
          </w:p>
        </w:tc>
      </w:tr>
      <w:tr w:rsidR="00025BC1" w:rsidRPr="0019139E" w:rsidTr="00025BC1">
        <w:trPr>
          <w:trHeight w:val="192"/>
        </w:trPr>
        <w:tc>
          <w:tcPr>
            <w:tcW w:w="638" w:type="dxa"/>
            <w:tcBorders>
              <w:top w:val="single" w:sz="4" w:space="0" w:color="auto"/>
              <w:left w:val="single" w:sz="4" w:space="0" w:color="auto"/>
              <w:bottom w:val="single" w:sz="4" w:space="0" w:color="auto"/>
              <w:right w:val="nil"/>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13</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ООО «</w:t>
            </w:r>
            <w:proofErr w:type="spellStart"/>
            <w:r w:rsidRPr="00D855C2">
              <w:rPr>
                <w:b/>
                <w:bCs/>
                <w:sz w:val="18"/>
                <w:szCs w:val="18"/>
              </w:rPr>
              <w:t>Дагстоун</w:t>
            </w:r>
            <w:proofErr w:type="spellEnd"/>
            <w:r w:rsidRPr="00D855C2">
              <w:rPr>
                <w:b/>
                <w:bCs/>
                <w:sz w:val="18"/>
                <w:szCs w:val="18"/>
              </w:rPr>
              <w:t>-М»</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17,1</w:t>
            </w:r>
          </w:p>
        </w:tc>
      </w:tr>
      <w:tr w:rsidR="00025BC1" w:rsidRPr="0019139E" w:rsidTr="00025BC1">
        <w:trPr>
          <w:trHeight w:val="257"/>
        </w:trPr>
        <w:tc>
          <w:tcPr>
            <w:tcW w:w="638" w:type="dxa"/>
            <w:tcBorders>
              <w:top w:val="single" w:sz="4" w:space="0" w:color="auto"/>
              <w:left w:val="single" w:sz="4" w:space="0" w:color="auto"/>
              <w:bottom w:val="single" w:sz="4" w:space="0" w:color="auto"/>
              <w:right w:val="nil"/>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14</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ИП Рамазанов Р.М.</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20,6</w:t>
            </w:r>
          </w:p>
        </w:tc>
      </w:tr>
      <w:tr w:rsidR="00025BC1" w:rsidRPr="0019139E" w:rsidTr="00025BC1">
        <w:trPr>
          <w:trHeight w:val="269"/>
        </w:trPr>
        <w:tc>
          <w:tcPr>
            <w:tcW w:w="638" w:type="dxa"/>
            <w:tcBorders>
              <w:top w:val="single" w:sz="4" w:space="0" w:color="auto"/>
              <w:left w:val="single" w:sz="4" w:space="0" w:color="auto"/>
              <w:bottom w:val="single" w:sz="4" w:space="0" w:color="auto"/>
              <w:right w:val="nil"/>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15</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ООО «</w:t>
            </w:r>
            <w:proofErr w:type="spellStart"/>
            <w:r w:rsidRPr="00D855C2">
              <w:rPr>
                <w:b/>
                <w:bCs/>
                <w:sz w:val="18"/>
                <w:szCs w:val="18"/>
              </w:rPr>
              <w:t>Кавказ</w:t>
            </w:r>
            <w:r>
              <w:rPr>
                <w:b/>
                <w:bCs/>
                <w:sz w:val="18"/>
                <w:szCs w:val="18"/>
              </w:rPr>
              <w:t>э</w:t>
            </w:r>
            <w:r w:rsidRPr="00D855C2">
              <w:rPr>
                <w:b/>
                <w:bCs/>
                <w:sz w:val="18"/>
                <w:szCs w:val="18"/>
              </w:rPr>
              <w:t>ко</w:t>
            </w:r>
            <w:r>
              <w:rPr>
                <w:b/>
                <w:bCs/>
                <w:sz w:val="18"/>
                <w:szCs w:val="18"/>
              </w:rPr>
              <w:t>п</w:t>
            </w:r>
            <w:r w:rsidRPr="00D855C2">
              <w:rPr>
                <w:b/>
                <w:bCs/>
                <w:sz w:val="18"/>
                <w:szCs w:val="18"/>
              </w:rPr>
              <w:t>роект</w:t>
            </w:r>
            <w:proofErr w:type="spellEnd"/>
            <w:r w:rsidRPr="00D855C2">
              <w:rPr>
                <w:b/>
                <w:bCs/>
                <w:sz w:val="18"/>
                <w:szCs w:val="18"/>
              </w:rPr>
              <w:t>»</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34,1</w:t>
            </w:r>
          </w:p>
        </w:tc>
      </w:tr>
      <w:tr w:rsidR="00025BC1" w:rsidRPr="0019139E" w:rsidTr="00025BC1">
        <w:trPr>
          <w:trHeight w:val="192"/>
        </w:trPr>
        <w:tc>
          <w:tcPr>
            <w:tcW w:w="638" w:type="dxa"/>
            <w:tcBorders>
              <w:top w:val="single" w:sz="4" w:space="0" w:color="auto"/>
              <w:left w:val="single" w:sz="4" w:space="0" w:color="auto"/>
              <w:bottom w:val="single" w:sz="4" w:space="0" w:color="auto"/>
              <w:right w:val="nil"/>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16</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 xml:space="preserve">ИП </w:t>
            </w:r>
            <w:proofErr w:type="spellStart"/>
            <w:r w:rsidRPr="00D855C2">
              <w:rPr>
                <w:b/>
                <w:bCs/>
                <w:sz w:val="18"/>
                <w:szCs w:val="18"/>
              </w:rPr>
              <w:t>Омарова</w:t>
            </w:r>
            <w:proofErr w:type="spellEnd"/>
            <w:r w:rsidRPr="00D855C2">
              <w:rPr>
                <w:b/>
                <w:bCs/>
                <w:sz w:val="18"/>
                <w:szCs w:val="18"/>
              </w:rPr>
              <w:t xml:space="preserve"> З.А.</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30,4</w:t>
            </w:r>
          </w:p>
        </w:tc>
      </w:tr>
      <w:tr w:rsidR="00025BC1" w:rsidRPr="0019139E" w:rsidTr="00025BC1">
        <w:trPr>
          <w:trHeight w:val="192"/>
        </w:trPr>
        <w:tc>
          <w:tcPr>
            <w:tcW w:w="638" w:type="dxa"/>
            <w:tcBorders>
              <w:top w:val="single" w:sz="4" w:space="0" w:color="auto"/>
              <w:left w:val="single" w:sz="4" w:space="0" w:color="auto"/>
              <w:bottom w:val="single" w:sz="4" w:space="0" w:color="auto"/>
              <w:right w:val="nil"/>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17</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 xml:space="preserve">ИП </w:t>
            </w:r>
            <w:proofErr w:type="spellStart"/>
            <w:r w:rsidRPr="00D855C2">
              <w:rPr>
                <w:b/>
                <w:bCs/>
                <w:sz w:val="18"/>
                <w:szCs w:val="18"/>
              </w:rPr>
              <w:t>Гамидов</w:t>
            </w:r>
            <w:proofErr w:type="spellEnd"/>
            <w:r w:rsidRPr="00D855C2">
              <w:rPr>
                <w:b/>
                <w:bCs/>
                <w:sz w:val="18"/>
                <w:szCs w:val="18"/>
              </w:rPr>
              <w:t xml:space="preserve"> Т.М.</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19,7</w:t>
            </w:r>
          </w:p>
        </w:tc>
      </w:tr>
      <w:tr w:rsidR="00025BC1" w:rsidRPr="0019139E" w:rsidTr="00025BC1">
        <w:trPr>
          <w:trHeight w:val="192"/>
        </w:trPr>
        <w:tc>
          <w:tcPr>
            <w:tcW w:w="638" w:type="dxa"/>
            <w:tcBorders>
              <w:top w:val="single" w:sz="4" w:space="0" w:color="auto"/>
              <w:left w:val="single" w:sz="4" w:space="0" w:color="auto"/>
              <w:bottom w:val="single" w:sz="4" w:space="0" w:color="auto"/>
              <w:right w:val="nil"/>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18</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 xml:space="preserve">ИП </w:t>
            </w:r>
            <w:proofErr w:type="spellStart"/>
            <w:r w:rsidRPr="00D855C2">
              <w:rPr>
                <w:b/>
                <w:bCs/>
                <w:sz w:val="18"/>
                <w:szCs w:val="18"/>
              </w:rPr>
              <w:t>Гасаев</w:t>
            </w:r>
            <w:proofErr w:type="spellEnd"/>
            <w:r w:rsidRPr="00D855C2">
              <w:rPr>
                <w:b/>
                <w:bCs/>
                <w:sz w:val="18"/>
                <w:szCs w:val="18"/>
              </w:rPr>
              <w:t xml:space="preserve"> М.Д.</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31,4</w:t>
            </w:r>
          </w:p>
        </w:tc>
      </w:tr>
      <w:tr w:rsidR="00025BC1" w:rsidRPr="0019139E" w:rsidTr="00025BC1">
        <w:trPr>
          <w:trHeight w:val="192"/>
        </w:trPr>
        <w:tc>
          <w:tcPr>
            <w:tcW w:w="638" w:type="dxa"/>
            <w:tcBorders>
              <w:top w:val="single" w:sz="4" w:space="0" w:color="auto"/>
              <w:left w:val="single" w:sz="4" w:space="0" w:color="auto"/>
              <w:bottom w:val="single" w:sz="4" w:space="0" w:color="auto"/>
              <w:right w:val="nil"/>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19</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 xml:space="preserve">ИП </w:t>
            </w:r>
            <w:proofErr w:type="spellStart"/>
            <w:r w:rsidRPr="00D855C2">
              <w:rPr>
                <w:b/>
                <w:bCs/>
                <w:sz w:val="18"/>
                <w:szCs w:val="18"/>
              </w:rPr>
              <w:t>Ибичаев</w:t>
            </w:r>
            <w:proofErr w:type="spellEnd"/>
            <w:r w:rsidRPr="00D855C2">
              <w:rPr>
                <w:b/>
                <w:bCs/>
                <w:sz w:val="18"/>
                <w:szCs w:val="18"/>
              </w:rPr>
              <w:t xml:space="preserve"> Г.А.</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32,5</w:t>
            </w:r>
          </w:p>
        </w:tc>
      </w:tr>
      <w:tr w:rsidR="00025BC1" w:rsidRPr="0019139E" w:rsidTr="00025BC1">
        <w:trPr>
          <w:trHeight w:val="192"/>
        </w:trPr>
        <w:tc>
          <w:tcPr>
            <w:tcW w:w="638" w:type="dxa"/>
            <w:tcBorders>
              <w:top w:val="single" w:sz="4" w:space="0" w:color="auto"/>
              <w:left w:val="single" w:sz="4" w:space="0" w:color="auto"/>
              <w:bottom w:val="single" w:sz="4" w:space="0" w:color="auto"/>
              <w:right w:val="nil"/>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20</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ООО «Вымпел»</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27</w:t>
            </w:r>
          </w:p>
        </w:tc>
      </w:tr>
      <w:tr w:rsidR="00025BC1" w:rsidRPr="0019139E" w:rsidTr="00025BC1">
        <w:trPr>
          <w:trHeight w:val="192"/>
        </w:trPr>
        <w:tc>
          <w:tcPr>
            <w:tcW w:w="638" w:type="dxa"/>
            <w:tcBorders>
              <w:top w:val="single" w:sz="4" w:space="0" w:color="auto"/>
              <w:left w:val="single" w:sz="4" w:space="0" w:color="auto"/>
              <w:bottom w:val="single" w:sz="4" w:space="0" w:color="auto"/>
              <w:right w:val="nil"/>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21</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ООО «Расвет-1»</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17,5</w:t>
            </w:r>
          </w:p>
        </w:tc>
      </w:tr>
      <w:tr w:rsidR="00025BC1" w:rsidRPr="0019139E" w:rsidTr="00025BC1">
        <w:trPr>
          <w:trHeight w:val="192"/>
        </w:trPr>
        <w:tc>
          <w:tcPr>
            <w:tcW w:w="638" w:type="dxa"/>
            <w:tcBorders>
              <w:top w:val="single" w:sz="4" w:space="0" w:color="auto"/>
              <w:left w:val="single" w:sz="4" w:space="0" w:color="auto"/>
              <w:bottom w:val="single" w:sz="4" w:space="0" w:color="auto"/>
              <w:right w:val="nil"/>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22</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ИП Алиев А.М.</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21,1</w:t>
            </w:r>
          </w:p>
        </w:tc>
      </w:tr>
      <w:tr w:rsidR="00025BC1" w:rsidRPr="0019139E" w:rsidTr="00025BC1">
        <w:trPr>
          <w:trHeight w:val="239"/>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23</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Pr="00D855C2" w:rsidRDefault="00025BC1" w:rsidP="00025BC1">
            <w:pPr>
              <w:jc w:val="center"/>
              <w:rPr>
                <w:b/>
                <w:bCs/>
                <w:sz w:val="18"/>
                <w:szCs w:val="18"/>
              </w:rPr>
            </w:pPr>
            <w:r w:rsidRPr="00D855C2">
              <w:rPr>
                <w:b/>
                <w:bCs/>
                <w:sz w:val="18"/>
                <w:szCs w:val="18"/>
              </w:rPr>
              <w:t>ООО «Азимут»</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35</w:t>
            </w:r>
          </w:p>
        </w:tc>
      </w:tr>
      <w:tr w:rsidR="00025BC1" w:rsidRPr="0019139E" w:rsidTr="00025BC1">
        <w:trPr>
          <w:trHeight w:val="316"/>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24</w:t>
            </w:r>
          </w:p>
        </w:tc>
        <w:tc>
          <w:tcPr>
            <w:tcW w:w="2574" w:type="dxa"/>
            <w:tcBorders>
              <w:top w:val="single" w:sz="4" w:space="0" w:color="auto"/>
              <w:left w:val="nil"/>
              <w:bottom w:val="single" w:sz="4" w:space="0" w:color="auto"/>
              <w:right w:val="single" w:sz="4" w:space="0" w:color="auto"/>
            </w:tcBorders>
            <w:shd w:val="clear" w:color="auto" w:fill="auto"/>
            <w:vAlign w:val="center"/>
            <w:hideMark/>
          </w:tcPr>
          <w:p w:rsidR="00025BC1" w:rsidRDefault="00025BC1" w:rsidP="00025BC1">
            <w:pPr>
              <w:jc w:val="center"/>
              <w:rPr>
                <w:b/>
                <w:bCs/>
                <w:sz w:val="18"/>
                <w:szCs w:val="18"/>
              </w:rPr>
            </w:pPr>
            <w:r w:rsidRPr="00D855C2">
              <w:rPr>
                <w:b/>
                <w:bCs/>
                <w:sz w:val="18"/>
                <w:szCs w:val="18"/>
              </w:rPr>
              <w:t xml:space="preserve">ИП Сухарев Станислав </w:t>
            </w:r>
          </w:p>
          <w:p w:rsidR="00025BC1" w:rsidRPr="00D855C2" w:rsidRDefault="00025BC1" w:rsidP="00025BC1">
            <w:pPr>
              <w:jc w:val="center"/>
              <w:rPr>
                <w:b/>
                <w:bCs/>
                <w:sz w:val="18"/>
                <w:szCs w:val="18"/>
              </w:rPr>
            </w:pPr>
            <w:r w:rsidRPr="00D855C2">
              <w:rPr>
                <w:b/>
                <w:bCs/>
                <w:sz w:val="18"/>
                <w:szCs w:val="18"/>
              </w:rPr>
              <w:t xml:space="preserve">Юрьевич  </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18,5</w:t>
            </w:r>
          </w:p>
        </w:tc>
      </w:tr>
      <w:tr w:rsidR="00025BC1" w:rsidRPr="0019139E" w:rsidTr="00025BC1">
        <w:trPr>
          <w:trHeight w:val="327"/>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25</w:t>
            </w:r>
          </w:p>
        </w:tc>
        <w:tc>
          <w:tcPr>
            <w:tcW w:w="2574" w:type="dxa"/>
            <w:tcBorders>
              <w:top w:val="single" w:sz="4" w:space="0" w:color="auto"/>
              <w:left w:val="nil"/>
              <w:bottom w:val="single" w:sz="4" w:space="0" w:color="auto"/>
              <w:right w:val="nil"/>
            </w:tcBorders>
            <w:shd w:val="clear" w:color="auto" w:fill="auto"/>
            <w:vAlign w:val="center"/>
            <w:hideMark/>
          </w:tcPr>
          <w:p w:rsidR="00025BC1" w:rsidRPr="0019139E" w:rsidRDefault="00025BC1" w:rsidP="00025BC1">
            <w:pPr>
              <w:jc w:val="center"/>
              <w:rPr>
                <w:b/>
                <w:bCs/>
                <w:sz w:val="18"/>
                <w:szCs w:val="18"/>
              </w:rPr>
            </w:pPr>
            <w:r w:rsidRPr="00D855C2">
              <w:rPr>
                <w:b/>
                <w:bCs/>
                <w:sz w:val="18"/>
                <w:szCs w:val="18"/>
              </w:rPr>
              <w:t xml:space="preserve">ИП </w:t>
            </w:r>
            <w:proofErr w:type="spellStart"/>
            <w:r w:rsidRPr="00D855C2">
              <w:rPr>
                <w:b/>
                <w:bCs/>
                <w:sz w:val="18"/>
                <w:szCs w:val="18"/>
              </w:rPr>
              <w:t>Цмиханов</w:t>
            </w:r>
            <w:proofErr w:type="spellEnd"/>
            <w:r w:rsidRPr="00D855C2">
              <w:rPr>
                <w:b/>
                <w:bCs/>
                <w:sz w:val="18"/>
                <w:szCs w:val="18"/>
              </w:rPr>
              <w:t xml:space="preserve"> </w:t>
            </w:r>
          </w:p>
          <w:p w:rsidR="00025BC1" w:rsidRPr="00D855C2" w:rsidRDefault="00025BC1" w:rsidP="00025BC1">
            <w:pPr>
              <w:jc w:val="center"/>
              <w:rPr>
                <w:b/>
                <w:bCs/>
                <w:sz w:val="18"/>
                <w:szCs w:val="18"/>
              </w:rPr>
            </w:pPr>
            <w:r w:rsidRPr="00D855C2">
              <w:rPr>
                <w:b/>
                <w:bCs/>
                <w:sz w:val="18"/>
                <w:szCs w:val="18"/>
              </w:rPr>
              <w:t xml:space="preserve">Мухаммад </w:t>
            </w:r>
            <w:proofErr w:type="spellStart"/>
            <w:r w:rsidRPr="00D855C2">
              <w:rPr>
                <w:b/>
                <w:bCs/>
                <w:sz w:val="18"/>
                <w:szCs w:val="18"/>
              </w:rPr>
              <w:t>Саламудинович</w:t>
            </w:r>
            <w:proofErr w:type="spellEnd"/>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32,8</w:t>
            </w:r>
          </w:p>
        </w:tc>
      </w:tr>
      <w:tr w:rsidR="00025BC1" w:rsidRPr="0019139E" w:rsidTr="00025BC1">
        <w:trPr>
          <w:trHeight w:val="212"/>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26</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b/>
                <w:bCs/>
                <w:sz w:val="18"/>
                <w:szCs w:val="18"/>
              </w:rPr>
            </w:pPr>
            <w:r w:rsidRPr="00D855C2">
              <w:rPr>
                <w:b/>
                <w:bCs/>
                <w:sz w:val="18"/>
                <w:szCs w:val="18"/>
              </w:rPr>
              <w:t>ООО «Глобус»</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35</w:t>
            </w:r>
          </w:p>
        </w:tc>
      </w:tr>
      <w:tr w:rsidR="00025BC1" w:rsidRPr="0019139E" w:rsidTr="00025BC1">
        <w:trPr>
          <w:trHeight w:val="192"/>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27</w:t>
            </w:r>
          </w:p>
        </w:tc>
        <w:tc>
          <w:tcPr>
            <w:tcW w:w="2574"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b/>
                <w:bCs/>
                <w:sz w:val="18"/>
                <w:szCs w:val="18"/>
              </w:rPr>
            </w:pPr>
            <w:r w:rsidRPr="00D855C2">
              <w:rPr>
                <w:b/>
                <w:bCs/>
                <w:sz w:val="18"/>
                <w:szCs w:val="18"/>
              </w:rPr>
              <w:t>ООО «</w:t>
            </w:r>
            <w:proofErr w:type="spellStart"/>
            <w:r w:rsidRPr="00D855C2">
              <w:rPr>
                <w:b/>
                <w:bCs/>
                <w:sz w:val="18"/>
                <w:szCs w:val="18"/>
              </w:rPr>
              <w:t>Асад</w:t>
            </w:r>
            <w:proofErr w:type="spellEnd"/>
            <w:r w:rsidRPr="00D855C2">
              <w:rPr>
                <w:b/>
                <w:bCs/>
                <w:sz w:val="18"/>
                <w:szCs w:val="18"/>
              </w:rPr>
              <w:t>»</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21,9</w:t>
            </w:r>
          </w:p>
        </w:tc>
      </w:tr>
      <w:tr w:rsidR="00025BC1" w:rsidRPr="0019139E" w:rsidTr="00025BC1">
        <w:trPr>
          <w:trHeight w:val="192"/>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5BC1" w:rsidRPr="00D855C2" w:rsidRDefault="00025BC1" w:rsidP="00025BC1">
            <w:pPr>
              <w:jc w:val="center"/>
              <w:rPr>
                <w:b/>
                <w:color w:val="000000"/>
                <w:sz w:val="18"/>
                <w:szCs w:val="18"/>
              </w:rPr>
            </w:pPr>
            <w:r w:rsidRPr="0019139E">
              <w:rPr>
                <w:b/>
                <w:color w:val="000000"/>
                <w:sz w:val="18"/>
                <w:szCs w:val="18"/>
              </w:rPr>
              <w:t>28</w:t>
            </w:r>
          </w:p>
        </w:tc>
        <w:tc>
          <w:tcPr>
            <w:tcW w:w="2574" w:type="dxa"/>
            <w:tcBorders>
              <w:top w:val="single" w:sz="4" w:space="0" w:color="auto"/>
              <w:left w:val="nil"/>
              <w:bottom w:val="single" w:sz="4" w:space="0" w:color="auto"/>
              <w:right w:val="nil"/>
            </w:tcBorders>
            <w:shd w:val="clear" w:color="auto" w:fill="auto"/>
            <w:noWrap/>
            <w:vAlign w:val="center"/>
            <w:hideMark/>
          </w:tcPr>
          <w:p w:rsidR="00025BC1" w:rsidRPr="00D855C2" w:rsidRDefault="00025BC1" w:rsidP="00025BC1">
            <w:pPr>
              <w:jc w:val="center"/>
              <w:rPr>
                <w:b/>
                <w:bCs/>
                <w:sz w:val="18"/>
                <w:szCs w:val="18"/>
              </w:rPr>
            </w:pPr>
            <w:r w:rsidRPr="00D855C2">
              <w:rPr>
                <w:b/>
                <w:bCs/>
                <w:sz w:val="18"/>
                <w:szCs w:val="18"/>
              </w:rPr>
              <w:t>ООО «Архар»</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01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0</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1</w:t>
            </w:r>
          </w:p>
        </w:tc>
        <w:tc>
          <w:tcPr>
            <w:tcW w:w="1767" w:type="dxa"/>
            <w:tcBorders>
              <w:top w:val="single" w:sz="4" w:space="0" w:color="auto"/>
              <w:left w:val="nil"/>
              <w:bottom w:val="single" w:sz="4" w:space="0" w:color="auto"/>
              <w:right w:val="single" w:sz="4" w:space="0" w:color="auto"/>
            </w:tcBorders>
            <w:shd w:val="clear" w:color="auto" w:fill="auto"/>
            <w:noWrap/>
            <w:vAlign w:val="center"/>
            <w:hideMark/>
          </w:tcPr>
          <w:p w:rsidR="00025BC1" w:rsidRPr="00D855C2" w:rsidRDefault="00025BC1" w:rsidP="00025BC1">
            <w:pPr>
              <w:jc w:val="center"/>
              <w:rPr>
                <w:sz w:val="18"/>
                <w:szCs w:val="18"/>
              </w:rPr>
            </w:pPr>
            <w:r w:rsidRPr="00D855C2">
              <w:rPr>
                <w:sz w:val="18"/>
                <w:szCs w:val="18"/>
              </w:rPr>
              <w:t>35</w:t>
            </w:r>
          </w:p>
        </w:tc>
      </w:tr>
    </w:tbl>
    <w:p w:rsidR="00025BC1" w:rsidRDefault="00025BC1" w:rsidP="00025BC1">
      <w:pPr>
        <w:ind w:firstLine="567"/>
        <w:jc w:val="center"/>
        <w:rPr>
          <w:b/>
        </w:rPr>
      </w:pPr>
    </w:p>
    <w:p w:rsidR="00025BC1" w:rsidRPr="00E96D48" w:rsidRDefault="00025BC1" w:rsidP="00025BC1">
      <w:pPr>
        <w:ind w:firstLine="567"/>
        <w:jc w:val="center"/>
        <w:rPr>
          <w:b/>
        </w:rPr>
      </w:pPr>
      <w:r w:rsidRPr="00E96D48">
        <w:rPr>
          <w:b/>
        </w:rPr>
        <w:t xml:space="preserve">Организация выдачи разрешений, суммы уплаченных </w:t>
      </w:r>
    </w:p>
    <w:p w:rsidR="00025BC1" w:rsidRPr="00E96D48" w:rsidRDefault="00025BC1" w:rsidP="00025BC1">
      <w:pPr>
        <w:ind w:firstLine="567"/>
        <w:jc w:val="center"/>
        <w:rPr>
          <w:b/>
        </w:rPr>
      </w:pPr>
      <w:r w:rsidRPr="00E96D48">
        <w:rPr>
          <w:b/>
        </w:rPr>
        <w:t>сборов и госпошлин.</w:t>
      </w:r>
    </w:p>
    <w:p w:rsidR="00025BC1" w:rsidRPr="009D76AE" w:rsidRDefault="00025BC1" w:rsidP="00025BC1">
      <w:pPr>
        <w:ind w:firstLine="567"/>
        <w:jc w:val="center"/>
        <w:rPr>
          <w:sz w:val="20"/>
          <w:szCs w:val="20"/>
        </w:rPr>
      </w:pPr>
      <w:r>
        <w:rPr>
          <w:sz w:val="20"/>
          <w:szCs w:val="20"/>
        </w:rPr>
        <w:t xml:space="preserve">                                                                                                                             </w:t>
      </w:r>
      <w:r w:rsidRPr="0054766F">
        <w:rPr>
          <w:sz w:val="20"/>
          <w:szCs w:val="20"/>
        </w:rPr>
        <w:t>Таблица №</w:t>
      </w:r>
      <w:r>
        <w:rPr>
          <w:sz w:val="20"/>
          <w:szCs w:val="20"/>
        </w:rPr>
        <w:t xml:space="preserve"> </w:t>
      </w:r>
      <w:r w:rsidRPr="0054766F">
        <w:rPr>
          <w:sz w:val="20"/>
          <w:szCs w:val="20"/>
        </w:rPr>
        <w:t>1</w:t>
      </w: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741"/>
        <w:gridCol w:w="1224"/>
        <w:gridCol w:w="1224"/>
        <w:gridCol w:w="1225"/>
        <w:gridCol w:w="1225"/>
        <w:gridCol w:w="1224"/>
        <w:gridCol w:w="1400"/>
        <w:gridCol w:w="1400"/>
      </w:tblGrid>
      <w:tr w:rsidR="00025BC1" w:rsidTr="00025BC1">
        <w:trPr>
          <w:trHeight w:val="436"/>
        </w:trPr>
        <w:tc>
          <w:tcPr>
            <w:tcW w:w="550" w:type="dxa"/>
            <w:vMerge w:val="restart"/>
            <w:shd w:val="clear" w:color="auto" w:fill="auto"/>
          </w:tcPr>
          <w:p w:rsidR="00025BC1" w:rsidRPr="00531267" w:rsidRDefault="00025BC1" w:rsidP="00025BC1">
            <w:pPr>
              <w:jc w:val="center"/>
              <w:rPr>
                <w:sz w:val="18"/>
                <w:szCs w:val="18"/>
              </w:rPr>
            </w:pPr>
            <w:r w:rsidRPr="00531267">
              <w:rPr>
                <w:sz w:val="18"/>
                <w:szCs w:val="18"/>
              </w:rPr>
              <w:t>№</w:t>
            </w:r>
          </w:p>
          <w:p w:rsidR="00025BC1" w:rsidRPr="00531267" w:rsidRDefault="00025BC1" w:rsidP="00025BC1">
            <w:pPr>
              <w:jc w:val="center"/>
              <w:rPr>
                <w:sz w:val="18"/>
                <w:szCs w:val="18"/>
              </w:rPr>
            </w:pPr>
            <w:proofErr w:type="gramStart"/>
            <w:r w:rsidRPr="00531267">
              <w:rPr>
                <w:sz w:val="18"/>
                <w:szCs w:val="18"/>
              </w:rPr>
              <w:t>п</w:t>
            </w:r>
            <w:proofErr w:type="gramEnd"/>
            <w:r w:rsidRPr="00531267">
              <w:rPr>
                <w:sz w:val="18"/>
                <w:szCs w:val="18"/>
              </w:rPr>
              <w:t>/п</w:t>
            </w:r>
          </w:p>
        </w:tc>
        <w:tc>
          <w:tcPr>
            <w:tcW w:w="741" w:type="dxa"/>
            <w:vMerge w:val="restart"/>
            <w:shd w:val="clear" w:color="auto" w:fill="auto"/>
          </w:tcPr>
          <w:p w:rsidR="00025BC1" w:rsidRPr="00531267" w:rsidRDefault="00025BC1" w:rsidP="00025BC1">
            <w:pPr>
              <w:jc w:val="center"/>
              <w:rPr>
                <w:sz w:val="18"/>
                <w:szCs w:val="18"/>
              </w:rPr>
            </w:pPr>
            <w:r w:rsidRPr="00531267">
              <w:rPr>
                <w:sz w:val="18"/>
                <w:szCs w:val="18"/>
              </w:rPr>
              <w:t>Год</w:t>
            </w:r>
          </w:p>
        </w:tc>
        <w:tc>
          <w:tcPr>
            <w:tcW w:w="2448" w:type="dxa"/>
            <w:gridSpan w:val="2"/>
            <w:shd w:val="clear" w:color="auto" w:fill="auto"/>
          </w:tcPr>
          <w:p w:rsidR="00025BC1" w:rsidRDefault="00025BC1" w:rsidP="00025BC1">
            <w:pPr>
              <w:jc w:val="center"/>
              <w:rPr>
                <w:sz w:val="18"/>
                <w:szCs w:val="18"/>
              </w:rPr>
            </w:pPr>
            <w:r w:rsidRPr="00531267">
              <w:rPr>
                <w:sz w:val="18"/>
                <w:szCs w:val="18"/>
              </w:rPr>
              <w:t>ОДОУ</w:t>
            </w:r>
          </w:p>
          <w:p w:rsidR="00025BC1" w:rsidRPr="00531267" w:rsidRDefault="00025BC1" w:rsidP="00025BC1">
            <w:pPr>
              <w:jc w:val="center"/>
              <w:rPr>
                <w:sz w:val="18"/>
                <w:szCs w:val="18"/>
              </w:rPr>
            </w:pPr>
            <w:r>
              <w:rPr>
                <w:sz w:val="18"/>
                <w:szCs w:val="18"/>
              </w:rPr>
              <w:t>( общедоступные)</w:t>
            </w:r>
          </w:p>
        </w:tc>
        <w:tc>
          <w:tcPr>
            <w:tcW w:w="2450" w:type="dxa"/>
            <w:gridSpan w:val="2"/>
          </w:tcPr>
          <w:p w:rsidR="00025BC1" w:rsidRDefault="00025BC1" w:rsidP="00025BC1">
            <w:pPr>
              <w:jc w:val="center"/>
              <w:rPr>
                <w:sz w:val="18"/>
                <w:szCs w:val="18"/>
              </w:rPr>
            </w:pPr>
            <w:r w:rsidRPr="00531267">
              <w:rPr>
                <w:sz w:val="18"/>
                <w:szCs w:val="18"/>
              </w:rPr>
              <w:t>ЗОУ</w:t>
            </w:r>
          </w:p>
          <w:p w:rsidR="00025BC1" w:rsidRPr="00531267" w:rsidRDefault="00025BC1" w:rsidP="00025BC1">
            <w:pPr>
              <w:jc w:val="center"/>
              <w:rPr>
                <w:sz w:val="18"/>
                <w:szCs w:val="18"/>
              </w:rPr>
            </w:pPr>
            <w:r>
              <w:rPr>
                <w:sz w:val="18"/>
                <w:szCs w:val="18"/>
              </w:rPr>
              <w:t>(закрепленные)</w:t>
            </w:r>
          </w:p>
        </w:tc>
        <w:tc>
          <w:tcPr>
            <w:tcW w:w="1224" w:type="dxa"/>
            <w:vMerge w:val="restart"/>
            <w:shd w:val="clear" w:color="auto" w:fill="auto"/>
          </w:tcPr>
          <w:p w:rsidR="00025BC1" w:rsidRPr="00531267" w:rsidRDefault="00025BC1" w:rsidP="00025BC1">
            <w:pPr>
              <w:jc w:val="center"/>
              <w:rPr>
                <w:sz w:val="18"/>
                <w:szCs w:val="18"/>
              </w:rPr>
            </w:pPr>
            <w:r w:rsidRPr="00531267">
              <w:rPr>
                <w:sz w:val="18"/>
                <w:szCs w:val="18"/>
              </w:rPr>
              <w:t>Уплачено сборов</w:t>
            </w:r>
            <w:r>
              <w:rPr>
                <w:sz w:val="18"/>
                <w:szCs w:val="18"/>
              </w:rPr>
              <w:t>,</w:t>
            </w:r>
          </w:p>
          <w:p w:rsidR="00025BC1" w:rsidRPr="00531267" w:rsidRDefault="00025BC1" w:rsidP="00025BC1">
            <w:pPr>
              <w:jc w:val="center"/>
              <w:rPr>
                <w:sz w:val="18"/>
                <w:szCs w:val="18"/>
              </w:rPr>
            </w:pPr>
            <w:r>
              <w:rPr>
                <w:sz w:val="18"/>
                <w:szCs w:val="18"/>
              </w:rPr>
              <w:t xml:space="preserve">тыс. </w:t>
            </w:r>
            <w:r w:rsidRPr="00531267">
              <w:rPr>
                <w:sz w:val="18"/>
                <w:szCs w:val="18"/>
              </w:rPr>
              <w:t>руб.</w:t>
            </w:r>
          </w:p>
        </w:tc>
        <w:tc>
          <w:tcPr>
            <w:tcW w:w="1400" w:type="dxa"/>
            <w:vMerge w:val="restart"/>
            <w:shd w:val="clear" w:color="auto" w:fill="auto"/>
          </w:tcPr>
          <w:p w:rsidR="00025BC1" w:rsidRPr="00531267" w:rsidRDefault="00025BC1" w:rsidP="00025BC1">
            <w:pPr>
              <w:jc w:val="center"/>
              <w:rPr>
                <w:sz w:val="18"/>
                <w:szCs w:val="18"/>
              </w:rPr>
            </w:pPr>
            <w:r w:rsidRPr="00531267">
              <w:rPr>
                <w:sz w:val="18"/>
                <w:szCs w:val="18"/>
              </w:rPr>
              <w:t>Уплачено пошлин</w:t>
            </w:r>
            <w:r>
              <w:rPr>
                <w:sz w:val="18"/>
                <w:szCs w:val="18"/>
              </w:rPr>
              <w:t>,</w:t>
            </w:r>
          </w:p>
          <w:p w:rsidR="00025BC1" w:rsidRPr="00531267" w:rsidRDefault="00025BC1" w:rsidP="00025BC1">
            <w:pPr>
              <w:jc w:val="center"/>
              <w:rPr>
                <w:sz w:val="18"/>
                <w:szCs w:val="18"/>
              </w:rPr>
            </w:pPr>
            <w:r>
              <w:rPr>
                <w:sz w:val="18"/>
                <w:szCs w:val="18"/>
              </w:rPr>
              <w:t xml:space="preserve">тыс. </w:t>
            </w:r>
            <w:r w:rsidRPr="00531267">
              <w:rPr>
                <w:sz w:val="18"/>
                <w:szCs w:val="18"/>
              </w:rPr>
              <w:t>руб.</w:t>
            </w:r>
          </w:p>
        </w:tc>
        <w:tc>
          <w:tcPr>
            <w:tcW w:w="1400" w:type="dxa"/>
            <w:vMerge w:val="restart"/>
            <w:shd w:val="clear" w:color="auto" w:fill="auto"/>
          </w:tcPr>
          <w:p w:rsidR="00025BC1" w:rsidRDefault="00025BC1" w:rsidP="00025BC1">
            <w:pPr>
              <w:jc w:val="center"/>
              <w:rPr>
                <w:sz w:val="18"/>
                <w:szCs w:val="18"/>
              </w:rPr>
            </w:pPr>
            <w:r w:rsidRPr="00531267">
              <w:rPr>
                <w:sz w:val="18"/>
                <w:szCs w:val="18"/>
              </w:rPr>
              <w:t>Итого</w:t>
            </w:r>
            <w:r>
              <w:rPr>
                <w:sz w:val="18"/>
                <w:szCs w:val="18"/>
              </w:rPr>
              <w:t>,</w:t>
            </w:r>
          </w:p>
          <w:p w:rsidR="00025BC1" w:rsidRPr="00531267" w:rsidRDefault="00025BC1" w:rsidP="00025BC1">
            <w:pPr>
              <w:jc w:val="center"/>
              <w:rPr>
                <w:sz w:val="18"/>
                <w:szCs w:val="18"/>
              </w:rPr>
            </w:pPr>
            <w:r>
              <w:rPr>
                <w:sz w:val="18"/>
                <w:szCs w:val="18"/>
              </w:rPr>
              <w:t xml:space="preserve">тыс. </w:t>
            </w:r>
            <w:r w:rsidRPr="00531267">
              <w:rPr>
                <w:sz w:val="18"/>
                <w:szCs w:val="18"/>
              </w:rPr>
              <w:t>руб.</w:t>
            </w:r>
          </w:p>
        </w:tc>
      </w:tr>
      <w:tr w:rsidR="00025BC1" w:rsidTr="00025BC1">
        <w:trPr>
          <w:trHeight w:val="281"/>
        </w:trPr>
        <w:tc>
          <w:tcPr>
            <w:tcW w:w="550" w:type="dxa"/>
            <w:vMerge/>
            <w:shd w:val="clear" w:color="auto" w:fill="auto"/>
          </w:tcPr>
          <w:p w:rsidR="00025BC1" w:rsidRPr="00531267" w:rsidRDefault="00025BC1" w:rsidP="00025BC1">
            <w:pPr>
              <w:jc w:val="center"/>
              <w:rPr>
                <w:sz w:val="18"/>
                <w:szCs w:val="18"/>
              </w:rPr>
            </w:pPr>
          </w:p>
        </w:tc>
        <w:tc>
          <w:tcPr>
            <w:tcW w:w="741" w:type="dxa"/>
            <w:vMerge/>
            <w:shd w:val="clear" w:color="auto" w:fill="auto"/>
          </w:tcPr>
          <w:p w:rsidR="00025BC1" w:rsidRPr="00531267" w:rsidRDefault="00025BC1" w:rsidP="00025BC1">
            <w:pPr>
              <w:jc w:val="center"/>
              <w:rPr>
                <w:sz w:val="18"/>
                <w:szCs w:val="18"/>
              </w:rPr>
            </w:pPr>
          </w:p>
        </w:tc>
        <w:tc>
          <w:tcPr>
            <w:tcW w:w="1224" w:type="dxa"/>
            <w:shd w:val="clear" w:color="auto" w:fill="auto"/>
          </w:tcPr>
          <w:p w:rsidR="00025BC1" w:rsidRPr="009D76AE" w:rsidRDefault="00025BC1" w:rsidP="00025BC1">
            <w:pPr>
              <w:jc w:val="center"/>
              <w:rPr>
                <w:b/>
                <w:sz w:val="18"/>
                <w:szCs w:val="18"/>
              </w:rPr>
            </w:pPr>
            <w:proofErr w:type="spellStart"/>
            <w:r w:rsidRPr="009D76AE">
              <w:rPr>
                <w:b/>
                <w:sz w:val="18"/>
                <w:szCs w:val="18"/>
              </w:rPr>
              <w:t>площ</w:t>
            </w:r>
            <w:proofErr w:type="spellEnd"/>
            <w:r w:rsidRPr="009D76AE">
              <w:rPr>
                <w:b/>
                <w:sz w:val="18"/>
                <w:szCs w:val="18"/>
              </w:rPr>
              <w:t>.,</w:t>
            </w:r>
          </w:p>
          <w:p w:rsidR="00025BC1" w:rsidRPr="009D76AE" w:rsidRDefault="00025BC1" w:rsidP="00025BC1">
            <w:pPr>
              <w:jc w:val="center"/>
              <w:rPr>
                <w:b/>
                <w:sz w:val="18"/>
                <w:szCs w:val="18"/>
              </w:rPr>
            </w:pPr>
            <w:r w:rsidRPr="009D76AE">
              <w:rPr>
                <w:b/>
                <w:sz w:val="18"/>
                <w:szCs w:val="18"/>
              </w:rPr>
              <w:t>тыс. га</w:t>
            </w:r>
          </w:p>
        </w:tc>
        <w:tc>
          <w:tcPr>
            <w:tcW w:w="1224" w:type="dxa"/>
            <w:shd w:val="clear" w:color="auto" w:fill="auto"/>
          </w:tcPr>
          <w:p w:rsidR="00025BC1" w:rsidRPr="00531267" w:rsidRDefault="00025BC1" w:rsidP="00025BC1">
            <w:pPr>
              <w:jc w:val="center"/>
              <w:rPr>
                <w:sz w:val="18"/>
                <w:szCs w:val="18"/>
              </w:rPr>
            </w:pPr>
            <w:r>
              <w:rPr>
                <w:sz w:val="18"/>
                <w:szCs w:val="18"/>
              </w:rPr>
              <w:t>в</w:t>
            </w:r>
            <w:r w:rsidRPr="00531267">
              <w:rPr>
                <w:sz w:val="18"/>
                <w:szCs w:val="18"/>
              </w:rPr>
              <w:t xml:space="preserve">ыдано </w:t>
            </w:r>
            <w:proofErr w:type="spellStart"/>
            <w:r w:rsidRPr="00531267">
              <w:rPr>
                <w:sz w:val="18"/>
                <w:szCs w:val="18"/>
              </w:rPr>
              <w:t>разреш</w:t>
            </w:r>
            <w:proofErr w:type="spellEnd"/>
            <w:r>
              <w:rPr>
                <w:sz w:val="18"/>
                <w:szCs w:val="18"/>
              </w:rPr>
              <w:t xml:space="preserve">., </w:t>
            </w:r>
            <w:proofErr w:type="spellStart"/>
            <w:proofErr w:type="gramStart"/>
            <w:r>
              <w:rPr>
                <w:sz w:val="18"/>
                <w:szCs w:val="18"/>
              </w:rPr>
              <w:t>шт</w:t>
            </w:r>
            <w:proofErr w:type="spellEnd"/>
            <w:proofErr w:type="gramEnd"/>
          </w:p>
        </w:tc>
        <w:tc>
          <w:tcPr>
            <w:tcW w:w="1225" w:type="dxa"/>
          </w:tcPr>
          <w:p w:rsidR="00025BC1" w:rsidRPr="009D76AE" w:rsidRDefault="00025BC1" w:rsidP="00025BC1">
            <w:pPr>
              <w:jc w:val="center"/>
              <w:rPr>
                <w:b/>
                <w:sz w:val="18"/>
                <w:szCs w:val="18"/>
              </w:rPr>
            </w:pPr>
            <w:proofErr w:type="spellStart"/>
            <w:r w:rsidRPr="009D76AE">
              <w:rPr>
                <w:b/>
                <w:sz w:val="18"/>
                <w:szCs w:val="18"/>
              </w:rPr>
              <w:t>площ</w:t>
            </w:r>
            <w:proofErr w:type="spellEnd"/>
            <w:r w:rsidRPr="009D76AE">
              <w:rPr>
                <w:b/>
                <w:sz w:val="18"/>
                <w:szCs w:val="18"/>
              </w:rPr>
              <w:t>.,</w:t>
            </w:r>
          </w:p>
          <w:p w:rsidR="00025BC1" w:rsidRPr="009D76AE" w:rsidRDefault="00025BC1" w:rsidP="00025BC1">
            <w:pPr>
              <w:jc w:val="center"/>
              <w:rPr>
                <w:b/>
                <w:sz w:val="18"/>
                <w:szCs w:val="18"/>
              </w:rPr>
            </w:pPr>
            <w:r w:rsidRPr="009D76AE">
              <w:rPr>
                <w:b/>
                <w:sz w:val="18"/>
                <w:szCs w:val="18"/>
              </w:rPr>
              <w:t>тыс. га</w:t>
            </w:r>
          </w:p>
        </w:tc>
        <w:tc>
          <w:tcPr>
            <w:tcW w:w="1225" w:type="dxa"/>
          </w:tcPr>
          <w:p w:rsidR="00025BC1" w:rsidRDefault="00025BC1" w:rsidP="00025BC1">
            <w:pPr>
              <w:jc w:val="center"/>
              <w:rPr>
                <w:sz w:val="18"/>
                <w:szCs w:val="18"/>
              </w:rPr>
            </w:pPr>
            <w:r>
              <w:rPr>
                <w:sz w:val="18"/>
                <w:szCs w:val="18"/>
              </w:rPr>
              <w:t>в</w:t>
            </w:r>
            <w:r w:rsidRPr="00531267">
              <w:rPr>
                <w:sz w:val="18"/>
                <w:szCs w:val="18"/>
              </w:rPr>
              <w:t xml:space="preserve">ыдано </w:t>
            </w:r>
            <w:proofErr w:type="spellStart"/>
            <w:r w:rsidRPr="00531267">
              <w:rPr>
                <w:sz w:val="18"/>
                <w:szCs w:val="18"/>
              </w:rPr>
              <w:t>разреш</w:t>
            </w:r>
            <w:proofErr w:type="spellEnd"/>
            <w:r>
              <w:rPr>
                <w:sz w:val="18"/>
                <w:szCs w:val="18"/>
              </w:rPr>
              <w:t>.,</w:t>
            </w:r>
          </w:p>
          <w:p w:rsidR="00025BC1" w:rsidRPr="00531267" w:rsidRDefault="00025BC1" w:rsidP="00025BC1">
            <w:pPr>
              <w:jc w:val="center"/>
              <w:rPr>
                <w:sz w:val="18"/>
                <w:szCs w:val="18"/>
              </w:rPr>
            </w:pPr>
            <w:proofErr w:type="spellStart"/>
            <w:proofErr w:type="gramStart"/>
            <w:r>
              <w:rPr>
                <w:sz w:val="18"/>
                <w:szCs w:val="18"/>
              </w:rPr>
              <w:t>шт</w:t>
            </w:r>
            <w:proofErr w:type="spellEnd"/>
            <w:proofErr w:type="gramEnd"/>
          </w:p>
        </w:tc>
        <w:tc>
          <w:tcPr>
            <w:tcW w:w="1224" w:type="dxa"/>
            <w:vMerge/>
            <w:shd w:val="clear" w:color="auto" w:fill="auto"/>
          </w:tcPr>
          <w:p w:rsidR="00025BC1" w:rsidRPr="00531267" w:rsidRDefault="00025BC1" w:rsidP="00025BC1">
            <w:pPr>
              <w:jc w:val="center"/>
              <w:rPr>
                <w:sz w:val="18"/>
                <w:szCs w:val="18"/>
              </w:rPr>
            </w:pPr>
          </w:p>
        </w:tc>
        <w:tc>
          <w:tcPr>
            <w:tcW w:w="1400" w:type="dxa"/>
            <w:vMerge/>
            <w:shd w:val="clear" w:color="auto" w:fill="auto"/>
          </w:tcPr>
          <w:p w:rsidR="00025BC1" w:rsidRPr="00531267" w:rsidRDefault="00025BC1" w:rsidP="00025BC1">
            <w:pPr>
              <w:jc w:val="center"/>
              <w:rPr>
                <w:sz w:val="18"/>
                <w:szCs w:val="18"/>
              </w:rPr>
            </w:pPr>
          </w:p>
        </w:tc>
        <w:tc>
          <w:tcPr>
            <w:tcW w:w="1400" w:type="dxa"/>
            <w:vMerge/>
            <w:shd w:val="clear" w:color="auto" w:fill="auto"/>
          </w:tcPr>
          <w:p w:rsidR="00025BC1" w:rsidRPr="00531267" w:rsidRDefault="00025BC1" w:rsidP="00025BC1">
            <w:pPr>
              <w:jc w:val="center"/>
              <w:rPr>
                <w:sz w:val="18"/>
                <w:szCs w:val="18"/>
              </w:rPr>
            </w:pPr>
          </w:p>
        </w:tc>
      </w:tr>
      <w:tr w:rsidR="00025BC1" w:rsidTr="00025BC1">
        <w:trPr>
          <w:trHeight w:val="478"/>
        </w:trPr>
        <w:tc>
          <w:tcPr>
            <w:tcW w:w="550" w:type="dxa"/>
            <w:shd w:val="clear" w:color="auto" w:fill="auto"/>
          </w:tcPr>
          <w:p w:rsidR="00025BC1" w:rsidRPr="00531267" w:rsidRDefault="00025BC1" w:rsidP="00025BC1">
            <w:pPr>
              <w:jc w:val="center"/>
              <w:rPr>
                <w:sz w:val="18"/>
                <w:szCs w:val="18"/>
              </w:rPr>
            </w:pPr>
            <w:r w:rsidRPr="00531267">
              <w:rPr>
                <w:sz w:val="18"/>
                <w:szCs w:val="18"/>
              </w:rPr>
              <w:t>1</w:t>
            </w:r>
          </w:p>
        </w:tc>
        <w:tc>
          <w:tcPr>
            <w:tcW w:w="741" w:type="dxa"/>
            <w:shd w:val="clear" w:color="auto" w:fill="auto"/>
          </w:tcPr>
          <w:p w:rsidR="00025BC1" w:rsidRPr="00531267" w:rsidRDefault="00025BC1" w:rsidP="00025BC1">
            <w:pPr>
              <w:jc w:val="center"/>
              <w:rPr>
                <w:b/>
                <w:sz w:val="18"/>
                <w:szCs w:val="18"/>
              </w:rPr>
            </w:pPr>
            <w:r w:rsidRPr="00531267">
              <w:rPr>
                <w:b/>
                <w:sz w:val="18"/>
                <w:szCs w:val="18"/>
              </w:rPr>
              <w:t>2016</w:t>
            </w:r>
          </w:p>
        </w:tc>
        <w:tc>
          <w:tcPr>
            <w:tcW w:w="1224" w:type="dxa"/>
            <w:shd w:val="clear" w:color="auto" w:fill="auto"/>
          </w:tcPr>
          <w:p w:rsidR="00025BC1" w:rsidRPr="009D76AE" w:rsidRDefault="00025BC1" w:rsidP="00025BC1">
            <w:pPr>
              <w:jc w:val="center"/>
              <w:rPr>
                <w:b/>
                <w:sz w:val="18"/>
                <w:szCs w:val="18"/>
              </w:rPr>
            </w:pPr>
            <w:r w:rsidRPr="009D76AE">
              <w:rPr>
                <w:b/>
                <w:sz w:val="18"/>
                <w:szCs w:val="18"/>
              </w:rPr>
              <w:t>3378,3</w:t>
            </w:r>
          </w:p>
        </w:tc>
        <w:tc>
          <w:tcPr>
            <w:tcW w:w="1224" w:type="dxa"/>
            <w:shd w:val="clear" w:color="auto" w:fill="auto"/>
          </w:tcPr>
          <w:p w:rsidR="00025BC1" w:rsidRPr="00531267" w:rsidRDefault="00025BC1" w:rsidP="00025BC1">
            <w:pPr>
              <w:jc w:val="center"/>
              <w:rPr>
                <w:sz w:val="18"/>
                <w:szCs w:val="18"/>
              </w:rPr>
            </w:pPr>
            <w:r w:rsidRPr="00531267">
              <w:rPr>
                <w:sz w:val="18"/>
                <w:szCs w:val="18"/>
              </w:rPr>
              <w:t>2602</w:t>
            </w:r>
          </w:p>
        </w:tc>
        <w:tc>
          <w:tcPr>
            <w:tcW w:w="1225" w:type="dxa"/>
          </w:tcPr>
          <w:p w:rsidR="00025BC1" w:rsidRPr="009D76AE" w:rsidRDefault="00025BC1" w:rsidP="00025BC1">
            <w:pPr>
              <w:jc w:val="center"/>
              <w:rPr>
                <w:b/>
                <w:sz w:val="18"/>
                <w:szCs w:val="18"/>
              </w:rPr>
            </w:pPr>
            <w:r w:rsidRPr="009D76AE">
              <w:rPr>
                <w:b/>
                <w:sz w:val="18"/>
                <w:szCs w:val="18"/>
              </w:rPr>
              <w:t>1033,4</w:t>
            </w:r>
          </w:p>
        </w:tc>
        <w:tc>
          <w:tcPr>
            <w:tcW w:w="1225" w:type="dxa"/>
          </w:tcPr>
          <w:p w:rsidR="00025BC1" w:rsidRPr="009D76AE" w:rsidRDefault="00025BC1" w:rsidP="00025BC1">
            <w:pPr>
              <w:jc w:val="center"/>
              <w:rPr>
                <w:sz w:val="18"/>
                <w:szCs w:val="18"/>
              </w:rPr>
            </w:pPr>
            <w:r w:rsidRPr="009D76AE">
              <w:rPr>
                <w:sz w:val="18"/>
                <w:szCs w:val="18"/>
              </w:rPr>
              <w:fldChar w:fldCharType="begin"/>
            </w:r>
            <w:r w:rsidRPr="009D76AE">
              <w:rPr>
                <w:sz w:val="18"/>
                <w:szCs w:val="18"/>
              </w:rPr>
              <w:instrText xml:space="preserve"> =SUM(ABOVE) </w:instrText>
            </w:r>
            <w:r w:rsidRPr="009D76AE">
              <w:rPr>
                <w:sz w:val="18"/>
                <w:szCs w:val="18"/>
              </w:rPr>
              <w:fldChar w:fldCharType="separate"/>
            </w:r>
            <w:r w:rsidRPr="009D76AE">
              <w:rPr>
                <w:noProof/>
                <w:sz w:val="18"/>
                <w:szCs w:val="18"/>
              </w:rPr>
              <w:t>5750</w:t>
            </w:r>
            <w:r w:rsidRPr="009D76AE">
              <w:rPr>
                <w:sz w:val="18"/>
                <w:szCs w:val="18"/>
              </w:rPr>
              <w:fldChar w:fldCharType="end"/>
            </w:r>
          </w:p>
        </w:tc>
        <w:tc>
          <w:tcPr>
            <w:tcW w:w="1224" w:type="dxa"/>
            <w:shd w:val="clear" w:color="auto" w:fill="auto"/>
          </w:tcPr>
          <w:p w:rsidR="00025BC1" w:rsidRPr="00531267" w:rsidRDefault="00025BC1" w:rsidP="00025BC1">
            <w:pPr>
              <w:jc w:val="center"/>
              <w:rPr>
                <w:sz w:val="18"/>
                <w:szCs w:val="18"/>
              </w:rPr>
            </w:pPr>
            <w:r>
              <w:rPr>
                <w:sz w:val="18"/>
                <w:szCs w:val="18"/>
              </w:rPr>
              <w:t>233,5</w:t>
            </w:r>
          </w:p>
        </w:tc>
        <w:tc>
          <w:tcPr>
            <w:tcW w:w="1400" w:type="dxa"/>
            <w:shd w:val="clear" w:color="auto" w:fill="auto"/>
          </w:tcPr>
          <w:p w:rsidR="00025BC1" w:rsidRPr="00531267" w:rsidRDefault="00025BC1" w:rsidP="00025BC1">
            <w:pPr>
              <w:jc w:val="center"/>
              <w:rPr>
                <w:sz w:val="18"/>
                <w:szCs w:val="18"/>
              </w:rPr>
            </w:pPr>
            <w:r>
              <w:rPr>
                <w:sz w:val="18"/>
                <w:szCs w:val="18"/>
              </w:rPr>
              <w:t>1716,4</w:t>
            </w:r>
          </w:p>
        </w:tc>
        <w:tc>
          <w:tcPr>
            <w:tcW w:w="1400" w:type="dxa"/>
            <w:shd w:val="clear" w:color="auto" w:fill="auto"/>
          </w:tcPr>
          <w:p w:rsidR="00025BC1" w:rsidRPr="00531267" w:rsidRDefault="00025BC1" w:rsidP="00025BC1">
            <w:pPr>
              <w:jc w:val="center"/>
              <w:rPr>
                <w:sz w:val="18"/>
                <w:szCs w:val="18"/>
              </w:rPr>
            </w:pPr>
            <w:r w:rsidRPr="00531267">
              <w:rPr>
                <w:sz w:val="18"/>
                <w:szCs w:val="18"/>
              </w:rPr>
              <w:t>1949</w:t>
            </w:r>
            <w:r>
              <w:rPr>
                <w:sz w:val="18"/>
                <w:szCs w:val="18"/>
              </w:rPr>
              <w:t>,9</w:t>
            </w:r>
          </w:p>
        </w:tc>
      </w:tr>
      <w:tr w:rsidR="00025BC1" w:rsidTr="00025BC1">
        <w:trPr>
          <w:trHeight w:val="478"/>
        </w:trPr>
        <w:tc>
          <w:tcPr>
            <w:tcW w:w="550" w:type="dxa"/>
            <w:shd w:val="clear" w:color="auto" w:fill="auto"/>
          </w:tcPr>
          <w:p w:rsidR="00025BC1" w:rsidRPr="00531267" w:rsidRDefault="00025BC1" w:rsidP="00025BC1">
            <w:pPr>
              <w:jc w:val="center"/>
              <w:rPr>
                <w:sz w:val="18"/>
                <w:szCs w:val="18"/>
              </w:rPr>
            </w:pPr>
            <w:r w:rsidRPr="00531267">
              <w:rPr>
                <w:sz w:val="18"/>
                <w:szCs w:val="18"/>
              </w:rPr>
              <w:t>2</w:t>
            </w:r>
          </w:p>
        </w:tc>
        <w:tc>
          <w:tcPr>
            <w:tcW w:w="741" w:type="dxa"/>
            <w:shd w:val="clear" w:color="auto" w:fill="auto"/>
          </w:tcPr>
          <w:p w:rsidR="00025BC1" w:rsidRPr="00531267" w:rsidRDefault="00025BC1" w:rsidP="00025BC1">
            <w:pPr>
              <w:jc w:val="center"/>
              <w:rPr>
                <w:b/>
                <w:sz w:val="18"/>
                <w:szCs w:val="18"/>
              </w:rPr>
            </w:pPr>
            <w:r w:rsidRPr="00531267">
              <w:rPr>
                <w:b/>
                <w:sz w:val="18"/>
                <w:szCs w:val="18"/>
              </w:rPr>
              <w:t>2017</w:t>
            </w:r>
          </w:p>
        </w:tc>
        <w:tc>
          <w:tcPr>
            <w:tcW w:w="1224" w:type="dxa"/>
            <w:shd w:val="clear" w:color="auto" w:fill="auto"/>
          </w:tcPr>
          <w:p w:rsidR="00025BC1" w:rsidRPr="009D76AE" w:rsidRDefault="00025BC1" w:rsidP="00025BC1">
            <w:pPr>
              <w:jc w:val="center"/>
              <w:rPr>
                <w:b/>
                <w:sz w:val="18"/>
                <w:szCs w:val="18"/>
              </w:rPr>
            </w:pPr>
            <w:r w:rsidRPr="009D76AE">
              <w:rPr>
                <w:b/>
                <w:sz w:val="18"/>
                <w:szCs w:val="18"/>
              </w:rPr>
              <w:t>2948,4</w:t>
            </w:r>
          </w:p>
          <w:p w:rsidR="00025BC1" w:rsidRPr="009D76AE" w:rsidRDefault="00025BC1" w:rsidP="00025BC1">
            <w:pPr>
              <w:jc w:val="center"/>
              <w:rPr>
                <w:b/>
                <w:sz w:val="18"/>
                <w:szCs w:val="18"/>
              </w:rPr>
            </w:pPr>
          </w:p>
        </w:tc>
        <w:tc>
          <w:tcPr>
            <w:tcW w:w="1224" w:type="dxa"/>
            <w:shd w:val="clear" w:color="auto" w:fill="auto"/>
          </w:tcPr>
          <w:p w:rsidR="00025BC1" w:rsidRDefault="00025BC1" w:rsidP="00025BC1">
            <w:pPr>
              <w:jc w:val="center"/>
              <w:rPr>
                <w:sz w:val="18"/>
                <w:szCs w:val="18"/>
              </w:rPr>
            </w:pPr>
            <w:r w:rsidRPr="00531267">
              <w:rPr>
                <w:sz w:val="18"/>
                <w:szCs w:val="18"/>
              </w:rPr>
              <w:t>2864</w:t>
            </w:r>
          </w:p>
          <w:p w:rsidR="00025BC1" w:rsidRPr="00531267" w:rsidRDefault="00025BC1" w:rsidP="00025BC1">
            <w:pPr>
              <w:jc w:val="center"/>
              <w:rPr>
                <w:sz w:val="18"/>
                <w:szCs w:val="18"/>
              </w:rPr>
            </w:pPr>
            <w:r>
              <w:rPr>
                <w:sz w:val="18"/>
                <w:szCs w:val="18"/>
              </w:rPr>
              <w:t>(+ 10 %)</w:t>
            </w:r>
          </w:p>
        </w:tc>
        <w:tc>
          <w:tcPr>
            <w:tcW w:w="1225" w:type="dxa"/>
          </w:tcPr>
          <w:p w:rsidR="00025BC1" w:rsidRPr="009D76AE" w:rsidRDefault="00025BC1" w:rsidP="00025BC1">
            <w:pPr>
              <w:jc w:val="center"/>
              <w:rPr>
                <w:b/>
                <w:sz w:val="18"/>
                <w:szCs w:val="18"/>
              </w:rPr>
            </w:pPr>
            <w:r w:rsidRPr="009D76AE">
              <w:rPr>
                <w:b/>
                <w:sz w:val="18"/>
                <w:szCs w:val="18"/>
              </w:rPr>
              <w:t>1463,0</w:t>
            </w:r>
          </w:p>
        </w:tc>
        <w:tc>
          <w:tcPr>
            <w:tcW w:w="1225" w:type="dxa"/>
          </w:tcPr>
          <w:p w:rsidR="00025BC1" w:rsidRDefault="00025BC1" w:rsidP="00025BC1">
            <w:pPr>
              <w:jc w:val="center"/>
              <w:rPr>
                <w:sz w:val="18"/>
                <w:szCs w:val="18"/>
              </w:rPr>
            </w:pPr>
            <w:r w:rsidRPr="00531267">
              <w:rPr>
                <w:sz w:val="18"/>
                <w:szCs w:val="18"/>
              </w:rPr>
              <w:t>6300</w:t>
            </w:r>
          </w:p>
          <w:p w:rsidR="00025BC1" w:rsidRPr="00531267" w:rsidRDefault="00025BC1" w:rsidP="00025BC1">
            <w:pPr>
              <w:jc w:val="center"/>
              <w:rPr>
                <w:sz w:val="18"/>
                <w:szCs w:val="18"/>
              </w:rPr>
            </w:pPr>
            <w:r>
              <w:rPr>
                <w:sz w:val="18"/>
                <w:szCs w:val="18"/>
              </w:rPr>
              <w:t>(+ 10 %)</w:t>
            </w:r>
          </w:p>
        </w:tc>
        <w:tc>
          <w:tcPr>
            <w:tcW w:w="1224" w:type="dxa"/>
            <w:shd w:val="clear" w:color="auto" w:fill="auto"/>
          </w:tcPr>
          <w:p w:rsidR="00025BC1" w:rsidRPr="00531267" w:rsidRDefault="00025BC1" w:rsidP="00025BC1">
            <w:pPr>
              <w:jc w:val="center"/>
              <w:rPr>
                <w:sz w:val="18"/>
                <w:szCs w:val="18"/>
              </w:rPr>
            </w:pPr>
            <w:r>
              <w:rPr>
                <w:sz w:val="18"/>
                <w:szCs w:val="18"/>
              </w:rPr>
              <w:t>332,1</w:t>
            </w:r>
          </w:p>
        </w:tc>
        <w:tc>
          <w:tcPr>
            <w:tcW w:w="1400" w:type="dxa"/>
            <w:shd w:val="clear" w:color="auto" w:fill="auto"/>
          </w:tcPr>
          <w:p w:rsidR="00025BC1" w:rsidRPr="00531267" w:rsidRDefault="00025BC1" w:rsidP="00025BC1">
            <w:pPr>
              <w:jc w:val="center"/>
              <w:rPr>
                <w:sz w:val="18"/>
                <w:szCs w:val="18"/>
              </w:rPr>
            </w:pPr>
            <w:r>
              <w:rPr>
                <w:sz w:val="18"/>
                <w:szCs w:val="18"/>
              </w:rPr>
              <w:t>1868,0</w:t>
            </w:r>
          </w:p>
        </w:tc>
        <w:tc>
          <w:tcPr>
            <w:tcW w:w="1400" w:type="dxa"/>
            <w:shd w:val="clear" w:color="auto" w:fill="auto"/>
          </w:tcPr>
          <w:p w:rsidR="00025BC1" w:rsidRPr="00531267" w:rsidRDefault="00025BC1" w:rsidP="00025BC1">
            <w:pPr>
              <w:jc w:val="center"/>
              <w:rPr>
                <w:sz w:val="18"/>
                <w:szCs w:val="18"/>
              </w:rPr>
            </w:pPr>
            <w:r>
              <w:rPr>
                <w:sz w:val="18"/>
                <w:szCs w:val="18"/>
              </w:rPr>
              <w:t>2200,1</w:t>
            </w:r>
            <w:r w:rsidRPr="00531267">
              <w:rPr>
                <w:sz w:val="18"/>
                <w:szCs w:val="18"/>
              </w:rPr>
              <w:t xml:space="preserve"> </w:t>
            </w:r>
            <w:r w:rsidRPr="00531267">
              <w:rPr>
                <w:b/>
                <w:sz w:val="18"/>
                <w:szCs w:val="18"/>
              </w:rPr>
              <w:t>(+13%)</w:t>
            </w:r>
          </w:p>
        </w:tc>
      </w:tr>
    </w:tbl>
    <w:p w:rsidR="00025BC1" w:rsidRDefault="00025BC1" w:rsidP="00025BC1">
      <w:pPr>
        <w:ind w:firstLine="567"/>
        <w:jc w:val="center"/>
        <w:rPr>
          <w:b/>
          <w:sz w:val="22"/>
          <w:szCs w:val="22"/>
        </w:rPr>
      </w:pPr>
    </w:p>
    <w:p w:rsidR="00025BC1" w:rsidRPr="00503C85" w:rsidRDefault="00025BC1" w:rsidP="00025BC1">
      <w:pPr>
        <w:ind w:firstLine="567"/>
        <w:jc w:val="center"/>
        <w:rPr>
          <w:b/>
          <w:sz w:val="22"/>
          <w:szCs w:val="22"/>
        </w:rPr>
      </w:pPr>
      <w:r w:rsidRPr="00503C85">
        <w:rPr>
          <w:b/>
          <w:sz w:val="22"/>
          <w:szCs w:val="22"/>
        </w:rPr>
        <w:t>Выдано разрешений</w:t>
      </w:r>
    </w:p>
    <w:p w:rsidR="00025BC1" w:rsidRPr="0054766F" w:rsidRDefault="00025BC1" w:rsidP="00025BC1">
      <w:pPr>
        <w:jc w:val="center"/>
        <w:rPr>
          <w:sz w:val="22"/>
          <w:szCs w:val="22"/>
        </w:rPr>
      </w:pPr>
      <w:r>
        <w:rPr>
          <w:sz w:val="28"/>
          <w:szCs w:val="28"/>
        </w:rPr>
        <w:t xml:space="preserve">                                                                                  </w:t>
      </w:r>
      <w:r w:rsidRPr="0054766F">
        <w:rPr>
          <w:sz w:val="22"/>
          <w:szCs w:val="22"/>
        </w:rPr>
        <w:t>Таблица №</w:t>
      </w:r>
      <w:r>
        <w:rPr>
          <w:sz w:val="22"/>
          <w:szCs w:val="22"/>
        </w:rPr>
        <w:t xml:space="preserve"> </w:t>
      </w:r>
      <w:r w:rsidRPr="0054766F">
        <w:rPr>
          <w:sz w:val="22"/>
          <w:szCs w:val="22"/>
        </w:rPr>
        <w:t>2</w:t>
      </w:r>
    </w:p>
    <w:tbl>
      <w:tblPr>
        <w:tblW w:w="10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726"/>
        <w:gridCol w:w="1868"/>
        <w:gridCol w:w="2059"/>
        <w:gridCol w:w="2035"/>
        <w:gridCol w:w="2058"/>
      </w:tblGrid>
      <w:tr w:rsidR="00025BC1" w:rsidTr="00025BC1">
        <w:trPr>
          <w:trHeight w:val="212"/>
        </w:trPr>
        <w:tc>
          <w:tcPr>
            <w:tcW w:w="6169" w:type="dxa"/>
            <w:gridSpan w:val="4"/>
            <w:shd w:val="clear" w:color="auto" w:fill="auto"/>
          </w:tcPr>
          <w:p w:rsidR="00025BC1" w:rsidRPr="008C4542" w:rsidRDefault="00025BC1" w:rsidP="00025BC1">
            <w:pPr>
              <w:jc w:val="center"/>
              <w:rPr>
                <w:b/>
                <w:sz w:val="20"/>
                <w:szCs w:val="20"/>
              </w:rPr>
            </w:pPr>
            <w:r w:rsidRPr="008C4542">
              <w:rPr>
                <w:b/>
                <w:sz w:val="20"/>
                <w:szCs w:val="20"/>
              </w:rPr>
              <w:t>Сезон 2016-2017</w:t>
            </w:r>
          </w:p>
        </w:tc>
        <w:tc>
          <w:tcPr>
            <w:tcW w:w="4093" w:type="dxa"/>
            <w:gridSpan w:val="2"/>
            <w:shd w:val="clear" w:color="auto" w:fill="auto"/>
          </w:tcPr>
          <w:p w:rsidR="00025BC1" w:rsidRPr="008C4542" w:rsidRDefault="00025BC1" w:rsidP="00025BC1">
            <w:pPr>
              <w:jc w:val="center"/>
              <w:rPr>
                <w:b/>
                <w:sz w:val="20"/>
                <w:szCs w:val="20"/>
              </w:rPr>
            </w:pPr>
            <w:r w:rsidRPr="008C4542">
              <w:rPr>
                <w:b/>
                <w:sz w:val="20"/>
                <w:szCs w:val="20"/>
              </w:rPr>
              <w:t>Сезон 2017-2018</w:t>
            </w:r>
          </w:p>
        </w:tc>
      </w:tr>
      <w:tr w:rsidR="00025BC1" w:rsidRPr="008C4542" w:rsidTr="00025BC1">
        <w:trPr>
          <w:trHeight w:val="423"/>
        </w:trPr>
        <w:tc>
          <w:tcPr>
            <w:tcW w:w="516" w:type="dxa"/>
            <w:shd w:val="clear" w:color="auto" w:fill="auto"/>
          </w:tcPr>
          <w:p w:rsidR="00025BC1" w:rsidRPr="008C4542" w:rsidRDefault="00025BC1" w:rsidP="00025BC1">
            <w:pPr>
              <w:rPr>
                <w:sz w:val="20"/>
                <w:szCs w:val="20"/>
              </w:rPr>
            </w:pPr>
            <w:r w:rsidRPr="008C4542">
              <w:rPr>
                <w:sz w:val="20"/>
                <w:szCs w:val="20"/>
              </w:rPr>
              <w:t>№</w:t>
            </w:r>
          </w:p>
        </w:tc>
        <w:tc>
          <w:tcPr>
            <w:tcW w:w="1726" w:type="dxa"/>
            <w:shd w:val="clear" w:color="auto" w:fill="auto"/>
          </w:tcPr>
          <w:p w:rsidR="00025BC1" w:rsidRPr="008C4542" w:rsidRDefault="00025BC1" w:rsidP="00025BC1">
            <w:pPr>
              <w:rPr>
                <w:sz w:val="20"/>
                <w:szCs w:val="20"/>
              </w:rPr>
            </w:pPr>
            <w:r w:rsidRPr="008C4542">
              <w:rPr>
                <w:sz w:val="20"/>
                <w:szCs w:val="20"/>
              </w:rPr>
              <w:t>Виды</w:t>
            </w:r>
          </w:p>
        </w:tc>
        <w:tc>
          <w:tcPr>
            <w:tcW w:w="1868" w:type="dxa"/>
            <w:shd w:val="clear" w:color="auto" w:fill="auto"/>
          </w:tcPr>
          <w:p w:rsidR="00025BC1" w:rsidRPr="008C4542" w:rsidRDefault="00025BC1" w:rsidP="00025BC1">
            <w:pPr>
              <w:jc w:val="center"/>
              <w:rPr>
                <w:sz w:val="20"/>
                <w:szCs w:val="20"/>
              </w:rPr>
            </w:pPr>
            <w:r>
              <w:rPr>
                <w:sz w:val="20"/>
                <w:szCs w:val="20"/>
              </w:rPr>
              <w:t xml:space="preserve">На </w:t>
            </w:r>
            <w:r w:rsidRPr="008C4542">
              <w:rPr>
                <w:sz w:val="20"/>
                <w:szCs w:val="20"/>
              </w:rPr>
              <w:t>ОДОУ</w:t>
            </w:r>
            <w:r>
              <w:rPr>
                <w:sz w:val="20"/>
                <w:szCs w:val="20"/>
              </w:rPr>
              <w:t>,</w:t>
            </w:r>
            <w:r w:rsidRPr="008C4542">
              <w:rPr>
                <w:sz w:val="20"/>
                <w:szCs w:val="20"/>
              </w:rPr>
              <w:t xml:space="preserve"> шт.</w:t>
            </w:r>
          </w:p>
        </w:tc>
        <w:tc>
          <w:tcPr>
            <w:tcW w:w="2058" w:type="dxa"/>
            <w:shd w:val="clear" w:color="auto" w:fill="auto"/>
          </w:tcPr>
          <w:p w:rsidR="00025BC1" w:rsidRPr="008C4542" w:rsidRDefault="00025BC1" w:rsidP="00025BC1">
            <w:pPr>
              <w:jc w:val="center"/>
              <w:rPr>
                <w:sz w:val="20"/>
                <w:szCs w:val="20"/>
              </w:rPr>
            </w:pPr>
            <w:r>
              <w:rPr>
                <w:sz w:val="20"/>
                <w:szCs w:val="20"/>
              </w:rPr>
              <w:t>На закрепленных угодьях,</w:t>
            </w:r>
            <w:r w:rsidRPr="008C4542">
              <w:rPr>
                <w:sz w:val="20"/>
                <w:szCs w:val="20"/>
              </w:rPr>
              <w:t xml:space="preserve"> шт.</w:t>
            </w:r>
          </w:p>
        </w:tc>
        <w:tc>
          <w:tcPr>
            <w:tcW w:w="2035" w:type="dxa"/>
            <w:shd w:val="clear" w:color="auto" w:fill="auto"/>
          </w:tcPr>
          <w:p w:rsidR="00025BC1" w:rsidRPr="008C4542" w:rsidRDefault="00025BC1" w:rsidP="00025BC1">
            <w:pPr>
              <w:jc w:val="center"/>
              <w:rPr>
                <w:sz w:val="20"/>
                <w:szCs w:val="20"/>
              </w:rPr>
            </w:pPr>
            <w:r>
              <w:rPr>
                <w:sz w:val="20"/>
                <w:szCs w:val="20"/>
              </w:rPr>
              <w:t xml:space="preserve">На </w:t>
            </w:r>
            <w:r w:rsidRPr="008C4542">
              <w:rPr>
                <w:sz w:val="20"/>
                <w:szCs w:val="20"/>
              </w:rPr>
              <w:t>ОДОУ</w:t>
            </w:r>
            <w:r>
              <w:rPr>
                <w:sz w:val="20"/>
                <w:szCs w:val="20"/>
              </w:rPr>
              <w:t>,</w:t>
            </w:r>
            <w:r w:rsidRPr="008C4542">
              <w:rPr>
                <w:sz w:val="20"/>
                <w:szCs w:val="20"/>
              </w:rPr>
              <w:t xml:space="preserve"> шт.</w:t>
            </w:r>
          </w:p>
        </w:tc>
        <w:tc>
          <w:tcPr>
            <w:tcW w:w="2058" w:type="dxa"/>
            <w:shd w:val="clear" w:color="auto" w:fill="auto"/>
          </w:tcPr>
          <w:p w:rsidR="00025BC1" w:rsidRPr="008C4542" w:rsidRDefault="00025BC1" w:rsidP="00025BC1">
            <w:pPr>
              <w:jc w:val="center"/>
              <w:rPr>
                <w:sz w:val="20"/>
                <w:szCs w:val="20"/>
              </w:rPr>
            </w:pPr>
            <w:r>
              <w:rPr>
                <w:sz w:val="20"/>
                <w:szCs w:val="20"/>
              </w:rPr>
              <w:t>На закрепленных угодьях,</w:t>
            </w:r>
            <w:r w:rsidRPr="008C4542">
              <w:rPr>
                <w:sz w:val="20"/>
                <w:szCs w:val="20"/>
              </w:rPr>
              <w:t xml:space="preserve"> шт.</w:t>
            </w:r>
          </w:p>
        </w:tc>
      </w:tr>
      <w:tr w:rsidR="00025BC1" w:rsidTr="00025BC1">
        <w:trPr>
          <w:trHeight w:val="230"/>
        </w:trPr>
        <w:tc>
          <w:tcPr>
            <w:tcW w:w="516" w:type="dxa"/>
            <w:shd w:val="clear" w:color="auto" w:fill="auto"/>
          </w:tcPr>
          <w:p w:rsidR="00025BC1" w:rsidRPr="008C4542" w:rsidRDefault="00025BC1" w:rsidP="00025BC1">
            <w:pPr>
              <w:numPr>
                <w:ilvl w:val="0"/>
                <w:numId w:val="2"/>
              </w:numPr>
              <w:rPr>
                <w:sz w:val="20"/>
                <w:szCs w:val="20"/>
              </w:rPr>
            </w:pPr>
          </w:p>
        </w:tc>
        <w:tc>
          <w:tcPr>
            <w:tcW w:w="1726" w:type="dxa"/>
            <w:shd w:val="clear" w:color="auto" w:fill="auto"/>
          </w:tcPr>
          <w:p w:rsidR="00025BC1" w:rsidRPr="008C4542" w:rsidRDefault="00025BC1" w:rsidP="00025BC1">
            <w:pPr>
              <w:rPr>
                <w:i/>
                <w:sz w:val="22"/>
                <w:szCs w:val="22"/>
              </w:rPr>
            </w:pPr>
            <w:r w:rsidRPr="008C4542">
              <w:rPr>
                <w:i/>
                <w:sz w:val="22"/>
                <w:szCs w:val="22"/>
              </w:rPr>
              <w:t xml:space="preserve">Тур  </w:t>
            </w:r>
          </w:p>
        </w:tc>
        <w:tc>
          <w:tcPr>
            <w:tcW w:w="1868" w:type="dxa"/>
            <w:shd w:val="clear" w:color="auto" w:fill="auto"/>
          </w:tcPr>
          <w:p w:rsidR="00025BC1" w:rsidRPr="008C4542" w:rsidRDefault="00025BC1" w:rsidP="00025BC1">
            <w:pPr>
              <w:jc w:val="center"/>
              <w:rPr>
                <w:sz w:val="20"/>
                <w:szCs w:val="20"/>
              </w:rPr>
            </w:pPr>
            <w:r w:rsidRPr="008C4542">
              <w:rPr>
                <w:sz w:val="20"/>
                <w:szCs w:val="20"/>
              </w:rPr>
              <w:t>156</w:t>
            </w:r>
          </w:p>
        </w:tc>
        <w:tc>
          <w:tcPr>
            <w:tcW w:w="2058" w:type="dxa"/>
            <w:shd w:val="clear" w:color="auto" w:fill="auto"/>
          </w:tcPr>
          <w:p w:rsidR="00025BC1" w:rsidRPr="008C4542" w:rsidRDefault="00025BC1" w:rsidP="00025BC1">
            <w:pPr>
              <w:jc w:val="center"/>
              <w:rPr>
                <w:sz w:val="20"/>
                <w:szCs w:val="20"/>
              </w:rPr>
            </w:pPr>
            <w:r w:rsidRPr="008C4542">
              <w:rPr>
                <w:sz w:val="20"/>
                <w:szCs w:val="20"/>
              </w:rPr>
              <w:t>23</w:t>
            </w:r>
          </w:p>
        </w:tc>
        <w:tc>
          <w:tcPr>
            <w:tcW w:w="2035" w:type="dxa"/>
            <w:shd w:val="clear" w:color="auto" w:fill="auto"/>
          </w:tcPr>
          <w:p w:rsidR="00025BC1" w:rsidRPr="008C4542" w:rsidRDefault="00025BC1" w:rsidP="00025BC1">
            <w:pPr>
              <w:jc w:val="center"/>
              <w:rPr>
                <w:sz w:val="20"/>
                <w:szCs w:val="20"/>
              </w:rPr>
            </w:pPr>
            <w:r w:rsidRPr="008C4542">
              <w:rPr>
                <w:sz w:val="20"/>
                <w:szCs w:val="20"/>
              </w:rPr>
              <w:t>185</w:t>
            </w:r>
          </w:p>
        </w:tc>
        <w:tc>
          <w:tcPr>
            <w:tcW w:w="2058" w:type="dxa"/>
            <w:shd w:val="clear" w:color="auto" w:fill="auto"/>
          </w:tcPr>
          <w:p w:rsidR="00025BC1" w:rsidRPr="008C4542" w:rsidRDefault="00025BC1" w:rsidP="00025BC1">
            <w:pPr>
              <w:jc w:val="center"/>
              <w:rPr>
                <w:sz w:val="20"/>
                <w:szCs w:val="20"/>
              </w:rPr>
            </w:pPr>
            <w:r w:rsidRPr="008C4542">
              <w:rPr>
                <w:sz w:val="20"/>
                <w:szCs w:val="20"/>
              </w:rPr>
              <w:t>59</w:t>
            </w:r>
          </w:p>
        </w:tc>
      </w:tr>
      <w:tr w:rsidR="00025BC1" w:rsidTr="00025BC1">
        <w:trPr>
          <w:trHeight w:val="240"/>
        </w:trPr>
        <w:tc>
          <w:tcPr>
            <w:tcW w:w="516" w:type="dxa"/>
            <w:shd w:val="clear" w:color="auto" w:fill="auto"/>
          </w:tcPr>
          <w:p w:rsidR="00025BC1" w:rsidRPr="008C4542" w:rsidRDefault="00025BC1" w:rsidP="00025BC1">
            <w:pPr>
              <w:numPr>
                <w:ilvl w:val="0"/>
                <w:numId w:val="2"/>
              </w:numPr>
              <w:rPr>
                <w:sz w:val="20"/>
                <w:szCs w:val="20"/>
              </w:rPr>
            </w:pPr>
          </w:p>
        </w:tc>
        <w:tc>
          <w:tcPr>
            <w:tcW w:w="1726" w:type="dxa"/>
            <w:shd w:val="clear" w:color="auto" w:fill="auto"/>
          </w:tcPr>
          <w:p w:rsidR="00025BC1" w:rsidRPr="008C4542" w:rsidRDefault="00025BC1" w:rsidP="00025BC1">
            <w:pPr>
              <w:rPr>
                <w:i/>
                <w:sz w:val="22"/>
                <w:szCs w:val="22"/>
              </w:rPr>
            </w:pPr>
            <w:r w:rsidRPr="008C4542">
              <w:rPr>
                <w:i/>
                <w:sz w:val="22"/>
                <w:szCs w:val="22"/>
              </w:rPr>
              <w:t xml:space="preserve">Кабан </w:t>
            </w:r>
          </w:p>
        </w:tc>
        <w:tc>
          <w:tcPr>
            <w:tcW w:w="1868" w:type="dxa"/>
            <w:shd w:val="clear" w:color="auto" w:fill="auto"/>
          </w:tcPr>
          <w:p w:rsidR="00025BC1" w:rsidRPr="008C4542" w:rsidRDefault="00025BC1" w:rsidP="00025BC1">
            <w:pPr>
              <w:jc w:val="center"/>
              <w:rPr>
                <w:i/>
                <w:sz w:val="20"/>
                <w:szCs w:val="20"/>
              </w:rPr>
            </w:pPr>
            <w:r w:rsidRPr="008C4542">
              <w:rPr>
                <w:i/>
                <w:sz w:val="20"/>
                <w:szCs w:val="20"/>
              </w:rPr>
              <w:t>98</w:t>
            </w:r>
          </w:p>
        </w:tc>
        <w:tc>
          <w:tcPr>
            <w:tcW w:w="2058" w:type="dxa"/>
            <w:shd w:val="clear" w:color="auto" w:fill="auto"/>
          </w:tcPr>
          <w:p w:rsidR="00025BC1" w:rsidRPr="008C4542" w:rsidRDefault="00025BC1" w:rsidP="00025BC1">
            <w:pPr>
              <w:jc w:val="center"/>
              <w:rPr>
                <w:sz w:val="20"/>
                <w:szCs w:val="20"/>
              </w:rPr>
            </w:pPr>
            <w:r w:rsidRPr="008C4542">
              <w:rPr>
                <w:sz w:val="20"/>
                <w:szCs w:val="20"/>
              </w:rPr>
              <w:t>160</w:t>
            </w:r>
          </w:p>
        </w:tc>
        <w:tc>
          <w:tcPr>
            <w:tcW w:w="2035" w:type="dxa"/>
            <w:shd w:val="clear" w:color="auto" w:fill="auto"/>
          </w:tcPr>
          <w:p w:rsidR="00025BC1" w:rsidRPr="008C4542" w:rsidRDefault="00025BC1" w:rsidP="00025BC1">
            <w:pPr>
              <w:jc w:val="center"/>
              <w:rPr>
                <w:sz w:val="20"/>
                <w:szCs w:val="20"/>
              </w:rPr>
            </w:pPr>
            <w:r w:rsidRPr="008C4542">
              <w:rPr>
                <w:sz w:val="20"/>
                <w:szCs w:val="20"/>
              </w:rPr>
              <w:t>108</w:t>
            </w:r>
          </w:p>
        </w:tc>
        <w:tc>
          <w:tcPr>
            <w:tcW w:w="2058" w:type="dxa"/>
            <w:shd w:val="clear" w:color="auto" w:fill="auto"/>
          </w:tcPr>
          <w:p w:rsidR="00025BC1" w:rsidRPr="008C4542" w:rsidRDefault="00025BC1" w:rsidP="00025BC1">
            <w:pPr>
              <w:jc w:val="center"/>
              <w:rPr>
                <w:sz w:val="20"/>
                <w:szCs w:val="20"/>
              </w:rPr>
            </w:pPr>
            <w:r w:rsidRPr="008C4542">
              <w:rPr>
                <w:sz w:val="20"/>
                <w:szCs w:val="20"/>
              </w:rPr>
              <w:t>147</w:t>
            </w:r>
          </w:p>
        </w:tc>
      </w:tr>
      <w:tr w:rsidR="00025BC1" w:rsidTr="00025BC1">
        <w:trPr>
          <w:trHeight w:val="240"/>
        </w:trPr>
        <w:tc>
          <w:tcPr>
            <w:tcW w:w="516" w:type="dxa"/>
            <w:shd w:val="clear" w:color="auto" w:fill="auto"/>
          </w:tcPr>
          <w:p w:rsidR="00025BC1" w:rsidRPr="008C4542" w:rsidRDefault="00025BC1" w:rsidP="00025BC1">
            <w:pPr>
              <w:numPr>
                <w:ilvl w:val="0"/>
                <w:numId w:val="2"/>
              </w:numPr>
              <w:rPr>
                <w:sz w:val="20"/>
                <w:szCs w:val="20"/>
              </w:rPr>
            </w:pPr>
          </w:p>
        </w:tc>
        <w:tc>
          <w:tcPr>
            <w:tcW w:w="1726" w:type="dxa"/>
            <w:shd w:val="clear" w:color="auto" w:fill="auto"/>
          </w:tcPr>
          <w:p w:rsidR="00025BC1" w:rsidRPr="008C4542" w:rsidRDefault="00025BC1" w:rsidP="00025BC1">
            <w:pPr>
              <w:rPr>
                <w:i/>
                <w:sz w:val="22"/>
                <w:szCs w:val="22"/>
              </w:rPr>
            </w:pPr>
            <w:r w:rsidRPr="008C4542">
              <w:rPr>
                <w:i/>
                <w:sz w:val="22"/>
                <w:szCs w:val="22"/>
              </w:rPr>
              <w:t xml:space="preserve">Медведь </w:t>
            </w:r>
          </w:p>
        </w:tc>
        <w:tc>
          <w:tcPr>
            <w:tcW w:w="1868" w:type="dxa"/>
            <w:shd w:val="clear" w:color="auto" w:fill="auto"/>
          </w:tcPr>
          <w:p w:rsidR="00025BC1" w:rsidRPr="008C4542" w:rsidRDefault="00025BC1" w:rsidP="00025BC1">
            <w:pPr>
              <w:jc w:val="center"/>
              <w:rPr>
                <w:sz w:val="20"/>
                <w:szCs w:val="20"/>
              </w:rPr>
            </w:pPr>
            <w:r w:rsidRPr="008C4542">
              <w:rPr>
                <w:sz w:val="20"/>
                <w:szCs w:val="20"/>
              </w:rPr>
              <w:t>6</w:t>
            </w:r>
          </w:p>
        </w:tc>
        <w:tc>
          <w:tcPr>
            <w:tcW w:w="2058" w:type="dxa"/>
            <w:shd w:val="clear" w:color="auto" w:fill="auto"/>
          </w:tcPr>
          <w:p w:rsidR="00025BC1" w:rsidRPr="008C4542" w:rsidRDefault="00025BC1" w:rsidP="00025BC1">
            <w:pPr>
              <w:jc w:val="center"/>
              <w:rPr>
                <w:sz w:val="20"/>
                <w:szCs w:val="20"/>
              </w:rPr>
            </w:pPr>
            <w:r w:rsidRPr="008C4542">
              <w:rPr>
                <w:sz w:val="20"/>
                <w:szCs w:val="20"/>
              </w:rPr>
              <w:t>2</w:t>
            </w:r>
          </w:p>
        </w:tc>
        <w:tc>
          <w:tcPr>
            <w:tcW w:w="2035" w:type="dxa"/>
            <w:shd w:val="clear" w:color="auto" w:fill="auto"/>
          </w:tcPr>
          <w:p w:rsidR="00025BC1" w:rsidRPr="008C4542" w:rsidRDefault="00025BC1" w:rsidP="00025BC1">
            <w:pPr>
              <w:jc w:val="center"/>
              <w:rPr>
                <w:sz w:val="20"/>
                <w:szCs w:val="20"/>
              </w:rPr>
            </w:pPr>
            <w:r w:rsidRPr="008C4542">
              <w:rPr>
                <w:sz w:val="20"/>
                <w:szCs w:val="20"/>
              </w:rPr>
              <w:t>4</w:t>
            </w:r>
          </w:p>
        </w:tc>
        <w:tc>
          <w:tcPr>
            <w:tcW w:w="2058" w:type="dxa"/>
            <w:shd w:val="clear" w:color="auto" w:fill="auto"/>
          </w:tcPr>
          <w:p w:rsidR="00025BC1" w:rsidRPr="008C4542" w:rsidRDefault="00025BC1" w:rsidP="00025BC1">
            <w:pPr>
              <w:jc w:val="center"/>
              <w:rPr>
                <w:sz w:val="20"/>
                <w:szCs w:val="20"/>
              </w:rPr>
            </w:pPr>
            <w:r w:rsidRPr="008C4542">
              <w:rPr>
                <w:sz w:val="20"/>
                <w:szCs w:val="20"/>
              </w:rPr>
              <w:t>2</w:t>
            </w:r>
          </w:p>
        </w:tc>
      </w:tr>
      <w:tr w:rsidR="00025BC1" w:rsidTr="00025BC1">
        <w:trPr>
          <w:trHeight w:val="338"/>
        </w:trPr>
        <w:tc>
          <w:tcPr>
            <w:tcW w:w="516" w:type="dxa"/>
            <w:shd w:val="clear" w:color="auto" w:fill="auto"/>
          </w:tcPr>
          <w:p w:rsidR="00025BC1" w:rsidRPr="008C4542" w:rsidRDefault="00025BC1" w:rsidP="00025BC1">
            <w:pPr>
              <w:numPr>
                <w:ilvl w:val="0"/>
                <w:numId w:val="2"/>
              </w:numPr>
              <w:rPr>
                <w:sz w:val="20"/>
                <w:szCs w:val="20"/>
              </w:rPr>
            </w:pPr>
          </w:p>
        </w:tc>
        <w:tc>
          <w:tcPr>
            <w:tcW w:w="1726" w:type="dxa"/>
            <w:shd w:val="clear" w:color="auto" w:fill="auto"/>
          </w:tcPr>
          <w:p w:rsidR="00025BC1" w:rsidRPr="008C4542" w:rsidRDefault="00025BC1" w:rsidP="00025BC1">
            <w:pPr>
              <w:rPr>
                <w:i/>
                <w:sz w:val="22"/>
                <w:szCs w:val="22"/>
              </w:rPr>
            </w:pPr>
            <w:r w:rsidRPr="008C4542">
              <w:rPr>
                <w:i/>
                <w:sz w:val="22"/>
                <w:szCs w:val="22"/>
              </w:rPr>
              <w:t xml:space="preserve">Косуля </w:t>
            </w:r>
          </w:p>
        </w:tc>
        <w:tc>
          <w:tcPr>
            <w:tcW w:w="1868" w:type="dxa"/>
            <w:shd w:val="clear" w:color="auto" w:fill="auto"/>
          </w:tcPr>
          <w:p w:rsidR="00025BC1" w:rsidRPr="008C4542" w:rsidRDefault="00025BC1" w:rsidP="00025BC1">
            <w:pPr>
              <w:jc w:val="center"/>
              <w:rPr>
                <w:sz w:val="20"/>
                <w:szCs w:val="20"/>
              </w:rPr>
            </w:pPr>
            <w:r w:rsidRPr="008C4542">
              <w:rPr>
                <w:sz w:val="20"/>
                <w:szCs w:val="20"/>
              </w:rPr>
              <w:t>13</w:t>
            </w:r>
          </w:p>
        </w:tc>
        <w:tc>
          <w:tcPr>
            <w:tcW w:w="2058" w:type="dxa"/>
            <w:shd w:val="clear" w:color="auto" w:fill="auto"/>
          </w:tcPr>
          <w:p w:rsidR="00025BC1" w:rsidRPr="008C4542" w:rsidRDefault="00025BC1" w:rsidP="00025BC1">
            <w:pPr>
              <w:jc w:val="center"/>
              <w:rPr>
                <w:sz w:val="20"/>
                <w:szCs w:val="20"/>
              </w:rPr>
            </w:pPr>
            <w:r w:rsidRPr="008C4542">
              <w:rPr>
                <w:sz w:val="20"/>
                <w:szCs w:val="20"/>
              </w:rPr>
              <w:t>35</w:t>
            </w:r>
          </w:p>
        </w:tc>
        <w:tc>
          <w:tcPr>
            <w:tcW w:w="2035" w:type="dxa"/>
            <w:shd w:val="clear" w:color="auto" w:fill="auto"/>
          </w:tcPr>
          <w:p w:rsidR="00025BC1" w:rsidRPr="008C4542" w:rsidRDefault="00025BC1" w:rsidP="00025BC1">
            <w:pPr>
              <w:jc w:val="center"/>
              <w:rPr>
                <w:sz w:val="20"/>
                <w:szCs w:val="20"/>
              </w:rPr>
            </w:pPr>
            <w:r w:rsidRPr="008C4542">
              <w:rPr>
                <w:sz w:val="20"/>
                <w:szCs w:val="20"/>
              </w:rPr>
              <w:t>14</w:t>
            </w:r>
          </w:p>
        </w:tc>
        <w:tc>
          <w:tcPr>
            <w:tcW w:w="2058" w:type="dxa"/>
            <w:shd w:val="clear" w:color="auto" w:fill="auto"/>
          </w:tcPr>
          <w:p w:rsidR="00025BC1" w:rsidRPr="008C4542" w:rsidRDefault="00025BC1" w:rsidP="00025BC1">
            <w:pPr>
              <w:jc w:val="center"/>
              <w:rPr>
                <w:sz w:val="20"/>
                <w:szCs w:val="20"/>
              </w:rPr>
            </w:pPr>
            <w:r w:rsidRPr="008C4542">
              <w:rPr>
                <w:sz w:val="20"/>
                <w:szCs w:val="20"/>
              </w:rPr>
              <w:t>42</w:t>
            </w:r>
          </w:p>
        </w:tc>
      </w:tr>
      <w:tr w:rsidR="00025BC1" w:rsidTr="00025BC1">
        <w:trPr>
          <w:trHeight w:val="230"/>
        </w:trPr>
        <w:tc>
          <w:tcPr>
            <w:tcW w:w="516" w:type="dxa"/>
            <w:shd w:val="clear" w:color="auto" w:fill="auto"/>
          </w:tcPr>
          <w:p w:rsidR="00025BC1" w:rsidRPr="008C4542" w:rsidRDefault="00025BC1" w:rsidP="00025BC1">
            <w:pPr>
              <w:numPr>
                <w:ilvl w:val="0"/>
                <w:numId w:val="2"/>
              </w:numPr>
              <w:rPr>
                <w:sz w:val="20"/>
                <w:szCs w:val="20"/>
              </w:rPr>
            </w:pPr>
          </w:p>
        </w:tc>
        <w:tc>
          <w:tcPr>
            <w:tcW w:w="1726" w:type="dxa"/>
            <w:shd w:val="clear" w:color="auto" w:fill="auto"/>
          </w:tcPr>
          <w:p w:rsidR="00025BC1" w:rsidRPr="008C4542" w:rsidRDefault="00025BC1" w:rsidP="00025BC1">
            <w:pPr>
              <w:rPr>
                <w:i/>
                <w:sz w:val="22"/>
                <w:szCs w:val="22"/>
              </w:rPr>
            </w:pPr>
            <w:r w:rsidRPr="008C4542">
              <w:rPr>
                <w:i/>
                <w:sz w:val="22"/>
                <w:szCs w:val="22"/>
              </w:rPr>
              <w:t xml:space="preserve">Фазан </w:t>
            </w:r>
          </w:p>
        </w:tc>
        <w:tc>
          <w:tcPr>
            <w:tcW w:w="1868" w:type="dxa"/>
            <w:shd w:val="clear" w:color="auto" w:fill="auto"/>
          </w:tcPr>
          <w:p w:rsidR="00025BC1" w:rsidRPr="008C4542" w:rsidRDefault="00025BC1" w:rsidP="00025BC1">
            <w:pPr>
              <w:jc w:val="center"/>
              <w:rPr>
                <w:sz w:val="20"/>
                <w:szCs w:val="20"/>
              </w:rPr>
            </w:pPr>
            <w:r w:rsidRPr="008C4542">
              <w:rPr>
                <w:sz w:val="20"/>
                <w:szCs w:val="20"/>
              </w:rPr>
              <w:t>214</w:t>
            </w:r>
          </w:p>
        </w:tc>
        <w:tc>
          <w:tcPr>
            <w:tcW w:w="2058" w:type="dxa"/>
            <w:shd w:val="clear" w:color="auto" w:fill="auto"/>
          </w:tcPr>
          <w:p w:rsidR="00025BC1" w:rsidRPr="008C4542" w:rsidRDefault="00025BC1" w:rsidP="00025BC1">
            <w:pPr>
              <w:jc w:val="center"/>
              <w:rPr>
                <w:sz w:val="20"/>
                <w:szCs w:val="20"/>
              </w:rPr>
            </w:pPr>
            <w:r w:rsidRPr="008C4542">
              <w:rPr>
                <w:sz w:val="20"/>
                <w:szCs w:val="20"/>
              </w:rPr>
              <w:t>460</w:t>
            </w:r>
          </w:p>
        </w:tc>
        <w:tc>
          <w:tcPr>
            <w:tcW w:w="2035" w:type="dxa"/>
            <w:shd w:val="clear" w:color="auto" w:fill="auto"/>
          </w:tcPr>
          <w:p w:rsidR="00025BC1" w:rsidRPr="008C4542" w:rsidRDefault="00025BC1" w:rsidP="00025BC1">
            <w:pPr>
              <w:jc w:val="center"/>
              <w:rPr>
                <w:sz w:val="20"/>
                <w:szCs w:val="20"/>
              </w:rPr>
            </w:pPr>
            <w:r w:rsidRPr="008C4542">
              <w:rPr>
                <w:sz w:val="20"/>
                <w:szCs w:val="20"/>
              </w:rPr>
              <w:t>194</w:t>
            </w:r>
          </w:p>
        </w:tc>
        <w:tc>
          <w:tcPr>
            <w:tcW w:w="2058" w:type="dxa"/>
            <w:shd w:val="clear" w:color="auto" w:fill="auto"/>
          </w:tcPr>
          <w:p w:rsidR="00025BC1" w:rsidRPr="008C4542" w:rsidRDefault="00025BC1" w:rsidP="00025BC1">
            <w:pPr>
              <w:jc w:val="center"/>
              <w:rPr>
                <w:sz w:val="20"/>
                <w:szCs w:val="20"/>
              </w:rPr>
            </w:pPr>
            <w:r w:rsidRPr="008C4542">
              <w:rPr>
                <w:sz w:val="20"/>
                <w:szCs w:val="20"/>
              </w:rPr>
              <w:t>450</w:t>
            </w:r>
          </w:p>
        </w:tc>
      </w:tr>
      <w:tr w:rsidR="00025BC1" w:rsidTr="00025BC1">
        <w:trPr>
          <w:trHeight w:val="461"/>
        </w:trPr>
        <w:tc>
          <w:tcPr>
            <w:tcW w:w="516" w:type="dxa"/>
            <w:shd w:val="clear" w:color="auto" w:fill="auto"/>
          </w:tcPr>
          <w:p w:rsidR="00025BC1" w:rsidRPr="008C4542" w:rsidRDefault="00025BC1" w:rsidP="00025BC1">
            <w:pPr>
              <w:numPr>
                <w:ilvl w:val="0"/>
                <w:numId w:val="2"/>
              </w:numPr>
              <w:rPr>
                <w:sz w:val="20"/>
                <w:szCs w:val="20"/>
              </w:rPr>
            </w:pPr>
          </w:p>
        </w:tc>
        <w:tc>
          <w:tcPr>
            <w:tcW w:w="1726" w:type="dxa"/>
            <w:shd w:val="clear" w:color="auto" w:fill="auto"/>
          </w:tcPr>
          <w:p w:rsidR="00025BC1" w:rsidRPr="008C4542" w:rsidRDefault="00025BC1" w:rsidP="00025BC1">
            <w:pPr>
              <w:rPr>
                <w:i/>
                <w:sz w:val="22"/>
                <w:szCs w:val="22"/>
              </w:rPr>
            </w:pPr>
            <w:r w:rsidRPr="008C4542">
              <w:rPr>
                <w:i/>
                <w:sz w:val="22"/>
                <w:szCs w:val="22"/>
              </w:rPr>
              <w:t xml:space="preserve">Пернатая дичь </w:t>
            </w:r>
          </w:p>
        </w:tc>
        <w:tc>
          <w:tcPr>
            <w:tcW w:w="1868" w:type="dxa"/>
            <w:shd w:val="clear" w:color="auto" w:fill="auto"/>
          </w:tcPr>
          <w:p w:rsidR="00025BC1" w:rsidRPr="008C4542" w:rsidRDefault="00025BC1" w:rsidP="00025BC1">
            <w:pPr>
              <w:jc w:val="center"/>
              <w:rPr>
                <w:sz w:val="20"/>
                <w:szCs w:val="20"/>
              </w:rPr>
            </w:pPr>
            <w:r w:rsidRPr="008C4542">
              <w:rPr>
                <w:sz w:val="20"/>
                <w:szCs w:val="20"/>
              </w:rPr>
              <w:t>1032</w:t>
            </w:r>
          </w:p>
        </w:tc>
        <w:tc>
          <w:tcPr>
            <w:tcW w:w="2058" w:type="dxa"/>
            <w:shd w:val="clear" w:color="auto" w:fill="auto"/>
          </w:tcPr>
          <w:p w:rsidR="00025BC1" w:rsidRPr="008C4542" w:rsidRDefault="00025BC1" w:rsidP="00025BC1">
            <w:pPr>
              <w:jc w:val="center"/>
              <w:rPr>
                <w:sz w:val="20"/>
                <w:szCs w:val="20"/>
              </w:rPr>
            </w:pPr>
            <w:r w:rsidRPr="008C4542">
              <w:rPr>
                <w:sz w:val="20"/>
                <w:szCs w:val="20"/>
              </w:rPr>
              <w:t>4100</w:t>
            </w:r>
          </w:p>
        </w:tc>
        <w:tc>
          <w:tcPr>
            <w:tcW w:w="2035" w:type="dxa"/>
            <w:shd w:val="clear" w:color="auto" w:fill="auto"/>
          </w:tcPr>
          <w:p w:rsidR="00025BC1" w:rsidRPr="008C4542" w:rsidRDefault="00025BC1" w:rsidP="00025BC1">
            <w:pPr>
              <w:jc w:val="center"/>
              <w:rPr>
                <w:sz w:val="20"/>
                <w:szCs w:val="20"/>
              </w:rPr>
            </w:pPr>
            <w:r w:rsidRPr="008C4542">
              <w:rPr>
                <w:sz w:val="20"/>
                <w:szCs w:val="20"/>
              </w:rPr>
              <w:t>971</w:t>
            </w:r>
          </w:p>
        </w:tc>
        <w:tc>
          <w:tcPr>
            <w:tcW w:w="2058" w:type="dxa"/>
            <w:shd w:val="clear" w:color="auto" w:fill="auto"/>
          </w:tcPr>
          <w:p w:rsidR="00025BC1" w:rsidRPr="008C4542" w:rsidRDefault="00025BC1" w:rsidP="00025BC1">
            <w:pPr>
              <w:jc w:val="center"/>
              <w:rPr>
                <w:sz w:val="20"/>
                <w:szCs w:val="20"/>
              </w:rPr>
            </w:pPr>
            <w:r w:rsidRPr="008C4542">
              <w:rPr>
                <w:sz w:val="20"/>
                <w:szCs w:val="20"/>
              </w:rPr>
              <w:t>4400</w:t>
            </w:r>
          </w:p>
        </w:tc>
      </w:tr>
      <w:tr w:rsidR="00025BC1" w:rsidTr="00025BC1">
        <w:trPr>
          <w:trHeight w:val="469"/>
        </w:trPr>
        <w:tc>
          <w:tcPr>
            <w:tcW w:w="516" w:type="dxa"/>
            <w:shd w:val="clear" w:color="auto" w:fill="auto"/>
          </w:tcPr>
          <w:p w:rsidR="00025BC1" w:rsidRPr="008C4542" w:rsidRDefault="00025BC1" w:rsidP="00025BC1">
            <w:pPr>
              <w:numPr>
                <w:ilvl w:val="0"/>
                <w:numId w:val="2"/>
              </w:numPr>
              <w:rPr>
                <w:sz w:val="20"/>
                <w:szCs w:val="20"/>
              </w:rPr>
            </w:pPr>
          </w:p>
        </w:tc>
        <w:tc>
          <w:tcPr>
            <w:tcW w:w="1726" w:type="dxa"/>
            <w:shd w:val="clear" w:color="auto" w:fill="auto"/>
          </w:tcPr>
          <w:p w:rsidR="00025BC1" w:rsidRPr="008C4542" w:rsidRDefault="00025BC1" w:rsidP="00025BC1">
            <w:pPr>
              <w:rPr>
                <w:i/>
                <w:sz w:val="22"/>
                <w:szCs w:val="22"/>
              </w:rPr>
            </w:pPr>
            <w:r w:rsidRPr="008C4542">
              <w:rPr>
                <w:i/>
                <w:sz w:val="22"/>
                <w:szCs w:val="22"/>
              </w:rPr>
              <w:t xml:space="preserve">Пушной зверь </w:t>
            </w:r>
          </w:p>
        </w:tc>
        <w:tc>
          <w:tcPr>
            <w:tcW w:w="1868" w:type="dxa"/>
            <w:shd w:val="clear" w:color="auto" w:fill="auto"/>
          </w:tcPr>
          <w:p w:rsidR="00025BC1" w:rsidRPr="008C4542" w:rsidRDefault="00025BC1" w:rsidP="00025BC1">
            <w:pPr>
              <w:jc w:val="center"/>
              <w:rPr>
                <w:sz w:val="20"/>
                <w:szCs w:val="20"/>
              </w:rPr>
            </w:pPr>
            <w:r w:rsidRPr="008C4542">
              <w:rPr>
                <w:sz w:val="20"/>
                <w:szCs w:val="20"/>
              </w:rPr>
              <w:t>1083</w:t>
            </w:r>
          </w:p>
        </w:tc>
        <w:tc>
          <w:tcPr>
            <w:tcW w:w="2058" w:type="dxa"/>
            <w:shd w:val="clear" w:color="auto" w:fill="auto"/>
          </w:tcPr>
          <w:p w:rsidR="00025BC1" w:rsidRPr="008C4542" w:rsidRDefault="00025BC1" w:rsidP="00025BC1">
            <w:pPr>
              <w:jc w:val="center"/>
              <w:rPr>
                <w:sz w:val="20"/>
                <w:szCs w:val="20"/>
              </w:rPr>
            </w:pPr>
            <w:r w:rsidRPr="008C4542">
              <w:rPr>
                <w:sz w:val="20"/>
                <w:szCs w:val="20"/>
              </w:rPr>
              <w:t>970</w:t>
            </w:r>
          </w:p>
        </w:tc>
        <w:tc>
          <w:tcPr>
            <w:tcW w:w="2035" w:type="dxa"/>
            <w:shd w:val="clear" w:color="auto" w:fill="auto"/>
          </w:tcPr>
          <w:p w:rsidR="00025BC1" w:rsidRPr="008C4542" w:rsidRDefault="00025BC1" w:rsidP="00025BC1">
            <w:pPr>
              <w:jc w:val="center"/>
              <w:rPr>
                <w:sz w:val="20"/>
                <w:szCs w:val="20"/>
              </w:rPr>
            </w:pPr>
            <w:r w:rsidRPr="008C4542">
              <w:rPr>
                <w:sz w:val="20"/>
                <w:szCs w:val="20"/>
              </w:rPr>
              <w:t>1388</w:t>
            </w:r>
          </w:p>
        </w:tc>
        <w:tc>
          <w:tcPr>
            <w:tcW w:w="2058" w:type="dxa"/>
            <w:shd w:val="clear" w:color="auto" w:fill="auto"/>
          </w:tcPr>
          <w:p w:rsidR="00025BC1" w:rsidRPr="008C4542" w:rsidRDefault="00025BC1" w:rsidP="00025BC1">
            <w:pPr>
              <w:jc w:val="center"/>
              <w:rPr>
                <w:sz w:val="20"/>
                <w:szCs w:val="20"/>
              </w:rPr>
            </w:pPr>
            <w:r w:rsidRPr="008C4542">
              <w:rPr>
                <w:sz w:val="20"/>
                <w:szCs w:val="20"/>
              </w:rPr>
              <w:t>1200</w:t>
            </w:r>
          </w:p>
        </w:tc>
      </w:tr>
      <w:tr w:rsidR="00025BC1" w:rsidTr="00025BC1">
        <w:trPr>
          <w:trHeight w:val="230"/>
        </w:trPr>
        <w:tc>
          <w:tcPr>
            <w:tcW w:w="516" w:type="dxa"/>
            <w:shd w:val="clear" w:color="auto" w:fill="auto"/>
          </w:tcPr>
          <w:p w:rsidR="00025BC1" w:rsidRPr="008C4542" w:rsidRDefault="00025BC1" w:rsidP="00025BC1">
            <w:pPr>
              <w:numPr>
                <w:ilvl w:val="0"/>
                <w:numId w:val="2"/>
              </w:numPr>
              <w:rPr>
                <w:sz w:val="20"/>
                <w:szCs w:val="20"/>
              </w:rPr>
            </w:pPr>
          </w:p>
        </w:tc>
        <w:tc>
          <w:tcPr>
            <w:tcW w:w="1726" w:type="dxa"/>
            <w:shd w:val="clear" w:color="auto" w:fill="auto"/>
          </w:tcPr>
          <w:p w:rsidR="00025BC1" w:rsidRPr="008C4542" w:rsidRDefault="00025BC1" w:rsidP="00025BC1">
            <w:pPr>
              <w:rPr>
                <w:b/>
                <w:i/>
                <w:sz w:val="22"/>
                <w:szCs w:val="22"/>
              </w:rPr>
            </w:pPr>
            <w:r w:rsidRPr="008C4542">
              <w:rPr>
                <w:b/>
                <w:i/>
                <w:sz w:val="22"/>
                <w:szCs w:val="22"/>
              </w:rPr>
              <w:t xml:space="preserve">Итого </w:t>
            </w:r>
          </w:p>
        </w:tc>
        <w:tc>
          <w:tcPr>
            <w:tcW w:w="1868" w:type="dxa"/>
            <w:shd w:val="clear" w:color="auto" w:fill="auto"/>
          </w:tcPr>
          <w:p w:rsidR="00025BC1" w:rsidRPr="00EF38CD" w:rsidRDefault="00025BC1" w:rsidP="00025BC1">
            <w:pPr>
              <w:jc w:val="center"/>
              <w:rPr>
                <w:b/>
                <w:sz w:val="16"/>
                <w:szCs w:val="16"/>
              </w:rPr>
            </w:pPr>
            <w:r w:rsidRPr="00EF38CD">
              <w:rPr>
                <w:b/>
                <w:sz w:val="16"/>
                <w:szCs w:val="16"/>
              </w:rPr>
              <w:fldChar w:fldCharType="begin"/>
            </w:r>
            <w:r w:rsidRPr="00EF38CD">
              <w:rPr>
                <w:b/>
                <w:sz w:val="16"/>
                <w:szCs w:val="16"/>
              </w:rPr>
              <w:instrText xml:space="preserve"> =SUM(ABOVE) </w:instrText>
            </w:r>
            <w:r w:rsidRPr="00EF38CD">
              <w:rPr>
                <w:b/>
                <w:sz w:val="16"/>
                <w:szCs w:val="16"/>
              </w:rPr>
              <w:fldChar w:fldCharType="separate"/>
            </w:r>
            <w:r w:rsidRPr="00EF38CD">
              <w:rPr>
                <w:b/>
                <w:noProof/>
                <w:sz w:val="16"/>
                <w:szCs w:val="16"/>
              </w:rPr>
              <w:t>2602</w:t>
            </w:r>
            <w:r w:rsidRPr="00EF38CD">
              <w:rPr>
                <w:b/>
                <w:sz w:val="16"/>
                <w:szCs w:val="16"/>
              </w:rPr>
              <w:fldChar w:fldCharType="end"/>
            </w:r>
          </w:p>
        </w:tc>
        <w:tc>
          <w:tcPr>
            <w:tcW w:w="2058" w:type="dxa"/>
            <w:shd w:val="clear" w:color="auto" w:fill="auto"/>
          </w:tcPr>
          <w:p w:rsidR="00025BC1" w:rsidRPr="00EF38CD" w:rsidRDefault="00025BC1" w:rsidP="00025BC1">
            <w:pPr>
              <w:jc w:val="center"/>
              <w:rPr>
                <w:b/>
                <w:sz w:val="16"/>
                <w:szCs w:val="16"/>
              </w:rPr>
            </w:pPr>
            <w:r w:rsidRPr="00EF38CD">
              <w:rPr>
                <w:b/>
                <w:sz w:val="16"/>
                <w:szCs w:val="16"/>
              </w:rPr>
              <w:fldChar w:fldCharType="begin"/>
            </w:r>
            <w:r w:rsidRPr="00EF38CD">
              <w:rPr>
                <w:b/>
                <w:sz w:val="16"/>
                <w:szCs w:val="16"/>
              </w:rPr>
              <w:instrText xml:space="preserve"> =SUM(ABOVE) </w:instrText>
            </w:r>
            <w:r w:rsidRPr="00EF38CD">
              <w:rPr>
                <w:b/>
                <w:sz w:val="16"/>
                <w:szCs w:val="16"/>
              </w:rPr>
              <w:fldChar w:fldCharType="separate"/>
            </w:r>
            <w:r w:rsidRPr="00EF38CD">
              <w:rPr>
                <w:b/>
                <w:noProof/>
                <w:sz w:val="16"/>
                <w:szCs w:val="16"/>
              </w:rPr>
              <w:t>5750</w:t>
            </w:r>
            <w:r w:rsidRPr="00EF38CD">
              <w:rPr>
                <w:b/>
                <w:sz w:val="16"/>
                <w:szCs w:val="16"/>
              </w:rPr>
              <w:fldChar w:fldCharType="end"/>
            </w:r>
          </w:p>
        </w:tc>
        <w:tc>
          <w:tcPr>
            <w:tcW w:w="2035" w:type="dxa"/>
            <w:shd w:val="clear" w:color="auto" w:fill="auto"/>
          </w:tcPr>
          <w:p w:rsidR="00025BC1" w:rsidRPr="00EF38CD" w:rsidRDefault="00025BC1" w:rsidP="00025BC1">
            <w:pPr>
              <w:rPr>
                <w:b/>
                <w:sz w:val="16"/>
                <w:szCs w:val="16"/>
              </w:rPr>
            </w:pPr>
            <w:r w:rsidRPr="00EF38CD">
              <w:rPr>
                <w:b/>
                <w:sz w:val="16"/>
                <w:szCs w:val="16"/>
              </w:rPr>
              <w:fldChar w:fldCharType="begin"/>
            </w:r>
            <w:r w:rsidRPr="00EF38CD">
              <w:rPr>
                <w:b/>
                <w:sz w:val="16"/>
                <w:szCs w:val="16"/>
              </w:rPr>
              <w:instrText xml:space="preserve"> =SUM(ABOVE) </w:instrText>
            </w:r>
            <w:r w:rsidRPr="00EF38CD">
              <w:rPr>
                <w:b/>
                <w:sz w:val="16"/>
                <w:szCs w:val="16"/>
              </w:rPr>
              <w:fldChar w:fldCharType="separate"/>
            </w:r>
            <w:r w:rsidRPr="00EF38CD">
              <w:rPr>
                <w:b/>
                <w:noProof/>
                <w:sz w:val="16"/>
                <w:szCs w:val="16"/>
              </w:rPr>
              <w:t>2864</w:t>
            </w:r>
            <w:r w:rsidRPr="00EF38CD">
              <w:rPr>
                <w:b/>
                <w:sz w:val="16"/>
                <w:szCs w:val="16"/>
              </w:rPr>
              <w:fldChar w:fldCharType="end"/>
            </w:r>
            <w:r w:rsidRPr="00EF38CD">
              <w:rPr>
                <w:b/>
                <w:sz w:val="16"/>
                <w:szCs w:val="16"/>
              </w:rPr>
              <w:t xml:space="preserve"> (+10% к ПП)</w:t>
            </w:r>
          </w:p>
        </w:tc>
        <w:tc>
          <w:tcPr>
            <w:tcW w:w="2058" w:type="dxa"/>
            <w:shd w:val="clear" w:color="auto" w:fill="auto"/>
          </w:tcPr>
          <w:p w:rsidR="00025BC1" w:rsidRPr="00EF38CD" w:rsidRDefault="00025BC1" w:rsidP="00025BC1">
            <w:pPr>
              <w:rPr>
                <w:b/>
                <w:sz w:val="16"/>
                <w:szCs w:val="16"/>
              </w:rPr>
            </w:pPr>
            <w:r w:rsidRPr="00EF38CD">
              <w:rPr>
                <w:b/>
                <w:sz w:val="16"/>
                <w:szCs w:val="16"/>
              </w:rPr>
              <w:fldChar w:fldCharType="begin"/>
            </w:r>
            <w:r w:rsidRPr="00EF38CD">
              <w:rPr>
                <w:b/>
                <w:sz w:val="16"/>
                <w:szCs w:val="16"/>
              </w:rPr>
              <w:instrText xml:space="preserve"> =SUM(ABOVE) </w:instrText>
            </w:r>
            <w:r w:rsidRPr="00EF38CD">
              <w:rPr>
                <w:b/>
                <w:sz w:val="16"/>
                <w:szCs w:val="16"/>
              </w:rPr>
              <w:fldChar w:fldCharType="separate"/>
            </w:r>
            <w:r w:rsidRPr="00EF38CD">
              <w:rPr>
                <w:b/>
                <w:noProof/>
                <w:sz w:val="16"/>
                <w:szCs w:val="16"/>
              </w:rPr>
              <w:t>6300</w:t>
            </w:r>
            <w:r w:rsidRPr="00EF38CD">
              <w:rPr>
                <w:b/>
                <w:sz w:val="16"/>
                <w:szCs w:val="16"/>
              </w:rPr>
              <w:fldChar w:fldCharType="end"/>
            </w:r>
            <w:r w:rsidRPr="00EF38CD">
              <w:rPr>
                <w:b/>
                <w:sz w:val="16"/>
                <w:szCs w:val="16"/>
              </w:rPr>
              <w:t xml:space="preserve"> (+9,6% к ПП)</w:t>
            </w:r>
          </w:p>
        </w:tc>
      </w:tr>
    </w:tbl>
    <w:p w:rsidR="00025BC1" w:rsidRDefault="00025BC1" w:rsidP="00025BC1">
      <w:pPr>
        <w:ind w:firstLine="567"/>
        <w:jc w:val="both"/>
        <w:rPr>
          <w:sz w:val="28"/>
          <w:szCs w:val="28"/>
        </w:rPr>
      </w:pPr>
    </w:p>
    <w:p w:rsidR="00025BC1" w:rsidRDefault="00025BC1" w:rsidP="00025BC1">
      <w:pPr>
        <w:pStyle w:val="ConsPlusTitle"/>
        <w:ind w:firstLine="426"/>
        <w:jc w:val="both"/>
        <w:rPr>
          <w:rFonts w:ascii="Times New Roman" w:hAnsi="Times New Roman" w:cs="Times New Roman"/>
          <w:b w:val="0"/>
          <w:sz w:val="28"/>
          <w:szCs w:val="28"/>
        </w:rPr>
      </w:pPr>
      <w:r w:rsidRPr="005E1DC1">
        <w:rPr>
          <w:rFonts w:ascii="Times New Roman" w:hAnsi="Times New Roman" w:cs="Times New Roman"/>
          <w:b w:val="0"/>
          <w:sz w:val="28"/>
          <w:szCs w:val="28"/>
        </w:rPr>
        <w:t>По результатам проведенных учетных работ в марте</w:t>
      </w:r>
      <w:r>
        <w:rPr>
          <w:rFonts w:ascii="Times New Roman" w:hAnsi="Times New Roman" w:cs="Times New Roman"/>
          <w:b w:val="0"/>
          <w:sz w:val="28"/>
          <w:szCs w:val="28"/>
        </w:rPr>
        <w:t xml:space="preserve"> 2017 года численность волка в Р</w:t>
      </w:r>
      <w:r w:rsidRPr="005E1DC1">
        <w:rPr>
          <w:rFonts w:ascii="Times New Roman" w:hAnsi="Times New Roman" w:cs="Times New Roman"/>
          <w:b w:val="0"/>
          <w:sz w:val="28"/>
          <w:szCs w:val="28"/>
        </w:rPr>
        <w:t>еспублике Дагестан составляет более 3000 гол., что превышает установленные</w:t>
      </w:r>
      <w:r>
        <w:rPr>
          <w:rFonts w:ascii="Times New Roman" w:hAnsi="Times New Roman" w:cs="Times New Roman"/>
          <w:b w:val="0"/>
          <w:sz w:val="28"/>
          <w:szCs w:val="28"/>
        </w:rPr>
        <w:t xml:space="preserve"> нормативные</w:t>
      </w:r>
      <w:r w:rsidRPr="005E1DC1">
        <w:rPr>
          <w:rFonts w:ascii="Times New Roman" w:hAnsi="Times New Roman" w:cs="Times New Roman"/>
          <w:b w:val="0"/>
          <w:sz w:val="28"/>
          <w:szCs w:val="28"/>
        </w:rPr>
        <w:t xml:space="preserve"> показатели максимал</w:t>
      </w:r>
      <w:r>
        <w:rPr>
          <w:rFonts w:ascii="Times New Roman" w:hAnsi="Times New Roman" w:cs="Times New Roman"/>
          <w:b w:val="0"/>
          <w:sz w:val="28"/>
          <w:szCs w:val="28"/>
        </w:rPr>
        <w:t xml:space="preserve">ьной численности данного вида на единицу площади (не более 350 гол.), в </w:t>
      </w:r>
      <w:proofErr w:type="gramStart"/>
      <w:r>
        <w:rPr>
          <w:rFonts w:ascii="Times New Roman" w:hAnsi="Times New Roman" w:cs="Times New Roman"/>
          <w:b w:val="0"/>
          <w:sz w:val="28"/>
          <w:szCs w:val="28"/>
        </w:rPr>
        <w:t>связи</w:t>
      </w:r>
      <w:proofErr w:type="gramEnd"/>
      <w:r>
        <w:rPr>
          <w:rFonts w:ascii="Times New Roman" w:hAnsi="Times New Roman" w:cs="Times New Roman"/>
          <w:b w:val="0"/>
          <w:sz w:val="28"/>
          <w:szCs w:val="28"/>
        </w:rPr>
        <w:t xml:space="preserve"> с чем принято решение</w:t>
      </w:r>
      <w:r w:rsidRPr="005E1DC1">
        <w:rPr>
          <w:rFonts w:ascii="Times New Roman" w:hAnsi="Times New Roman" w:cs="Times New Roman"/>
          <w:b w:val="0"/>
          <w:sz w:val="28"/>
          <w:szCs w:val="28"/>
        </w:rPr>
        <w:t xml:space="preserve"> о проведении мероприятий по регулированию численности волка на территориях охотничьих угодий республик</w:t>
      </w:r>
      <w:r>
        <w:rPr>
          <w:rFonts w:ascii="Times New Roman" w:hAnsi="Times New Roman" w:cs="Times New Roman"/>
          <w:b w:val="0"/>
          <w:sz w:val="28"/>
          <w:szCs w:val="28"/>
        </w:rPr>
        <w:t xml:space="preserve">и </w:t>
      </w:r>
      <w:r w:rsidRPr="005E1DC1">
        <w:rPr>
          <w:rFonts w:ascii="Times New Roman" w:hAnsi="Times New Roman" w:cs="Times New Roman"/>
          <w:b w:val="0"/>
          <w:sz w:val="28"/>
          <w:szCs w:val="28"/>
        </w:rPr>
        <w:t>на период 2017-2018 год</w:t>
      </w:r>
      <w:r>
        <w:rPr>
          <w:rFonts w:ascii="Times New Roman" w:hAnsi="Times New Roman" w:cs="Times New Roman"/>
          <w:b w:val="0"/>
          <w:sz w:val="28"/>
          <w:szCs w:val="28"/>
        </w:rPr>
        <w:t>ы</w:t>
      </w:r>
      <w:r w:rsidRPr="005E1DC1">
        <w:rPr>
          <w:rFonts w:ascii="Times New Roman" w:hAnsi="Times New Roman" w:cs="Times New Roman"/>
          <w:b w:val="0"/>
          <w:sz w:val="28"/>
          <w:szCs w:val="28"/>
        </w:rPr>
        <w:t xml:space="preserve">. </w:t>
      </w:r>
    </w:p>
    <w:p w:rsidR="00025BC1" w:rsidRDefault="00025BC1" w:rsidP="00025BC1">
      <w:pPr>
        <w:pStyle w:val="ConsPlusTitle"/>
        <w:ind w:firstLine="426"/>
        <w:jc w:val="both"/>
        <w:rPr>
          <w:rFonts w:ascii="Times New Roman" w:hAnsi="Times New Roman" w:cs="Times New Roman"/>
          <w:b w:val="0"/>
          <w:sz w:val="28"/>
          <w:szCs w:val="28"/>
        </w:rPr>
      </w:pPr>
      <w:r>
        <w:rPr>
          <w:rFonts w:ascii="Times New Roman" w:hAnsi="Times New Roman" w:cs="Times New Roman"/>
          <w:b w:val="0"/>
          <w:sz w:val="28"/>
          <w:szCs w:val="28"/>
        </w:rPr>
        <w:t>В</w:t>
      </w:r>
      <w:r w:rsidRPr="005E1DC1">
        <w:rPr>
          <w:rFonts w:ascii="Times New Roman" w:hAnsi="Times New Roman" w:cs="Times New Roman"/>
          <w:b w:val="0"/>
          <w:sz w:val="28"/>
          <w:szCs w:val="28"/>
        </w:rPr>
        <w:t xml:space="preserve"> установленном порядке</w:t>
      </w:r>
      <w:r>
        <w:rPr>
          <w:rFonts w:ascii="Times New Roman" w:hAnsi="Times New Roman" w:cs="Times New Roman"/>
          <w:b w:val="0"/>
          <w:sz w:val="28"/>
          <w:szCs w:val="28"/>
        </w:rPr>
        <w:t xml:space="preserve"> силами</w:t>
      </w:r>
      <w:r w:rsidRPr="005E1DC1">
        <w:rPr>
          <w:rFonts w:ascii="Times New Roman" w:hAnsi="Times New Roman" w:cs="Times New Roman"/>
          <w:b w:val="0"/>
          <w:sz w:val="28"/>
          <w:szCs w:val="28"/>
        </w:rPr>
        <w:t xml:space="preserve"> </w:t>
      </w:r>
      <w:r w:rsidRPr="005E2865">
        <w:rPr>
          <w:rFonts w:ascii="Times New Roman" w:hAnsi="Times New Roman" w:cs="Times New Roman"/>
          <w:b w:val="0"/>
          <w:sz w:val="28"/>
          <w:szCs w:val="28"/>
        </w:rPr>
        <w:t>ГКУ «Дирекция ООПТ»</w:t>
      </w:r>
      <w:r>
        <w:rPr>
          <w:rFonts w:ascii="Times New Roman" w:hAnsi="Times New Roman" w:cs="Times New Roman"/>
          <w:b w:val="0"/>
          <w:sz w:val="28"/>
          <w:szCs w:val="28"/>
        </w:rPr>
        <w:t xml:space="preserve"> проведены</w:t>
      </w:r>
      <w:r w:rsidRPr="005E1DC1">
        <w:rPr>
          <w:rFonts w:ascii="Times New Roman" w:hAnsi="Times New Roman" w:cs="Times New Roman"/>
          <w:b w:val="0"/>
          <w:sz w:val="28"/>
          <w:szCs w:val="28"/>
        </w:rPr>
        <w:t xml:space="preserve"> </w:t>
      </w:r>
      <w:r>
        <w:rPr>
          <w:rFonts w:ascii="Times New Roman" w:hAnsi="Times New Roman" w:cs="Times New Roman"/>
          <w:b w:val="0"/>
          <w:sz w:val="28"/>
          <w:szCs w:val="28"/>
        </w:rPr>
        <w:t xml:space="preserve">мероприятия по регулированию численности </w:t>
      </w:r>
      <w:r w:rsidRPr="005E1DC1">
        <w:rPr>
          <w:rFonts w:ascii="Times New Roman" w:hAnsi="Times New Roman" w:cs="Times New Roman"/>
          <w:b w:val="0"/>
          <w:sz w:val="28"/>
          <w:szCs w:val="28"/>
        </w:rPr>
        <w:t>волка</w:t>
      </w:r>
      <w:r>
        <w:rPr>
          <w:rFonts w:ascii="Times New Roman" w:hAnsi="Times New Roman" w:cs="Times New Roman"/>
          <w:b w:val="0"/>
          <w:sz w:val="28"/>
          <w:szCs w:val="28"/>
        </w:rPr>
        <w:t>, по результатам которых было добыто около 225 голов. Кроме того добыто более 300 голов в результате спортивно-любительской охоты.</w:t>
      </w:r>
    </w:p>
    <w:p w:rsidR="00025BC1" w:rsidRDefault="00025BC1" w:rsidP="00025BC1">
      <w:pPr>
        <w:pStyle w:val="ConsPlusTitle"/>
        <w:ind w:firstLine="426"/>
        <w:jc w:val="both"/>
        <w:rPr>
          <w:rFonts w:ascii="Times New Roman" w:hAnsi="Times New Roman" w:cs="Times New Roman"/>
          <w:b w:val="0"/>
          <w:sz w:val="28"/>
          <w:szCs w:val="28"/>
        </w:rPr>
      </w:pPr>
      <w:r w:rsidRPr="00EA70BE">
        <w:rPr>
          <w:rFonts w:ascii="Times New Roman" w:hAnsi="Times New Roman" w:cs="Times New Roman"/>
          <w:b w:val="0"/>
          <w:sz w:val="28"/>
          <w:szCs w:val="28"/>
        </w:rPr>
        <w:lastRenderedPageBreak/>
        <w:t xml:space="preserve">В целях упорядочения работы по предоставлению государственных услуг, выдаче охотничьих билетов, разрешений на добычу объектов животного мира и ведению административной практики Минприроды РД начата разработка программного продукта «АИС </w:t>
      </w:r>
      <w:proofErr w:type="spellStart"/>
      <w:r w:rsidRPr="00EA70BE">
        <w:rPr>
          <w:rFonts w:ascii="Times New Roman" w:hAnsi="Times New Roman" w:cs="Times New Roman"/>
          <w:b w:val="0"/>
          <w:sz w:val="28"/>
          <w:szCs w:val="28"/>
        </w:rPr>
        <w:t>Охотуправление</w:t>
      </w:r>
      <w:proofErr w:type="spellEnd"/>
      <w:r w:rsidRPr="00EA70BE">
        <w:rPr>
          <w:rFonts w:ascii="Times New Roman" w:hAnsi="Times New Roman" w:cs="Times New Roman"/>
          <w:b w:val="0"/>
          <w:sz w:val="28"/>
          <w:szCs w:val="28"/>
        </w:rPr>
        <w:t>» по автоматизации указанных услуг.</w:t>
      </w:r>
    </w:p>
    <w:p w:rsidR="00025BC1" w:rsidRDefault="00025BC1" w:rsidP="00025BC1">
      <w:pPr>
        <w:pStyle w:val="ConsPlusTitle"/>
        <w:ind w:firstLine="426"/>
        <w:jc w:val="both"/>
        <w:rPr>
          <w:rFonts w:ascii="Times New Roman" w:hAnsi="Times New Roman" w:cs="Times New Roman"/>
          <w:b w:val="0"/>
          <w:sz w:val="28"/>
          <w:szCs w:val="28"/>
        </w:rPr>
      </w:pPr>
      <w:proofErr w:type="gramStart"/>
      <w:r>
        <w:rPr>
          <w:rFonts w:ascii="Times New Roman" w:hAnsi="Times New Roman" w:cs="Times New Roman"/>
          <w:b w:val="0"/>
          <w:sz w:val="28"/>
          <w:szCs w:val="28"/>
        </w:rPr>
        <w:t xml:space="preserve">Минприроды РД проведена работа по восстановлению водных объектов вдоль берега Каспийского моря, а именно озера </w:t>
      </w:r>
      <w:proofErr w:type="spellStart"/>
      <w:r>
        <w:rPr>
          <w:rFonts w:ascii="Times New Roman" w:hAnsi="Times New Roman" w:cs="Times New Roman"/>
          <w:b w:val="0"/>
          <w:sz w:val="28"/>
          <w:szCs w:val="28"/>
        </w:rPr>
        <w:t>Аджи</w:t>
      </w:r>
      <w:proofErr w:type="spellEnd"/>
      <w:r>
        <w:rPr>
          <w:rFonts w:ascii="Times New Roman" w:hAnsi="Times New Roman" w:cs="Times New Roman"/>
          <w:b w:val="0"/>
          <w:sz w:val="28"/>
          <w:szCs w:val="28"/>
        </w:rPr>
        <w:t xml:space="preserve"> (</w:t>
      </w:r>
      <w:proofErr w:type="spellStart"/>
      <w:r>
        <w:rPr>
          <w:rFonts w:ascii="Times New Roman" w:hAnsi="Times New Roman" w:cs="Times New Roman"/>
          <w:b w:val="0"/>
          <w:sz w:val="28"/>
          <w:szCs w:val="28"/>
        </w:rPr>
        <w:t>Папас</w:t>
      </w:r>
      <w:proofErr w:type="spellEnd"/>
      <w:r>
        <w:rPr>
          <w:rFonts w:ascii="Times New Roman" w:hAnsi="Times New Roman" w:cs="Times New Roman"/>
          <w:b w:val="0"/>
          <w:sz w:val="28"/>
          <w:szCs w:val="28"/>
        </w:rPr>
        <w:t xml:space="preserve">), </w:t>
      </w:r>
      <w:proofErr w:type="spellStart"/>
      <w:r>
        <w:rPr>
          <w:rFonts w:ascii="Times New Roman" w:hAnsi="Times New Roman" w:cs="Times New Roman"/>
          <w:b w:val="0"/>
          <w:sz w:val="28"/>
          <w:szCs w:val="28"/>
        </w:rPr>
        <w:t>Сулакская</w:t>
      </w:r>
      <w:proofErr w:type="spellEnd"/>
      <w:r>
        <w:rPr>
          <w:rFonts w:ascii="Times New Roman" w:hAnsi="Times New Roman" w:cs="Times New Roman"/>
          <w:b w:val="0"/>
          <w:sz w:val="28"/>
          <w:szCs w:val="28"/>
        </w:rPr>
        <w:t xml:space="preserve"> лагуна, Большое и Малое </w:t>
      </w:r>
      <w:proofErr w:type="spellStart"/>
      <w:r>
        <w:rPr>
          <w:rFonts w:ascii="Times New Roman" w:hAnsi="Times New Roman" w:cs="Times New Roman"/>
          <w:b w:val="0"/>
          <w:sz w:val="28"/>
          <w:szCs w:val="28"/>
        </w:rPr>
        <w:t>Турали</w:t>
      </w:r>
      <w:proofErr w:type="spellEnd"/>
      <w:r>
        <w:rPr>
          <w:rFonts w:ascii="Times New Roman" w:hAnsi="Times New Roman" w:cs="Times New Roman"/>
          <w:b w:val="0"/>
          <w:sz w:val="28"/>
          <w:szCs w:val="28"/>
        </w:rPr>
        <w:t xml:space="preserve">, Южный </w:t>
      </w:r>
      <w:proofErr w:type="spellStart"/>
      <w:r>
        <w:rPr>
          <w:rFonts w:ascii="Times New Roman" w:hAnsi="Times New Roman" w:cs="Times New Roman"/>
          <w:b w:val="0"/>
          <w:sz w:val="28"/>
          <w:szCs w:val="28"/>
        </w:rPr>
        <w:t>Аграхан</w:t>
      </w:r>
      <w:proofErr w:type="spellEnd"/>
      <w:r>
        <w:rPr>
          <w:rFonts w:ascii="Times New Roman" w:hAnsi="Times New Roman" w:cs="Times New Roman"/>
          <w:b w:val="0"/>
          <w:sz w:val="28"/>
          <w:szCs w:val="28"/>
        </w:rPr>
        <w:t>, в результате чего полностью восстановлены маршрут перелетных птиц, а также биологическое разнообразие на указанных объектах.</w:t>
      </w:r>
      <w:proofErr w:type="gramEnd"/>
    </w:p>
    <w:p w:rsidR="00025BC1" w:rsidRPr="00287F43" w:rsidRDefault="00025BC1" w:rsidP="00025BC1">
      <w:pPr>
        <w:ind w:firstLine="540"/>
        <w:jc w:val="both"/>
        <w:rPr>
          <w:sz w:val="28"/>
          <w:szCs w:val="28"/>
        </w:rPr>
      </w:pPr>
      <w:proofErr w:type="gramStart"/>
      <w:r>
        <w:rPr>
          <w:sz w:val="28"/>
          <w:szCs w:val="28"/>
        </w:rPr>
        <w:t>Кроме того, при содействии Минприроды РД, п</w:t>
      </w:r>
      <w:r w:rsidRPr="00287F43">
        <w:rPr>
          <w:sz w:val="28"/>
          <w:szCs w:val="28"/>
        </w:rPr>
        <w:t xml:space="preserve">осле реабилитации в московском центре на озере </w:t>
      </w:r>
      <w:proofErr w:type="spellStart"/>
      <w:r w:rsidRPr="005E1DC1">
        <w:rPr>
          <w:sz w:val="28"/>
          <w:szCs w:val="28"/>
        </w:rPr>
        <w:t>Аджи</w:t>
      </w:r>
      <w:proofErr w:type="spellEnd"/>
      <w:r w:rsidRPr="005E1DC1">
        <w:rPr>
          <w:sz w:val="28"/>
          <w:szCs w:val="28"/>
        </w:rPr>
        <w:t xml:space="preserve"> (</w:t>
      </w:r>
      <w:proofErr w:type="spellStart"/>
      <w:r w:rsidRPr="005E1DC1">
        <w:rPr>
          <w:sz w:val="28"/>
          <w:szCs w:val="28"/>
        </w:rPr>
        <w:t>Папас</w:t>
      </w:r>
      <w:proofErr w:type="spellEnd"/>
      <w:r w:rsidRPr="005E1DC1">
        <w:rPr>
          <w:sz w:val="28"/>
          <w:szCs w:val="28"/>
        </w:rPr>
        <w:t>)</w:t>
      </w:r>
      <w:r w:rsidRPr="0056191F">
        <w:rPr>
          <w:sz w:val="28"/>
          <w:szCs w:val="28"/>
        </w:rPr>
        <w:t xml:space="preserve"> </w:t>
      </w:r>
      <w:r>
        <w:rPr>
          <w:sz w:val="28"/>
          <w:szCs w:val="28"/>
        </w:rPr>
        <w:t xml:space="preserve">были </w:t>
      </w:r>
      <w:r w:rsidRPr="00287F43">
        <w:rPr>
          <w:sz w:val="28"/>
          <w:szCs w:val="28"/>
        </w:rPr>
        <w:t xml:space="preserve">выпущены четыре чудом выживших </w:t>
      </w:r>
      <w:r>
        <w:rPr>
          <w:sz w:val="28"/>
          <w:szCs w:val="28"/>
        </w:rPr>
        <w:t>в</w:t>
      </w:r>
      <w:r w:rsidRPr="00287F43">
        <w:rPr>
          <w:sz w:val="28"/>
          <w:szCs w:val="28"/>
        </w:rPr>
        <w:t>о время лесного пожара в Ямало-Ненецком птенцов соколов-сапсанов, занесенных в Красную Книгу</w:t>
      </w:r>
      <w:r>
        <w:rPr>
          <w:sz w:val="28"/>
          <w:szCs w:val="28"/>
        </w:rPr>
        <w:t xml:space="preserve"> Российской Федерации</w:t>
      </w:r>
      <w:r w:rsidRPr="00287F43">
        <w:rPr>
          <w:sz w:val="28"/>
          <w:szCs w:val="28"/>
        </w:rPr>
        <w:t>.</w:t>
      </w:r>
      <w:proofErr w:type="gramEnd"/>
    </w:p>
    <w:p w:rsidR="00025BC1" w:rsidRDefault="00025BC1" w:rsidP="00025BC1">
      <w:pPr>
        <w:tabs>
          <w:tab w:val="left" w:pos="6495"/>
        </w:tabs>
        <w:ind w:firstLine="567"/>
        <w:jc w:val="both"/>
        <w:rPr>
          <w:sz w:val="28"/>
          <w:szCs w:val="28"/>
          <w:lang w:eastAsia="en-US"/>
        </w:rPr>
      </w:pPr>
      <w:r>
        <w:rPr>
          <w:sz w:val="28"/>
          <w:szCs w:val="28"/>
          <w:lang w:eastAsia="en-US"/>
        </w:rPr>
        <w:t>По оценкам науки на сегодняшний день численность каспийского тюленя составляет 75-80 тыс. голов, тогда как 25-30 лет назад их численность насчитывала около 800 тыс</w:t>
      </w:r>
      <w:r w:rsidRPr="005E1DC1">
        <w:rPr>
          <w:sz w:val="28"/>
          <w:szCs w:val="28"/>
          <w:lang w:eastAsia="en-US"/>
        </w:rPr>
        <w:t xml:space="preserve">. </w:t>
      </w:r>
      <w:r>
        <w:rPr>
          <w:sz w:val="28"/>
          <w:szCs w:val="28"/>
          <w:lang w:eastAsia="en-US"/>
        </w:rPr>
        <w:t>особей.</w:t>
      </w:r>
    </w:p>
    <w:p w:rsidR="00025BC1" w:rsidRDefault="00025BC1" w:rsidP="00025BC1">
      <w:pPr>
        <w:tabs>
          <w:tab w:val="left" w:pos="6495"/>
        </w:tabs>
        <w:ind w:firstLine="567"/>
        <w:jc w:val="both"/>
        <w:rPr>
          <w:sz w:val="28"/>
          <w:szCs w:val="28"/>
          <w:lang w:eastAsia="en-US"/>
        </w:rPr>
      </w:pPr>
      <w:r>
        <w:rPr>
          <w:sz w:val="28"/>
          <w:szCs w:val="28"/>
          <w:lang w:eastAsia="en-US"/>
        </w:rPr>
        <w:t>У</w:t>
      </w:r>
      <w:r w:rsidRPr="005E1DC1">
        <w:rPr>
          <w:sz w:val="28"/>
          <w:szCs w:val="28"/>
          <w:lang w:eastAsia="en-US"/>
        </w:rPr>
        <w:t>читывая ежегодное снижение численности популяции каспийского тюленя</w:t>
      </w:r>
      <w:r>
        <w:rPr>
          <w:sz w:val="28"/>
          <w:szCs w:val="28"/>
          <w:lang w:eastAsia="en-US"/>
        </w:rPr>
        <w:t xml:space="preserve">, </w:t>
      </w:r>
      <w:r w:rsidRPr="005E1DC1">
        <w:rPr>
          <w:sz w:val="28"/>
          <w:szCs w:val="28"/>
          <w:lang w:eastAsia="en-US"/>
        </w:rPr>
        <w:t xml:space="preserve">Минприроды РД инициировало предложение о включении его в Красную Книгу </w:t>
      </w:r>
      <w:r>
        <w:rPr>
          <w:sz w:val="28"/>
          <w:szCs w:val="28"/>
        </w:rPr>
        <w:t>Российской Федерации</w:t>
      </w:r>
      <w:r w:rsidRPr="005E1DC1">
        <w:rPr>
          <w:sz w:val="28"/>
          <w:szCs w:val="28"/>
          <w:lang w:eastAsia="en-US"/>
        </w:rPr>
        <w:t xml:space="preserve"> и </w:t>
      </w:r>
      <w:proofErr w:type="spellStart"/>
      <w:r w:rsidRPr="005E1DC1">
        <w:rPr>
          <w:sz w:val="28"/>
          <w:szCs w:val="28"/>
          <w:lang w:eastAsia="en-US"/>
        </w:rPr>
        <w:t>Р</w:t>
      </w:r>
      <w:r>
        <w:rPr>
          <w:sz w:val="28"/>
          <w:szCs w:val="28"/>
          <w:lang w:eastAsia="en-US"/>
        </w:rPr>
        <w:t>ееспублики</w:t>
      </w:r>
      <w:proofErr w:type="spellEnd"/>
      <w:r>
        <w:rPr>
          <w:sz w:val="28"/>
          <w:szCs w:val="28"/>
          <w:lang w:eastAsia="en-US"/>
        </w:rPr>
        <w:t xml:space="preserve"> Дагестан.</w:t>
      </w:r>
    </w:p>
    <w:p w:rsidR="00025BC1" w:rsidRDefault="00025BC1" w:rsidP="00025BC1">
      <w:pPr>
        <w:tabs>
          <w:tab w:val="left" w:pos="6495"/>
        </w:tabs>
        <w:ind w:firstLine="567"/>
        <w:jc w:val="both"/>
        <w:rPr>
          <w:sz w:val="28"/>
          <w:szCs w:val="28"/>
          <w:lang w:eastAsia="en-US"/>
        </w:rPr>
      </w:pPr>
      <w:r>
        <w:rPr>
          <w:sz w:val="28"/>
          <w:szCs w:val="28"/>
          <w:lang w:eastAsia="en-US"/>
        </w:rPr>
        <w:t xml:space="preserve">Кроме того, по предложению Минприроды РД </w:t>
      </w:r>
      <w:r w:rsidRPr="005E1DC1">
        <w:rPr>
          <w:sz w:val="28"/>
          <w:szCs w:val="28"/>
          <w:lang w:eastAsia="en-US"/>
        </w:rPr>
        <w:t>каспийск</w:t>
      </w:r>
      <w:r>
        <w:rPr>
          <w:sz w:val="28"/>
          <w:szCs w:val="28"/>
          <w:lang w:eastAsia="en-US"/>
        </w:rPr>
        <w:t xml:space="preserve">ий тюлень исключен из промысловых видов (промысловая квота ранее составляла 5 </w:t>
      </w:r>
      <w:proofErr w:type="spellStart"/>
      <w:r>
        <w:rPr>
          <w:sz w:val="28"/>
          <w:szCs w:val="28"/>
          <w:lang w:eastAsia="en-US"/>
        </w:rPr>
        <w:t>тыс</w:t>
      </w:r>
      <w:proofErr w:type="gramStart"/>
      <w:r>
        <w:rPr>
          <w:sz w:val="28"/>
          <w:szCs w:val="28"/>
          <w:lang w:eastAsia="en-US"/>
        </w:rPr>
        <w:t>.г</w:t>
      </w:r>
      <w:proofErr w:type="gramEnd"/>
      <w:r>
        <w:rPr>
          <w:sz w:val="28"/>
          <w:szCs w:val="28"/>
          <w:lang w:eastAsia="en-US"/>
        </w:rPr>
        <w:t>олов</w:t>
      </w:r>
      <w:proofErr w:type="spellEnd"/>
      <w:r>
        <w:rPr>
          <w:sz w:val="28"/>
          <w:szCs w:val="28"/>
          <w:lang w:eastAsia="en-US"/>
        </w:rPr>
        <w:t xml:space="preserve"> в год).</w:t>
      </w:r>
    </w:p>
    <w:p w:rsidR="00025BC1" w:rsidRDefault="00025BC1" w:rsidP="00025BC1">
      <w:pPr>
        <w:tabs>
          <w:tab w:val="left" w:pos="6495"/>
        </w:tabs>
        <w:ind w:firstLine="567"/>
        <w:jc w:val="both"/>
        <w:rPr>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025BC1">
      <w:pPr>
        <w:tabs>
          <w:tab w:val="left" w:pos="6495"/>
        </w:tabs>
        <w:ind w:firstLine="567"/>
        <w:jc w:val="both"/>
        <w:rPr>
          <w:b/>
          <w:color w:val="0070C0"/>
          <w:sz w:val="28"/>
          <w:szCs w:val="28"/>
          <w:lang w:eastAsia="en-US"/>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025BC1">
      <w:pPr>
        <w:tabs>
          <w:tab w:val="left" w:pos="6495"/>
        </w:tabs>
        <w:ind w:firstLine="567"/>
        <w:jc w:val="both"/>
        <w:rPr>
          <w:b/>
          <w:color w:val="0070C0"/>
          <w:sz w:val="28"/>
          <w:szCs w:val="28"/>
          <w:lang w:eastAsia="en-US"/>
        </w:rPr>
      </w:pPr>
      <w:r w:rsidRPr="00271E20">
        <w:rPr>
          <w:b/>
          <w:color w:val="0070C0"/>
          <w:sz w:val="28"/>
          <w:szCs w:val="28"/>
          <w:lang w:eastAsia="en-US"/>
        </w:rPr>
        <w:lastRenderedPageBreak/>
        <w:t>Глава</w:t>
      </w:r>
      <w:r w:rsidR="0062711A">
        <w:rPr>
          <w:b/>
          <w:color w:val="0070C0"/>
          <w:sz w:val="28"/>
          <w:szCs w:val="28"/>
          <w:lang w:eastAsia="en-US"/>
        </w:rPr>
        <w:t xml:space="preserve"> 5. </w:t>
      </w:r>
      <w:r w:rsidRPr="00271E20">
        <w:rPr>
          <w:b/>
          <w:color w:val="0070C0"/>
          <w:sz w:val="28"/>
          <w:szCs w:val="28"/>
          <w:lang w:eastAsia="en-US"/>
        </w:rPr>
        <w:t xml:space="preserve"> </w:t>
      </w:r>
      <w:r w:rsidRPr="00271E20">
        <w:rPr>
          <w:b/>
          <w:color w:val="0070C0"/>
          <w:sz w:val="28"/>
          <w:szCs w:val="28"/>
        </w:rPr>
        <w:t>Особо</w:t>
      </w:r>
      <w:r>
        <w:rPr>
          <w:b/>
          <w:color w:val="0070C0"/>
          <w:sz w:val="28"/>
          <w:szCs w:val="28"/>
        </w:rPr>
        <w:t xml:space="preserve"> </w:t>
      </w:r>
      <w:r w:rsidRPr="00271E20">
        <w:rPr>
          <w:b/>
          <w:color w:val="0070C0"/>
          <w:sz w:val="28"/>
          <w:szCs w:val="28"/>
        </w:rPr>
        <w:t>охраняемые природные территории</w:t>
      </w:r>
    </w:p>
    <w:p w:rsidR="00025BC1" w:rsidRDefault="00025BC1" w:rsidP="00025BC1">
      <w:pPr>
        <w:rPr>
          <w:sz w:val="28"/>
          <w:szCs w:val="28"/>
          <w:lang w:eastAsia="en-US"/>
        </w:rPr>
      </w:pPr>
    </w:p>
    <w:p w:rsidR="00025BC1" w:rsidRPr="00EE502E" w:rsidRDefault="00025BC1" w:rsidP="00025BC1">
      <w:pPr>
        <w:ind w:firstLine="567"/>
        <w:jc w:val="both"/>
        <w:rPr>
          <w:sz w:val="28"/>
          <w:szCs w:val="28"/>
        </w:rPr>
      </w:pPr>
      <w:r w:rsidRPr="00EE502E">
        <w:rPr>
          <w:sz w:val="28"/>
          <w:szCs w:val="28"/>
        </w:rPr>
        <w:t>На начало 2017 года на территории республики функционировали 46 ООПТ общей площадью 663 тыс. га, в том числе 41 регионального значения, общей площадью 509,2 тыс. га. (12 государственных природных заказников, 2 природных парка и 27 памятников прир</w:t>
      </w:r>
      <w:r>
        <w:rPr>
          <w:sz w:val="28"/>
          <w:szCs w:val="28"/>
        </w:rPr>
        <w:t>оды) и 5 – федерального значени</w:t>
      </w:r>
      <w:r w:rsidRPr="00EE502E">
        <w:rPr>
          <w:sz w:val="28"/>
          <w:szCs w:val="28"/>
        </w:rPr>
        <w:t xml:space="preserve">я, общей площадью 152,8 тыс. гектаров. </w:t>
      </w:r>
    </w:p>
    <w:p w:rsidR="00025BC1" w:rsidRPr="00EE502E" w:rsidRDefault="00025BC1" w:rsidP="00025BC1">
      <w:pPr>
        <w:ind w:firstLine="567"/>
        <w:jc w:val="both"/>
        <w:rPr>
          <w:sz w:val="28"/>
          <w:szCs w:val="28"/>
        </w:rPr>
      </w:pPr>
      <w:r w:rsidRPr="00EE502E">
        <w:rPr>
          <w:sz w:val="28"/>
          <w:szCs w:val="28"/>
        </w:rPr>
        <w:t>Для поддержания экологического баланса территорий, сохранения исторических и культурных памятников, ландшафтного и биологического разнообразия, воспроизводства редких, исчезающих и ценных в хозяйственном отношении видов Минприроды Р</w:t>
      </w:r>
      <w:r w:rsidR="00905EFB">
        <w:rPr>
          <w:sz w:val="28"/>
          <w:szCs w:val="28"/>
        </w:rPr>
        <w:t>Д в 2015 году создан  памятник</w:t>
      </w:r>
      <w:r w:rsidRPr="00EE502E">
        <w:rPr>
          <w:sz w:val="28"/>
          <w:szCs w:val="28"/>
        </w:rPr>
        <w:t xml:space="preserve"> природы регионального значения</w:t>
      </w:r>
      <w:r>
        <w:rPr>
          <w:sz w:val="28"/>
          <w:szCs w:val="28"/>
        </w:rPr>
        <w:t xml:space="preserve"> </w:t>
      </w:r>
      <w:r w:rsidRPr="00EE502E">
        <w:rPr>
          <w:sz w:val="28"/>
          <w:szCs w:val="28"/>
        </w:rPr>
        <w:t xml:space="preserve">- природный комплекс  "Гора </w:t>
      </w:r>
      <w:proofErr w:type="spellStart"/>
      <w:r w:rsidRPr="00EE502E">
        <w:rPr>
          <w:sz w:val="28"/>
          <w:szCs w:val="28"/>
        </w:rPr>
        <w:t>Тарки</w:t>
      </w:r>
      <w:proofErr w:type="spellEnd"/>
      <w:r w:rsidRPr="00EE502E">
        <w:rPr>
          <w:sz w:val="28"/>
          <w:szCs w:val="28"/>
        </w:rPr>
        <w:t xml:space="preserve">-Тау". </w:t>
      </w:r>
    </w:p>
    <w:p w:rsidR="00025BC1" w:rsidRPr="00EE502E" w:rsidRDefault="00025BC1" w:rsidP="00025BC1">
      <w:pPr>
        <w:ind w:firstLine="567"/>
        <w:jc w:val="both"/>
        <w:rPr>
          <w:sz w:val="28"/>
          <w:szCs w:val="28"/>
        </w:rPr>
      </w:pPr>
      <w:r w:rsidRPr="00EE502E">
        <w:rPr>
          <w:sz w:val="28"/>
          <w:szCs w:val="28"/>
        </w:rPr>
        <w:t xml:space="preserve"> В 2017 год проведена работа по расширению сети ООПТ, в результате которой решениями Правительства РД созданы:</w:t>
      </w:r>
    </w:p>
    <w:p w:rsidR="00025BC1" w:rsidRPr="00EE502E" w:rsidRDefault="00025BC1" w:rsidP="00025BC1">
      <w:pPr>
        <w:ind w:firstLine="567"/>
        <w:jc w:val="both"/>
        <w:rPr>
          <w:sz w:val="28"/>
          <w:szCs w:val="28"/>
        </w:rPr>
      </w:pPr>
      <w:r w:rsidRPr="00EE502E">
        <w:rPr>
          <w:sz w:val="28"/>
          <w:szCs w:val="28"/>
        </w:rPr>
        <w:t>природный парк регионального значения «</w:t>
      </w:r>
      <w:proofErr w:type="spellStart"/>
      <w:r w:rsidRPr="00EE502E">
        <w:rPr>
          <w:sz w:val="28"/>
          <w:szCs w:val="28"/>
        </w:rPr>
        <w:t>Джалган</w:t>
      </w:r>
      <w:proofErr w:type="spellEnd"/>
      <w:r w:rsidRPr="00EE502E">
        <w:rPr>
          <w:sz w:val="28"/>
          <w:szCs w:val="28"/>
        </w:rPr>
        <w:t>» площадью 2196 га, (Дербентский район);</w:t>
      </w:r>
    </w:p>
    <w:p w:rsidR="00025BC1" w:rsidRPr="00EE502E" w:rsidRDefault="00025BC1" w:rsidP="00025BC1">
      <w:pPr>
        <w:ind w:firstLine="567"/>
        <w:jc w:val="both"/>
        <w:rPr>
          <w:sz w:val="28"/>
          <w:szCs w:val="28"/>
        </w:rPr>
      </w:pPr>
      <w:r w:rsidRPr="00EE502E">
        <w:rPr>
          <w:sz w:val="28"/>
          <w:szCs w:val="28"/>
        </w:rPr>
        <w:t>природный парк регионального значения «</w:t>
      </w:r>
      <w:proofErr w:type="spellStart"/>
      <w:r w:rsidRPr="00EE502E">
        <w:rPr>
          <w:sz w:val="28"/>
          <w:szCs w:val="28"/>
        </w:rPr>
        <w:t>Хунзахский</w:t>
      </w:r>
      <w:proofErr w:type="spellEnd"/>
      <w:r w:rsidRPr="00EE502E">
        <w:rPr>
          <w:sz w:val="28"/>
          <w:szCs w:val="28"/>
        </w:rPr>
        <w:t>» площадью 2719 га (</w:t>
      </w:r>
      <w:proofErr w:type="spellStart"/>
      <w:r w:rsidRPr="00EE502E">
        <w:rPr>
          <w:sz w:val="28"/>
          <w:szCs w:val="28"/>
        </w:rPr>
        <w:t>Хунзахский</w:t>
      </w:r>
      <w:proofErr w:type="spellEnd"/>
      <w:r w:rsidRPr="00EE502E">
        <w:rPr>
          <w:sz w:val="28"/>
          <w:szCs w:val="28"/>
        </w:rPr>
        <w:t xml:space="preserve"> район);</w:t>
      </w:r>
    </w:p>
    <w:p w:rsidR="00025BC1" w:rsidRPr="00EE502E" w:rsidRDefault="00025BC1" w:rsidP="00025BC1">
      <w:pPr>
        <w:ind w:firstLine="567"/>
        <w:jc w:val="both"/>
        <w:rPr>
          <w:sz w:val="28"/>
          <w:szCs w:val="28"/>
        </w:rPr>
      </w:pPr>
      <w:r w:rsidRPr="00EE502E">
        <w:rPr>
          <w:sz w:val="28"/>
          <w:szCs w:val="28"/>
        </w:rPr>
        <w:t>лиманно-плавневый комплекс «</w:t>
      </w:r>
      <w:proofErr w:type="spellStart"/>
      <w:r w:rsidRPr="00EE502E">
        <w:rPr>
          <w:sz w:val="28"/>
          <w:szCs w:val="28"/>
        </w:rPr>
        <w:t>Сулакская</w:t>
      </w:r>
      <w:proofErr w:type="spellEnd"/>
      <w:r w:rsidRPr="00EE502E">
        <w:rPr>
          <w:sz w:val="28"/>
          <w:szCs w:val="28"/>
        </w:rPr>
        <w:t xml:space="preserve"> лагуна» площадью 980 га (Кировский район г. Махачкалы);</w:t>
      </w:r>
    </w:p>
    <w:p w:rsidR="00025BC1" w:rsidRDefault="00025BC1" w:rsidP="00025BC1">
      <w:pPr>
        <w:ind w:firstLine="708"/>
        <w:jc w:val="both"/>
        <w:rPr>
          <w:sz w:val="28"/>
          <w:szCs w:val="28"/>
        </w:rPr>
      </w:pPr>
      <w:r w:rsidRPr="00EE502E">
        <w:rPr>
          <w:sz w:val="28"/>
          <w:szCs w:val="28"/>
        </w:rPr>
        <w:t xml:space="preserve">Необходимо отметить, что придание статуса ООПТ </w:t>
      </w:r>
      <w:proofErr w:type="spellStart"/>
      <w:r w:rsidRPr="00EE502E">
        <w:rPr>
          <w:sz w:val="28"/>
          <w:szCs w:val="28"/>
        </w:rPr>
        <w:t>лимано</w:t>
      </w:r>
      <w:proofErr w:type="spellEnd"/>
      <w:r w:rsidRPr="00EE502E">
        <w:rPr>
          <w:sz w:val="28"/>
          <w:szCs w:val="28"/>
        </w:rPr>
        <w:t>-плавневому комплексу, каковыми является «</w:t>
      </w:r>
      <w:proofErr w:type="spellStart"/>
      <w:r w:rsidRPr="00EE502E">
        <w:rPr>
          <w:sz w:val="28"/>
          <w:szCs w:val="28"/>
        </w:rPr>
        <w:t>Сулакская</w:t>
      </w:r>
      <w:proofErr w:type="spellEnd"/>
      <w:r w:rsidRPr="00EE502E">
        <w:rPr>
          <w:sz w:val="28"/>
          <w:szCs w:val="28"/>
        </w:rPr>
        <w:t xml:space="preserve"> лагуна», на территории Российской Федерации проводится впервые.</w:t>
      </w:r>
    </w:p>
    <w:p w:rsidR="00025BC1" w:rsidRDefault="00025BC1" w:rsidP="00025BC1">
      <w:pPr>
        <w:ind w:firstLine="708"/>
        <w:jc w:val="both"/>
        <w:rPr>
          <w:sz w:val="28"/>
          <w:szCs w:val="28"/>
        </w:rPr>
      </w:pPr>
      <w:r w:rsidRPr="002F3ACE">
        <w:rPr>
          <w:sz w:val="28"/>
          <w:szCs w:val="28"/>
        </w:rPr>
        <w:t>В 2017 году завершены землеустроительные работы по уточнению площади и определению местоположения границ объектов, в результате которых поставлены на кадастровый учет 3 ООПТ – природный парк «Верхний Гуниб», природный парк «</w:t>
      </w:r>
      <w:proofErr w:type="spellStart"/>
      <w:r w:rsidRPr="002F3ACE">
        <w:rPr>
          <w:sz w:val="28"/>
          <w:szCs w:val="28"/>
        </w:rPr>
        <w:t>Ицари</w:t>
      </w:r>
      <w:proofErr w:type="spellEnd"/>
      <w:r w:rsidRPr="002F3ACE">
        <w:rPr>
          <w:sz w:val="28"/>
          <w:szCs w:val="28"/>
        </w:rPr>
        <w:t xml:space="preserve">» и памятник природы «Гора </w:t>
      </w:r>
      <w:proofErr w:type="spellStart"/>
      <w:r w:rsidRPr="002F3ACE">
        <w:rPr>
          <w:sz w:val="28"/>
          <w:szCs w:val="28"/>
        </w:rPr>
        <w:t>Тарки</w:t>
      </w:r>
      <w:proofErr w:type="spellEnd"/>
      <w:r w:rsidRPr="002F3ACE">
        <w:rPr>
          <w:sz w:val="28"/>
          <w:szCs w:val="28"/>
        </w:rPr>
        <w:t>-Тау».</w:t>
      </w:r>
    </w:p>
    <w:p w:rsidR="00025BC1" w:rsidRDefault="00025BC1" w:rsidP="00025BC1">
      <w:pPr>
        <w:ind w:firstLine="708"/>
        <w:jc w:val="both"/>
        <w:rPr>
          <w:sz w:val="28"/>
          <w:szCs w:val="28"/>
        </w:rPr>
      </w:pPr>
      <w:r>
        <w:rPr>
          <w:sz w:val="28"/>
          <w:szCs w:val="28"/>
        </w:rPr>
        <w:t>Продолжаются</w:t>
      </w:r>
      <w:r w:rsidRPr="002F3ACE">
        <w:rPr>
          <w:sz w:val="28"/>
          <w:szCs w:val="28"/>
        </w:rPr>
        <w:t xml:space="preserve"> землеустроительные</w:t>
      </w:r>
      <w:r>
        <w:rPr>
          <w:sz w:val="28"/>
          <w:szCs w:val="28"/>
        </w:rPr>
        <w:t xml:space="preserve"> работы и организация</w:t>
      </w:r>
      <w:r w:rsidRPr="002F3ACE">
        <w:rPr>
          <w:sz w:val="28"/>
          <w:szCs w:val="28"/>
        </w:rPr>
        <w:t xml:space="preserve"> постановки на кадастровый учет государственных природных заказников регионального значения – </w:t>
      </w:r>
      <w:proofErr w:type="spellStart"/>
      <w:r w:rsidRPr="002F3ACE">
        <w:rPr>
          <w:sz w:val="28"/>
          <w:szCs w:val="28"/>
        </w:rPr>
        <w:t>Янгиюртовский</w:t>
      </w:r>
      <w:proofErr w:type="spellEnd"/>
      <w:r w:rsidRPr="002F3ACE">
        <w:rPr>
          <w:sz w:val="28"/>
          <w:szCs w:val="28"/>
        </w:rPr>
        <w:t xml:space="preserve">, </w:t>
      </w:r>
      <w:proofErr w:type="spellStart"/>
      <w:r w:rsidRPr="002F3ACE">
        <w:rPr>
          <w:sz w:val="28"/>
          <w:szCs w:val="28"/>
        </w:rPr>
        <w:t>Х</w:t>
      </w:r>
      <w:r>
        <w:rPr>
          <w:sz w:val="28"/>
          <w:szCs w:val="28"/>
        </w:rPr>
        <w:t>амаматюртовский</w:t>
      </w:r>
      <w:proofErr w:type="spellEnd"/>
      <w:r>
        <w:rPr>
          <w:sz w:val="28"/>
          <w:szCs w:val="28"/>
        </w:rPr>
        <w:t xml:space="preserve">, </w:t>
      </w:r>
      <w:proofErr w:type="spellStart"/>
      <w:r>
        <w:rPr>
          <w:sz w:val="28"/>
          <w:szCs w:val="28"/>
        </w:rPr>
        <w:t>Андрейаульский</w:t>
      </w:r>
      <w:proofErr w:type="spellEnd"/>
      <w:r>
        <w:rPr>
          <w:sz w:val="28"/>
          <w:szCs w:val="28"/>
        </w:rPr>
        <w:t xml:space="preserve">, </w:t>
      </w:r>
      <w:proofErr w:type="spellStart"/>
      <w:r>
        <w:rPr>
          <w:sz w:val="28"/>
          <w:szCs w:val="28"/>
        </w:rPr>
        <w:t>Каякентский</w:t>
      </w:r>
      <w:proofErr w:type="spellEnd"/>
      <w:r>
        <w:rPr>
          <w:sz w:val="28"/>
          <w:szCs w:val="28"/>
        </w:rPr>
        <w:t>.</w:t>
      </w:r>
    </w:p>
    <w:p w:rsidR="00025BC1" w:rsidRDefault="00025BC1" w:rsidP="00025BC1">
      <w:pPr>
        <w:pStyle w:val="11"/>
        <w:ind w:firstLine="0"/>
        <w:rPr>
          <w:rFonts w:ascii="Times New Roman" w:hAnsi="Times New Roman"/>
          <w:b/>
          <w:bCs/>
          <w:szCs w:val="16"/>
        </w:rPr>
      </w:pPr>
    </w:p>
    <w:p w:rsidR="00025BC1" w:rsidRDefault="00025BC1" w:rsidP="00025BC1">
      <w:pPr>
        <w:pStyle w:val="11"/>
        <w:ind w:firstLine="0"/>
        <w:rPr>
          <w:rFonts w:ascii="Times New Roman" w:hAnsi="Times New Roman"/>
          <w:b/>
          <w:bCs/>
          <w:szCs w:val="16"/>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62711A" w:rsidRDefault="0062711A" w:rsidP="00025BC1">
      <w:pPr>
        <w:jc w:val="center"/>
        <w:rPr>
          <w:b/>
          <w:sz w:val="28"/>
          <w:szCs w:val="28"/>
        </w:rPr>
      </w:pPr>
    </w:p>
    <w:p w:rsidR="00025BC1" w:rsidRPr="00B6734E" w:rsidRDefault="00025BC1" w:rsidP="00025BC1">
      <w:pPr>
        <w:jc w:val="center"/>
        <w:rPr>
          <w:b/>
          <w:sz w:val="28"/>
          <w:szCs w:val="28"/>
        </w:rPr>
      </w:pPr>
      <w:r w:rsidRPr="00B6734E">
        <w:rPr>
          <w:b/>
          <w:sz w:val="28"/>
          <w:szCs w:val="28"/>
        </w:rPr>
        <w:t>Особо охраняемые природные территории федерального 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2451"/>
        <w:gridCol w:w="2871"/>
        <w:gridCol w:w="1835"/>
        <w:gridCol w:w="2354"/>
      </w:tblGrid>
      <w:tr w:rsidR="00025BC1" w:rsidTr="00025BC1">
        <w:trPr>
          <w:trHeight w:val="668"/>
        </w:trPr>
        <w:tc>
          <w:tcPr>
            <w:tcW w:w="598" w:type="dxa"/>
          </w:tcPr>
          <w:p w:rsidR="00025BC1" w:rsidRPr="00C07473" w:rsidRDefault="00025BC1" w:rsidP="00025BC1">
            <w:pPr>
              <w:rPr>
                <w:sz w:val="28"/>
                <w:szCs w:val="28"/>
              </w:rPr>
            </w:pPr>
            <w:r w:rsidRPr="00C07473">
              <w:rPr>
                <w:sz w:val="28"/>
                <w:szCs w:val="28"/>
              </w:rPr>
              <w:t>№</w:t>
            </w:r>
          </w:p>
          <w:p w:rsidR="00025BC1" w:rsidRPr="00C07473" w:rsidRDefault="00025BC1" w:rsidP="00025BC1">
            <w:pPr>
              <w:rPr>
                <w:sz w:val="28"/>
                <w:szCs w:val="28"/>
              </w:rPr>
            </w:pPr>
            <w:proofErr w:type="gramStart"/>
            <w:r w:rsidRPr="00C07473">
              <w:rPr>
                <w:sz w:val="28"/>
                <w:szCs w:val="28"/>
              </w:rPr>
              <w:t>п</w:t>
            </w:r>
            <w:proofErr w:type="gramEnd"/>
            <w:r w:rsidRPr="00C07473">
              <w:rPr>
                <w:sz w:val="28"/>
                <w:szCs w:val="28"/>
              </w:rPr>
              <w:t>/п</w:t>
            </w:r>
          </w:p>
        </w:tc>
        <w:tc>
          <w:tcPr>
            <w:tcW w:w="2451" w:type="dxa"/>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 xml:space="preserve">Наименование </w:t>
            </w:r>
            <w:proofErr w:type="gramStart"/>
            <w:r w:rsidRPr="00C07473">
              <w:rPr>
                <w:sz w:val="28"/>
                <w:szCs w:val="28"/>
              </w:rPr>
              <w:t>муниципального</w:t>
            </w:r>
            <w:proofErr w:type="gramEnd"/>
          </w:p>
          <w:p w:rsidR="00025BC1" w:rsidRPr="00C07473" w:rsidRDefault="00025BC1" w:rsidP="00025BC1">
            <w:pPr>
              <w:jc w:val="center"/>
              <w:rPr>
                <w:sz w:val="28"/>
                <w:szCs w:val="28"/>
              </w:rPr>
            </w:pPr>
            <w:r w:rsidRPr="00C07473">
              <w:rPr>
                <w:sz w:val="28"/>
                <w:szCs w:val="28"/>
              </w:rPr>
              <w:t>образования</w:t>
            </w:r>
          </w:p>
        </w:tc>
        <w:tc>
          <w:tcPr>
            <w:tcW w:w="2871" w:type="dxa"/>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Наименование ООПТ</w:t>
            </w:r>
          </w:p>
        </w:tc>
        <w:tc>
          <w:tcPr>
            <w:tcW w:w="1835" w:type="dxa"/>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Количество ООПТ</w:t>
            </w:r>
          </w:p>
        </w:tc>
        <w:tc>
          <w:tcPr>
            <w:tcW w:w="2354" w:type="dxa"/>
          </w:tcPr>
          <w:p w:rsidR="00025BC1" w:rsidRPr="00C07473" w:rsidRDefault="00025BC1" w:rsidP="00025BC1">
            <w:pPr>
              <w:jc w:val="center"/>
              <w:rPr>
                <w:sz w:val="28"/>
                <w:szCs w:val="28"/>
              </w:rPr>
            </w:pPr>
            <w:r w:rsidRPr="00C07473">
              <w:rPr>
                <w:sz w:val="28"/>
                <w:szCs w:val="28"/>
              </w:rPr>
              <w:t xml:space="preserve">Площадь ООПТ на территории субъекта </w:t>
            </w:r>
          </w:p>
          <w:p w:rsidR="00025BC1" w:rsidRPr="00C07473" w:rsidRDefault="00025BC1" w:rsidP="00025BC1">
            <w:pPr>
              <w:jc w:val="center"/>
              <w:rPr>
                <w:sz w:val="28"/>
                <w:szCs w:val="28"/>
              </w:rPr>
            </w:pPr>
            <w:r w:rsidRPr="00C07473">
              <w:rPr>
                <w:sz w:val="28"/>
                <w:szCs w:val="28"/>
              </w:rPr>
              <w:t>(</w:t>
            </w:r>
            <w:proofErr w:type="gramStart"/>
            <w:r w:rsidRPr="00C07473">
              <w:rPr>
                <w:sz w:val="28"/>
                <w:szCs w:val="28"/>
              </w:rPr>
              <w:t>га</w:t>
            </w:r>
            <w:proofErr w:type="gramEnd"/>
            <w:r w:rsidRPr="00C07473">
              <w:rPr>
                <w:sz w:val="28"/>
                <w:szCs w:val="28"/>
              </w:rPr>
              <w:t>)</w:t>
            </w:r>
          </w:p>
        </w:tc>
      </w:tr>
      <w:tr w:rsidR="00025BC1" w:rsidTr="00025BC1">
        <w:trPr>
          <w:trHeight w:val="1179"/>
        </w:trPr>
        <w:tc>
          <w:tcPr>
            <w:tcW w:w="598" w:type="dxa"/>
          </w:tcPr>
          <w:p w:rsidR="00025BC1" w:rsidRPr="00C07473" w:rsidRDefault="00025BC1" w:rsidP="00025BC1">
            <w:pPr>
              <w:jc w:val="center"/>
              <w:rPr>
                <w:sz w:val="28"/>
                <w:szCs w:val="28"/>
              </w:rPr>
            </w:pPr>
            <w:r w:rsidRPr="00C07473">
              <w:rPr>
                <w:sz w:val="28"/>
                <w:szCs w:val="28"/>
              </w:rPr>
              <w:t>1</w:t>
            </w:r>
          </w:p>
        </w:tc>
        <w:tc>
          <w:tcPr>
            <w:tcW w:w="2451" w:type="dxa"/>
          </w:tcPr>
          <w:p w:rsidR="00025BC1" w:rsidRPr="00C07473" w:rsidRDefault="00025BC1" w:rsidP="00025BC1">
            <w:pPr>
              <w:rPr>
                <w:sz w:val="28"/>
                <w:szCs w:val="28"/>
              </w:rPr>
            </w:pPr>
            <w:proofErr w:type="spellStart"/>
            <w:r w:rsidRPr="00C07473">
              <w:rPr>
                <w:sz w:val="28"/>
                <w:szCs w:val="28"/>
              </w:rPr>
              <w:t>Тарумовский</w:t>
            </w:r>
            <w:proofErr w:type="spellEnd"/>
            <w:r w:rsidRPr="00C07473">
              <w:rPr>
                <w:sz w:val="28"/>
                <w:szCs w:val="28"/>
              </w:rPr>
              <w:t>,</w:t>
            </w:r>
          </w:p>
          <w:p w:rsidR="00025BC1" w:rsidRPr="00C07473" w:rsidRDefault="00025BC1" w:rsidP="00025BC1">
            <w:pPr>
              <w:rPr>
                <w:sz w:val="28"/>
                <w:szCs w:val="28"/>
              </w:rPr>
            </w:pPr>
            <w:proofErr w:type="spellStart"/>
            <w:r w:rsidRPr="00C07473">
              <w:rPr>
                <w:sz w:val="28"/>
                <w:szCs w:val="28"/>
              </w:rPr>
              <w:t>Кумторкалинский</w:t>
            </w:r>
            <w:proofErr w:type="spellEnd"/>
          </w:p>
        </w:tc>
        <w:tc>
          <w:tcPr>
            <w:tcW w:w="2871" w:type="dxa"/>
          </w:tcPr>
          <w:p w:rsidR="00025BC1" w:rsidRPr="00C07473" w:rsidRDefault="00025BC1" w:rsidP="00025BC1">
            <w:pPr>
              <w:jc w:val="center"/>
              <w:rPr>
                <w:sz w:val="28"/>
                <w:szCs w:val="28"/>
              </w:rPr>
            </w:pPr>
            <w:r w:rsidRPr="00C07473">
              <w:rPr>
                <w:sz w:val="28"/>
                <w:szCs w:val="28"/>
              </w:rPr>
              <w:t>ГПЗ «Дагестанский»</w:t>
            </w:r>
          </w:p>
          <w:p w:rsidR="00025BC1" w:rsidRPr="00C07473" w:rsidRDefault="00025BC1" w:rsidP="00025BC1">
            <w:pPr>
              <w:jc w:val="center"/>
              <w:rPr>
                <w:sz w:val="28"/>
                <w:szCs w:val="28"/>
              </w:rPr>
            </w:pPr>
            <w:r w:rsidRPr="00C07473">
              <w:rPr>
                <w:sz w:val="28"/>
                <w:szCs w:val="28"/>
              </w:rPr>
              <w:t>(</w:t>
            </w:r>
            <w:proofErr w:type="spellStart"/>
            <w:r w:rsidRPr="00C07473">
              <w:rPr>
                <w:sz w:val="28"/>
                <w:szCs w:val="28"/>
              </w:rPr>
              <w:t>Кизлярский</w:t>
            </w:r>
            <w:proofErr w:type="spellEnd"/>
            <w:r w:rsidRPr="00C07473">
              <w:rPr>
                <w:sz w:val="28"/>
                <w:szCs w:val="28"/>
              </w:rPr>
              <w:t xml:space="preserve"> залив – 18500 га и участок «</w:t>
            </w:r>
            <w:proofErr w:type="spellStart"/>
            <w:r w:rsidRPr="00C07473">
              <w:rPr>
                <w:sz w:val="28"/>
                <w:szCs w:val="28"/>
              </w:rPr>
              <w:t>Сарыкумский</w:t>
            </w:r>
            <w:proofErr w:type="spellEnd"/>
            <w:r w:rsidRPr="00C07473">
              <w:rPr>
                <w:sz w:val="28"/>
                <w:szCs w:val="28"/>
              </w:rPr>
              <w:t xml:space="preserve"> бархан» - 576 га)</w:t>
            </w:r>
          </w:p>
        </w:tc>
        <w:tc>
          <w:tcPr>
            <w:tcW w:w="1835" w:type="dxa"/>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1</w:t>
            </w:r>
          </w:p>
        </w:tc>
        <w:tc>
          <w:tcPr>
            <w:tcW w:w="2354" w:type="dxa"/>
          </w:tcPr>
          <w:p w:rsidR="00025BC1" w:rsidRPr="00C07473" w:rsidRDefault="00025BC1" w:rsidP="00025BC1">
            <w:pPr>
              <w:jc w:val="center"/>
              <w:rPr>
                <w:sz w:val="28"/>
                <w:szCs w:val="28"/>
              </w:rPr>
            </w:pPr>
            <w:r w:rsidRPr="00C07473">
              <w:rPr>
                <w:sz w:val="28"/>
                <w:szCs w:val="28"/>
              </w:rPr>
              <w:t>19076</w:t>
            </w:r>
          </w:p>
        </w:tc>
      </w:tr>
      <w:tr w:rsidR="00025BC1" w:rsidTr="00025BC1">
        <w:trPr>
          <w:trHeight w:val="505"/>
        </w:trPr>
        <w:tc>
          <w:tcPr>
            <w:tcW w:w="598" w:type="dxa"/>
          </w:tcPr>
          <w:p w:rsidR="00025BC1" w:rsidRPr="00C07473" w:rsidRDefault="00025BC1" w:rsidP="00025BC1">
            <w:pPr>
              <w:jc w:val="center"/>
              <w:rPr>
                <w:sz w:val="28"/>
                <w:szCs w:val="28"/>
              </w:rPr>
            </w:pPr>
            <w:r w:rsidRPr="00C07473">
              <w:rPr>
                <w:sz w:val="28"/>
                <w:szCs w:val="28"/>
              </w:rPr>
              <w:t>2</w:t>
            </w:r>
          </w:p>
        </w:tc>
        <w:tc>
          <w:tcPr>
            <w:tcW w:w="2451" w:type="dxa"/>
          </w:tcPr>
          <w:p w:rsidR="00025BC1" w:rsidRPr="00C07473" w:rsidRDefault="00025BC1" w:rsidP="00025BC1">
            <w:pPr>
              <w:jc w:val="center"/>
              <w:rPr>
                <w:sz w:val="28"/>
                <w:szCs w:val="28"/>
              </w:rPr>
            </w:pPr>
            <w:r w:rsidRPr="00C07473">
              <w:rPr>
                <w:sz w:val="28"/>
                <w:szCs w:val="28"/>
              </w:rPr>
              <w:t>Кировский район МО «Город Махачкала»</w:t>
            </w:r>
          </w:p>
        </w:tc>
        <w:tc>
          <w:tcPr>
            <w:tcW w:w="2871" w:type="dxa"/>
          </w:tcPr>
          <w:p w:rsidR="00025BC1" w:rsidRPr="00C07473" w:rsidRDefault="00025BC1" w:rsidP="00025BC1">
            <w:pPr>
              <w:jc w:val="center"/>
              <w:rPr>
                <w:sz w:val="28"/>
                <w:szCs w:val="28"/>
              </w:rPr>
            </w:pPr>
            <w:r w:rsidRPr="00C07473">
              <w:rPr>
                <w:sz w:val="28"/>
                <w:szCs w:val="28"/>
              </w:rPr>
              <w:t>ГПЗ «</w:t>
            </w:r>
            <w:proofErr w:type="spellStart"/>
            <w:r w:rsidRPr="00C07473">
              <w:rPr>
                <w:sz w:val="28"/>
                <w:szCs w:val="28"/>
              </w:rPr>
              <w:t>Аграханский</w:t>
            </w:r>
            <w:proofErr w:type="spellEnd"/>
            <w:r w:rsidRPr="00C07473">
              <w:rPr>
                <w:sz w:val="28"/>
                <w:szCs w:val="28"/>
              </w:rPr>
              <w:t>»</w:t>
            </w:r>
          </w:p>
        </w:tc>
        <w:tc>
          <w:tcPr>
            <w:tcW w:w="1835" w:type="dxa"/>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1</w:t>
            </w:r>
          </w:p>
        </w:tc>
        <w:tc>
          <w:tcPr>
            <w:tcW w:w="2354" w:type="dxa"/>
          </w:tcPr>
          <w:p w:rsidR="00025BC1" w:rsidRPr="00C07473" w:rsidRDefault="00025BC1" w:rsidP="00025BC1">
            <w:pPr>
              <w:jc w:val="center"/>
              <w:rPr>
                <w:sz w:val="28"/>
                <w:szCs w:val="28"/>
              </w:rPr>
            </w:pPr>
            <w:r w:rsidRPr="00C07473">
              <w:rPr>
                <w:sz w:val="28"/>
                <w:szCs w:val="28"/>
              </w:rPr>
              <w:t>39000</w:t>
            </w:r>
          </w:p>
        </w:tc>
      </w:tr>
      <w:tr w:rsidR="00025BC1" w:rsidTr="00025BC1">
        <w:trPr>
          <w:trHeight w:val="505"/>
        </w:trPr>
        <w:tc>
          <w:tcPr>
            <w:tcW w:w="598" w:type="dxa"/>
          </w:tcPr>
          <w:p w:rsidR="00025BC1" w:rsidRPr="00C07473" w:rsidRDefault="00025BC1" w:rsidP="00025BC1">
            <w:pPr>
              <w:jc w:val="center"/>
              <w:rPr>
                <w:sz w:val="28"/>
                <w:szCs w:val="28"/>
              </w:rPr>
            </w:pPr>
            <w:r w:rsidRPr="00C07473">
              <w:rPr>
                <w:sz w:val="28"/>
                <w:szCs w:val="28"/>
              </w:rPr>
              <w:t>3</w:t>
            </w:r>
          </w:p>
        </w:tc>
        <w:tc>
          <w:tcPr>
            <w:tcW w:w="2451" w:type="dxa"/>
          </w:tcPr>
          <w:p w:rsidR="00025BC1" w:rsidRPr="00C07473" w:rsidRDefault="00025BC1" w:rsidP="00025BC1">
            <w:pPr>
              <w:jc w:val="center"/>
              <w:rPr>
                <w:sz w:val="28"/>
                <w:szCs w:val="28"/>
              </w:rPr>
            </w:pPr>
            <w:proofErr w:type="spellStart"/>
            <w:r w:rsidRPr="00C07473">
              <w:rPr>
                <w:sz w:val="28"/>
                <w:szCs w:val="28"/>
              </w:rPr>
              <w:t>Тляратинский</w:t>
            </w:r>
            <w:proofErr w:type="spellEnd"/>
          </w:p>
        </w:tc>
        <w:tc>
          <w:tcPr>
            <w:tcW w:w="2871" w:type="dxa"/>
          </w:tcPr>
          <w:p w:rsidR="00025BC1" w:rsidRPr="00C07473" w:rsidRDefault="00025BC1" w:rsidP="00025BC1">
            <w:pPr>
              <w:jc w:val="center"/>
              <w:rPr>
                <w:sz w:val="28"/>
                <w:szCs w:val="28"/>
              </w:rPr>
            </w:pPr>
            <w:r w:rsidRPr="00C07473">
              <w:rPr>
                <w:sz w:val="28"/>
                <w:szCs w:val="28"/>
              </w:rPr>
              <w:t xml:space="preserve">ГПЗ </w:t>
            </w:r>
          </w:p>
          <w:p w:rsidR="00025BC1" w:rsidRPr="00C07473" w:rsidRDefault="00025BC1" w:rsidP="00025BC1">
            <w:pPr>
              <w:jc w:val="center"/>
              <w:rPr>
                <w:sz w:val="28"/>
                <w:szCs w:val="28"/>
              </w:rPr>
            </w:pPr>
            <w:r w:rsidRPr="00C07473">
              <w:rPr>
                <w:sz w:val="28"/>
                <w:szCs w:val="28"/>
              </w:rPr>
              <w:t>«</w:t>
            </w:r>
            <w:proofErr w:type="spellStart"/>
            <w:r w:rsidRPr="00C07473">
              <w:rPr>
                <w:sz w:val="28"/>
                <w:szCs w:val="28"/>
              </w:rPr>
              <w:t>Тляратинский</w:t>
            </w:r>
            <w:proofErr w:type="spellEnd"/>
            <w:r w:rsidRPr="00C07473">
              <w:rPr>
                <w:sz w:val="28"/>
                <w:szCs w:val="28"/>
              </w:rPr>
              <w:t>»</w:t>
            </w:r>
          </w:p>
          <w:p w:rsidR="00025BC1" w:rsidRPr="00C07473" w:rsidRDefault="00025BC1" w:rsidP="00025BC1">
            <w:pPr>
              <w:jc w:val="center"/>
              <w:rPr>
                <w:sz w:val="28"/>
                <w:szCs w:val="28"/>
              </w:rPr>
            </w:pPr>
          </w:p>
        </w:tc>
        <w:tc>
          <w:tcPr>
            <w:tcW w:w="1835" w:type="dxa"/>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1</w:t>
            </w:r>
          </w:p>
        </w:tc>
        <w:tc>
          <w:tcPr>
            <w:tcW w:w="2354" w:type="dxa"/>
          </w:tcPr>
          <w:p w:rsidR="00025BC1" w:rsidRPr="00C07473" w:rsidRDefault="00025BC1" w:rsidP="00025BC1">
            <w:pPr>
              <w:jc w:val="center"/>
              <w:rPr>
                <w:sz w:val="28"/>
                <w:szCs w:val="28"/>
              </w:rPr>
            </w:pPr>
            <w:r w:rsidRPr="00C07473">
              <w:rPr>
                <w:sz w:val="28"/>
                <w:szCs w:val="28"/>
              </w:rPr>
              <w:t>83500</w:t>
            </w:r>
          </w:p>
        </w:tc>
      </w:tr>
      <w:tr w:rsidR="00025BC1" w:rsidTr="00025BC1">
        <w:trPr>
          <w:trHeight w:val="505"/>
        </w:trPr>
        <w:tc>
          <w:tcPr>
            <w:tcW w:w="598" w:type="dxa"/>
          </w:tcPr>
          <w:p w:rsidR="00025BC1" w:rsidRPr="00C07473" w:rsidRDefault="00025BC1" w:rsidP="00025BC1">
            <w:pPr>
              <w:jc w:val="center"/>
              <w:rPr>
                <w:sz w:val="28"/>
                <w:szCs w:val="28"/>
              </w:rPr>
            </w:pPr>
            <w:r w:rsidRPr="00C07473">
              <w:rPr>
                <w:sz w:val="28"/>
                <w:szCs w:val="28"/>
              </w:rPr>
              <w:t>4</w:t>
            </w:r>
          </w:p>
        </w:tc>
        <w:tc>
          <w:tcPr>
            <w:tcW w:w="2451" w:type="dxa"/>
          </w:tcPr>
          <w:p w:rsidR="00025BC1" w:rsidRPr="00C07473" w:rsidRDefault="00025BC1" w:rsidP="00025BC1">
            <w:pPr>
              <w:jc w:val="center"/>
              <w:rPr>
                <w:sz w:val="28"/>
                <w:szCs w:val="28"/>
              </w:rPr>
            </w:pPr>
            <w:proofErr w:type="spellStart"/>
            <w:r w:rsidRPr="00C07473">
              <w:rPr>
                <w:sz w:val="28"/>
                <w:szCs w:val="28"/>
              </w:rPr>
              <w:t>Магарамкентский</w:t>
            </w:r>
            <w:proofErr w:type="spellEnd"/>
            <w:r w:rsidRPr="00C07473">
              <w:rPr>
                <w:sz w:val="28"/>
                <w:szCs w:val="28"/>
              </w:rPr>
              <w:t>,</w:t>
            </w:r>
          </w:p>
          <w:p w:rsidR="00025BC1" w:rsidRPr="00C07473" w:rsidRDefault="00025BC1" w:rsidP="00025BC1">
            <w:pPr>
              <w:jc w:val="center"/>
              <w:rPr>
                <w:sz w:val="28"/>
                <w:szCs w:val="28"/>
              </w:rPr>
            </w:pPr>
            <w:r w:rsidRPr="00C07473">
              <w:rPr>
                <w:sz w:val="28"/>
                <w:szCs w:val="28"/>
              </w:rPr>
              <w:t>Дербентский</w:t>
            </w:r>
          </w:p>
        </w:tc>
        <w:tc>
          <w:tcPr>
            <w:tcW w:w="2871" w:type="dxa"/>
          </w:tcPr>
          <w:p w:rsidR="00025BC1" w:rsidRPr="00C07473" w:rsidRDefault="00025BC1" w:rsidP="00025BC1">
            <w:pPr>
              <w:jc w:val="center"/>
              <w:rPr>
                <w:sz w:val="28"/>
                <w:szCs w:val="28"/>
              </w:rPr>
            </w:pPr>
            <w:r w:rsidRPr="00C07473">
              <w:rPr>
                <w:sz w:val="28"/>
                <w:szCs w:val="28"/>
              </w:rPr>
              <w:t>ГПЗ «</w:t>
            </w:r>
            <w:proofErr w:type="spellStart"/>
            <w:r w:rsidRPr="00C07473">
              <w:rPr>
                <w:sz w:val="28"/>
                <w:szCs w:val="28"/>
              </w:rPr>
              <w:t>Самурский</w:t>
            </w:r>
            <w:proofErr w:type="spellEnd"/>
            <w:r w:rsidRPr="00C07473">
              <w:rPr>
                <w:sz w:val="28"/>
                <w:szCs w:val="28"/>
              </w:rPr>
              <w:t>»</w:t>
            </w:r>
          </w:p>
          <w:p w:rsidR="00025BC1" w:rsidRPr="00C07473" w:rsidRDefault="00025BC1" w:rsidP="00025BC1">
            <w:pPr>
              <w:jc w:val="center"/>
              <w:rPr>
                <w:sz w:val="28"/>
                <w:szCs w:val="28"/>
              </w:rPr>
            </w:pPr>
          </w:p>
        </w:tc>
        <w:tc>
          <w:tcPr>
            <w:tcW w:w="1835" w:type="dxa"/>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1</w:t>
            </w:r>
          </w:p>
        </w:tc>
        <w:tc>
          <w:tcPr>
            <w:tcW w:w="2354" w:type="dxa"/>
          </w:tcPr>
          <w:p w:rsidR="00025BC1" w:rsidRPr="00C07473" w:rsidRDefault="00025BC1" w:rsidP="00025BC1">
            <w:pPr>
              <w:jc w:val="center"/>
              <w:rPr>
                <w:sz w:val="28"/>
                <w:szCs w:val="28"/>
              </w:rPr>
            </w:pPr>
            <w:r w:rsidRPr="00C07473">
              <w:rPr>
                <w:sz w:val="28"/>
                <w:szCs w:val="28"/>
              </w:rPr>
              <w:t>11200</w:t>
            </w:r>
          </w:p>
        </w:tc>
      </w:tr>
      <w:tr w:rsidR="00025BC1" w:rsidTr="00025BC1">
        <w:trPr>
          <w:trHeight w:val="500"/>
        </w:trPr>
        <w:tc>
          <w:tcPr>
            <w:tcW w:w="598" w:type="dxa"/>
          </w:tcPr>
          <w:p w:rsidR="00025BC1" w:rsidRPr="00C07473" w:rsidRDefault="00025BC1" w:rsidP="00025BC1">
            <w:pPr>
              <w:jc w:val="center"/>
              <w:rPr>
                <w:sz w:val="28"/>
                <w:szCs w:val="28"/>
              </w:rPr>
            </w:pPr>
            <w:r w:rsidRPr="00C07473">
              <w:rPr>
                <w:sz w:val="28"/>
                <w:szCs w:val="28"/>
              </w:rPr>
              <w:t>5</w:t>
            </w:r>
          </w:p>
        </w:tc>
        <w:tc>
          <w:tcPr>
            <w:tcW w:w="2451" w:type="dxa"/>
          </w:tcPr>
          <w:p w:rsidR="00025BC1" w:rsidRPr="00C07473" w:rsidRDefault="00025BC1" w:rsidP="00025BC1">
            <w:pPr>
              <w:jc w:val="center"/>
              <w:rPr>
                <w:sz w:val="28"/>
                <w:szCs w:val="28"/>
              </w:rPr>
            </w:pPr>
            <w:r w:rsidRPr="00C07473">
              <w:rPr>
                <w:sz w:val="28"/>
                <w:szCs w:val="28"/>
              </w:rPr>
              <w:t>МО «Город Махачкала»</w:t>
            </w:r>
          </w:p>
        </w:tc>
        <w:tc>
          <w:tcPr>
            <w:tcW w:w="2871" w:type="dxa"/>
          </w:tcPr>
          <w:p w:rsidR="00025BC1" w:rsidRPr="00C07473" w:rsidRDefault="00025BC1" w:rsidP="00025BC1">
            <w:pPr>
              <w:jc w:val="center"/>
              <w:rPr>
                <w:sz w:val="28"/>
                <w:szCs w:val="28"/>
              </w:rPr>
            </w:pPr>
            <w:r w:rsidRPr="00C07473">
              <w:rPr>
                <w:sz w:val="28"/>
                <w:szCs w:val="28"/>
              </w:rPr>
              <w:t>Ботанический сад ГОУ ВПО ДГУ</w:t>
            </w:r>
          </w:p>
        </w:tc>
        <w:tc>
          <w:tcPr>
            <w:tcW w:w="1835" w:type="dxa"/>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1</w:t>
            </w:r>
          </w:p>
        </w:tc>
        <w:tc>
          <w:tcPr>
            <w:tcW w:w="2354" w:type="dxa"/>
          </w:tcPr>
          <w:p w:rsidR="00025BC1" w:rsidRPr="00C07473" w:rsidRDefault="00025BC1" w:rsidP="00025BC1">
            <w:pPr>
              <w:jc w:val="center"/>
              <w:rPr>
                <w:sz w:val="28"/>
                <w:szCs w:val="28"/>
              </w:rPr>
            </w:pPr>
            <w:r w:rsidRPr="00C07473">
              <w:rPr>
                <w:sz w:val="28"/>
                <w:szCs w:val="28"/>
              </w:rPr>
              <w:t>25</w:t>
            </w:r>
          </w:p>
        </w:tc>
      </w:tr>
      <w:tr w:rsidR="00025BC1" w:rsidTr="00025BC1">
        <w:trPr>
          <w:trHeight w:val="505"/>
        </w:trPr>
        <w:tc>
          <w:tcPr>
            <w:tcW w:w="598" w:type="dxa"/>
            <w:tcBorders>
              <w:bottom w:val="single" w:sz="4" w:space="0" w:color="auto"/>
            </w:tcBorders>
          </w:tcPr>
          <w:p w:rsidR="00025BC1" w:rsidRPr="00C07473" w:rsidRDefault="00025BC1" w:rsidP="00025BC1">
            <w:pPr>
              <w:jc w:val="center"/>
              <w:rPr>
                <w:sz w:val="28"/>
                <w:szCs w:val="28"/>
              </w:rPr>
            </w:pPr>
            <w:r w:rsidRPr="00C07473">
              <w:rPr>
                <w:sz w:val="28"/>
                <w:szCs w:val="28"/>
              </w:rPr>
              <w:t>6</w:t>
            </w:r>
          </w:p>
        </w:tc>
        <w:tc>
          <w:tcPr>
            <w:tcW w:w="2451" w:type="dxa"/>
            <w:tcBorders>
              <w:bottom w:val="single" w:sz="4" w:space="0" w:color="auto"/>
            </w:tcBorders>
          </w:tcPr>
          <w:p w:rsidR="00025BC1" w:rsidRPr="00C07473" w:rsidRDefault="00025BC1" w:rsidP="00025BC1">
            <w:pPr>
              <w:jc w:val="center"/>
              <w:rPr>
                <w:sz w:val="28"/>
                <w:szCs w:val="28"/>
              </w:rPr>
            </w:pPr>
            <w:proofErr w:type="spellStart"/>
            <w:r w:rsidRPr="00C07473">
              <w:rPr>
                <w:sz w:val="28"/>
                <w:szCs w:val="28"/>
              </w:rPr>
              <w:t>Гунибский</w:t>
            </w:r>
            <w:proofErr w:type="spellEnd"/>
            <w:r w:rsidRPr="00C07473">
              <w:rPr>
                <w:sz w:val="28"/>
                <w:szCs w:val="28"/>
              </w:rPr>
              <w:t xml:space="preserve">, </w:t>
            </w:r>
            <w:proofErr w:type="spellStart"/>
            <w:r w:rsidRPr="00C07473">
              <w:rPr>
                <w:sz w:val="28"/>
                <w:szCs w:val="28"/>
              </w:rPr>
              <w:t>Левашинский</w:t>
            </w:r>
            <w:proofErr w:type="spellEnd"/>
          </w:p>
        </w:tc>
        <w:tc>
          <w:tcPr>
            <w:tcW w:w="2871" w:type="dxa"/>
            <w:tcBorders>
              <w:bottom w:val="single" w:sz="4" w:space="0" w:color="auto"/>
            </w:tcBorders>
          </w:tcPr>
          <w:p w:rsidR="00025BC1" w:rsidRPr="00C07473" w:rsidRDefault="00025BC1" w:rsidP="00025BC1">
            <w:pPr>
              <w:jc w:val="center"/>
              <w:rPr>
                <w:sz w:val="28"/>
                <w:szCs w:val="28"/>
              </w:rPr>
            </w:pPr>
            <w:r w:rsidRPr="00C07473">
              <w:rPr>
                <w:sz w:val="28"/>
                <w:szCs w:val="28"/>
              </w:rPr>
              <w:t>Горно-ботанический сад ДНЦ РАН</w:t>
            </w:r>
          </w:p>
        </w:tc>
        <w:tc>
          <w:tcPr>
            <w:tcW w:w="1835" w:type="dxa"/>
            <w:tcBorders>
              <w:bottom w:val="single" w:sz="4" w:space="0" w:color="auto"/>
            </w:tcBorders>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1</w:t>
            </w:r>
          </w:p>
        </w:tc>
        <w:tc>
          <w:tcPr>
            <w:tcW w:w="2354" w:type="dxa"/>
            <w:tcBorders>
              <w:bottom w:val="single" w:sz="4" w:space="0" w:color="auto"/>
            </w:tcBorders>
          </w:tcPr>
          <w:p w:rsidR="00025BC1" w:rsidRPr="00C07473" w:rsidRDefault="00025BC1" w:rsidP="00025BC1">
            <w:pPr>
              <w:jc w:val="center"/>
              <w:rPr>
                <w:sz w:val="28"/>
                <w:szCs w:val="28"/>
              </w:rPr>
            </w:pPr>
            <w:r w:rsidRPr="00C07473">
              <w:rPr>
                <w:sz w:val="28"/>
                <w:szCs w:val="28"/>
              </w:rPr>
              <w:t>40</w:t>
            </w:r>
          </w:p>
        </w:tc>
      </w:tr>
      <w:tr w:rsidR="00025BC1" w:rsidTr="00025BC1">
        <w:trPr>
          <w:trHeight w:val="343"/>
        </w:trPr>
        <w:tc>
          <w:tcPr>
            <w:tcW w:w="598" w:type="dxa"/>
            <w:tcBorders>
              <w:right w:val="nil"/>
            </w:tcBorders>
          </w:tcPr>
          <w:p w:rsidR="00025BC1" w:rsidRPr="00C07473" w:rsidRDefault="00025BC1" w:rsidP="00025BC1">
            <w:pPr>
              <w:jc w:val="center"/>
              <w:rPr>
                <w:sz w:val="28"/>
                <w:szCs w:val="28"/>
              </w:rPr>
            </w:pPr>
          </w:p>
        </w:tc>
        <w:tc>
          <w:tcPr>
            <w:tcW w:w="2451" w:type="dxa"/>
            <w:tcBorders>
              <w:left w:val="nil"/>
            </w:tcBorders>
          </w:tcPr>
          <w:p w:rsidR="00025BC1" w:rsidRPr="00C07473" w:rsidRDefault="00025BC1" w:rsidP="00025BC1">
            <w:pPr>
              <w:jc w:val="center"/>
              <w:rPr>
                <w:sz w:val="28"/>
                <w:szCs w:val="28"/>
              </w:rPr>
            </w:pPr>
            <w:r w:rsidRPr="00C07473">
              <w:rPr>
                <w:sz w:val="28"/>
                <w:szCs w:val="28"/>
              </w:rPr>
              <w:t>Итого по Республике Дагестан</w:t>
            </w:r>
          </w:p>
        </w:tc>
        <w:tc>
          <w:tcPr>
            <w:tcW w:w="2871" w:type="dxa"/>
            <w:tcBorders>
              <w:right w:val="single" w:sz="4" w:space="0" w:color="auto"/>
            </w:tcBorders>
          </w:tcPr>
          <w:p w:rsidR="00025BC1" w:rsidRPr="00C07473" w:rsidRDefault="00025BC1" w:rsidP="00025BC1">
            <w:pPr>
              <w:jc w:val="center"/>
              <w:rPr>
                <w:sz w:val="28"/>
                <w:szCs w:val="28"/>
              </w:rPr>
            </w:pPr>
          </w:p>
        </w:tc>
        <w:tc>
          <w:tcPr>
            <w:tcW w:w="1835" w:type="dxa"/>
            <w:tcBorders>
              <w:left w:val="single" w:sz="4" w:space="0" w:color="auto"/>
              <w:right w:val="single" w:sz="4" w:space="0" w:color="auto"/>
            </w:tcBorders>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6</w:t>
            </w:r>
          </w:p>
        </w:tc>
        <w:tc>
          <w:tcPr>
            <w:tcW w:w="2354" w:type="dxa"/>
            <w:tcBorders>
              <w:left w:val="single" w:sz="4" w:space="0" w:color="auto"/>
            </w:tcBorders>
          </w:tcPr>
          <w:p w:rsidR="00025BC1" w:rsidRPr="00C07473" w:rsidRDefault="00025BC1" w:rsidP="00025BC1">
            <w:pPr>
              <w:jc w:val="center"/>
              <w:rPr>
                <w:sz w:val="28"/>
                <w:szCs w:val="28"/>
              </w:rPr>
            </w:pPr>
          </w:p>
          <w:p w:rsidR="00025BC1" w:rsidRPr="00C07473" w:rsidRDefault="00025BC1" w:rsidP="00025BC1">
            <w:pPr>
              <w:jc w:val="center"/>
              <w:rPr>
                <w:sz w:val="28"/>
                <w:szCs w:val="28"/>
              </w:rPr>
            </w:pPr>
            <w:r w:rsidRPr="00C07473">
              <w:rPr>
                <w:sz w:val="28"/>
                <w:szCs w:val="28"/>
              </w:rPr>
              <w:t>133765</w:t>
            </w:r>
          </w:p>
        </w:tc>
      </w:tr>
    </w:tbl>
    <w:p w:rsidR="00025BC1" w:rsidRDefault="00025BC1" w:rsidP="00025BC1">
      <w:pPr>
        <w:pStyle w:val="11"/>
        <w:ind w:firstLine="0"/>
        <w:rPr>
          <w:rFonts w:ascii="Times New Roman" w:hAnsi="Times New Roman"/>
          <w:b/>
          <w:bCs/>
          <w:szCs w:val="16"/>
        </w:rPr>
      </w:pPr>
    </w:p>
    <w:p w:rsidR="00025BC1" w:rsidRDefault="00025BC1" w:rsidP="00025BC1">
      <w:pPr>
        <w:pStyle w:val="11"/>
        <w:ind w:firstLine="0"/>
        <w:rPr>
          <w:rFonts w:ascii="Times New Roman" w:hAnsi="Times New Roman"/>
          <w:b/>
          <w:bCs/>
          <w:szCs w:val="16"/>
        </w:rPr>
      </w:pPr>
    </w:p>
    <w:p w:rsidR="00025BC1" w:rsidRDefault="00025BC1" w:rsidP="00025BC1">
      <w:pPr>
        <w:pStyle w:val="11"/>
        <w:ind w:firstLine="0"/>
        <w:rPr>
          <w:rFonts w:ascii="Times New Roman" w:hAnsi="Times New Roman"/>
          <w:b/>
          <w:bCs/>
          <w:szCs w:val="16"/>
        </w:rPr>
      </w:pPr>
    </w:p>
    <w:p w:rsidR="00025BC1" w:rsidRDefault="00025BC1" w:rsidP="00025BC1">
      <w:pPr>
        <w:pStyle w:val="11"/>
        <w:ind w:firstLine="0"/>
        <w:rPr>
          <w:rFonts w:ascii="Times New Roman" w:hAnsi="Times New Roman"/>
          <w:b/>
          <w:bCs/>
          <w:szCs w:val="16"/>
        </w:rPr>
      </w:pPr>
    </w:p>
    <w:p w:rsidR="00025BC1" w:rsidRDefault="00025BC1" w:rsidP="00025BC1">
      <w:pPr>
        <w:pStyle w:val="11"/>
        <w:ind w:firstLine="0"/>
        <w:rPr>
          <w:rFonts w:ascii="Times New Roman" w:hAnsi="Times New Roman"/>
          <w:b/>
          <w:bCs/>
          <w:szCs w:val="16"/>
        </w:rPr>
      </w:pPr>
    </w:p>
    <w:p w:rsidR="00025BC1" w:rsidRDefault="00025BC1" w:rsidP="00025BC1">
      <w:pPr>
        <w:pStyle w:val="11"/>
        <w:ind w:firstLine="0"/>
        <w:rPr>
          <w:rFonts w:ascii="Times New Roman" w:hAnsi="Times New Roman"/>
          <w:b/>
          <w:bCs/>
          <w:szCs w:val="16"/>
        </w:rPr>
        <w:sectPr w:rsidR="00025BC1" w:rsidSect="002531BC">
          <w:pgSz w:w="11906" w:h="16838"/>
          <w:pgMar w:top="709" w:right="850" w:bottom="426" w:left="851" w:header="708" w:footer="708" w:gutter="0"/>
          <w:cols w:space="708"/>
          <w:docGrid w:linePitch="360"/>
        </w:sectPr>
      </w:pPr>
    </w:p>
    <w:tbl>
      <w:tblPr>
        <w:tblpPr w:leftFromText="180" w:rightFromText="180" w:horzAnchor="margin" w:tblpY="49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2124"/>
        <w:gridCol w:w="2835"/>
        <w:gridCol w:w="42"/>
        <w:gridCol w:w="1092"/>
        <w:gridCol w:w="1842"/>
        <w:gridCol w:w="1418"/>
      </w:tblGrid>
      <w:tr w:rsidR="00025BC1" w:rsidTr="00C7341E">
        <w:trPr>
          <w:gridAfter w:val="1"/>
          <w:wAfter w:w="1418" w:type="dxa"/>
          <w:trHeight w:val="830"/>
        </w:trPr>
        <w:tc>
          <w:tcPr>
            <w:tcW w:w="678" w:type="dxa"/>
            <w:tcBorders>
              <w:right w:val="single" w:sz="4" w:space="0" w:color="auto"/>
            </w:tcBorders>
          </w:tcPr>
          <w:p w:rsidR="00025BC1" w:rsidRPr="00F47A52" w:rsidRDefault="00025BC1" w:rsidP="00025BC1">
            <w:pPr>
              <w:jc w:val="center"/>
            </w:pPr>
          </w:p>
        </w:tc>
        <w:tc>
          <w:tcPr>
            <w:tcW w:w="2124" w:type="dxa"/>
            <w:tcBorders>
              <w:left w:val="single" w:sz="4" w:space="0" w:color="auto"/>
              <w:right w:val="nil"/>
            </w:tcBorders>
          </w:tcPr>
          <w:p w:rsidR="00025BC1" w:rsidRDefault="00025BC1" w:rsidP="00025BC1">
            <w:pPr>
              <w:jc w:val="center"/>
            </w:pPr>
          </w:p>
        </w:tc>
        <w:tc>
          <w:tcPr>
            <w:tcW w:w="2877" w:type="dxa"/>
            <w:gridSpan w:val="2"/>
            <w:tcBorders>
              <w:left w:val="nil"/>
              <w:right w:val="nil"/>
            </w:tcBorders>
          </w:tcPr>
          <w:p w:rsidR="00025BC1" w:rsidRPr="00C07473" w:rsidRDefault="00025BC1" w:rsidP="00C7341E">
            <w:pPr>
              <w:jc w:val="center"/>
              <w:rPr>
                <w:b/>
              </w:rPr>
            </w:pPr>
            <w:r w:rsidRPr="00C07473">
              <w:rPr>
                <w:b/>
              </w:rPr>
              <w:t>Особо охраняемые территории</w:t>
            </w:r>
          </w:p>
          <w:p w:rsidR="00025BC1" w:rsidRPr="00F47A52" w:rsidRDefault="00025BC1" w:rsidP="00C7341E">
            <w:pPr>
              <w:jc w:val="center"/>
            </w:pPr>
            <w:proofErr w:type="gramStart"/>
            <w:r>
              <w:t>(ПП – Памятники природы.</w:t>
            </w:r>
            <w:proofErr w:type="gramEnd"/>
          </w:p>
        </w:tc>
        <w:tc>
          <w:tcPr>
            <w:tcW w:w="1092" w:type="dxa"/>
            <w:tcBorders>
              <w:left w:val="nil"/>
              <w:right w:val="nil"/>
            </w:tcBorders>
          </w:tcPr>
          <w:p w:rsidR="00025BC1" w:rsidRPr="00C07473" w:rsidRDefault="00025BC1" w:rsidP="00C7341E">
            <w:pPr>
              <w:tabs>
                <w:tab w:val="center" w:pos="1824"/>
              </w:tabs>
              <w:jc w:val="center"/>
              <w:rPr>
                <w:b/>
              </w:rPr>
            </w:pPr>
            <w:r w:rsidRPr="00C07473">
              <w:rPr>
                <w:b/>
              </w:rPr>
              <w:t>регионального и местного</w:t>
            </w:r>
          </w:p>
          <w:p w:rsidR="00025BC1" w:rsidRPr="00F47A52" w:rsidRDefault="00025BC1" w:rsidP="00C7341E">
            <w:pPr>
              <w:tabs>
                <w:tab w:val="center" w:pos="1824"/>
              </w:tabs>
              <w:jc w:val="center"/>
            </w:pPr>
            <w:r>
              <w:t>ГПЗ – государственные</w:t>
            </w:r>
          </w:p>
        </w:tc>
        <w:tc>
          <w:tcPr>
            <w:tcW w:w="1842" w:type="dxa"/>
            <w:tcBorders>
              <w:left w:val="nil"/>
            </w:tcBorders>
          </w:tcPr>
          <w:p w:rsidR="00025BC1" w:rsidRPr="00C07473" w:rsidRDefault="00025BC1" w:rsidP="00C7341E">
            <w:pPr>
              <w:jc w:val="center"/>
              <w:rPr>
                <w:b/>
              </w:rPr>
            </w:pPr>
            <w:r w:rsidRPr="00C07473">
              <w:rPr>
                <w:b/>
              </w:rPr>
              <w:t>значения</w:t>
            </w:r>
          </w:p>
          <w:p w:rsidR="00025BC1" w:rsidRPr="00F47A52" w:rsidRDefault="00025BC1" w:rsidP="00C7341E">
            <w:pPr>
              <w:jc w:val="center"/>
            </w:pPr>
            <w:r>
              <w:t>природные заказники)</w:t>
            </w:r>
          </w:p>
        </w:tc>
      </w:tr>
      <w:tr w:rsidR="00025BC1" w:rsidTr="00C7341E">
        <w:trPr>
          <w:gridAfter w:val="1"/>
          <w:wAfter w:w="1418" w:type="dxa"/>
          <w:trHeight w:val="830"/>
        </w:trPr>
        <w:tc>
          <w:tcPr>
            <w:tcW w:w="678" w:type="dxa"/>
          </w:tcPr>
          <w:p w:rsidR="00025BC1" w:rsidRDefault="00025BC1" w:rsidP="00025BC1">
            <w:pPr>
              <w:jc w:val="center"/>
            </w:pPr>
            <w:r>
              <w:t>№</w:t>
            </w:r>
          </w:p>
          <w:p w:rsidR="00025BC1" w:rsidRPr="00F47A52" w:rsidRDefault="00025BC1" w:rsidP="00025BC1">
            <w:pPr>
              <w:jc w:val="center"/>
            </w:pPr>
            <w:r>
              <w:t>п\</w:t>
            </w:r>
            <w:proofErr w:type="gramStart"/>
            <w:r>
              <w:t>п</w:t>
            </w:r>
            <w:proofErr w:type="gramEnd"/>
          </w:p>
        </w:tc>
        <w:tc>
          <w:tcPr>
            <w:tcW w:w="2124" w:type="dxa"/>
          </w:tcPr>
          <w:p w:rsidR="00025BC1" w:rsidRPr="00F47A52" w:rsidRDefault="00025BC1" w:rsidP="00025BC1">
            <w:pPr>
              <w:jc w:val="center"/>
            </w:pPr>
            <w:r w:rsidRPr="00F47A52">
              <w:t xml:space="preserve">Наименование </w:t>
            </w:r>
            <w:proofErr w:type="gramStart"/>
            <w:r w:rsidRPr="00F47A52">
              <w:t>муниципального</w:t>
            </w:r>
            <w:proofErr w:type="gramEnd"/>
          </w:p>
          <w:p w:rsidR="00025BC1" w:rsidRDefault="00025BC1" w:rsidP="00025BC1">
            <w:pPr>
              <w:jc w:val="center"/>
            </w:pPr>
            <w:r>
              <w:t>о</w:t>
            </w:r>
            <w:r w:rsidRPr="00F47A52">
              <w:t>бразования</w:t>
            </w:r>
          </w:p>
        </w:tc>
        <w:tc>
          <w:tcPr>
            <w:tcW w:w="2877" w:type="dxa"/>
            <w:gridSpan w:val="2"/>
          </w:tcPr>
          <w:p w:rsidR="00025BC1" w:rsidRDefault="00025BC1" w:rsidP="00025BC1">
            <w:pPr>
              <w:jc w:val="center"/>
            </w:pPr>
          </w:p>
          <w:p w:rsidR="00025BC1" w:rsidRPr="00F47A52" w:rsidRDefault="00025BC1" w:rsidP="00025BC1">
            <w:pPr>
              <w:jc w:val="center"/>
            </w:pPr>
            <w:r w:rsidRPr="00F47A52">
              <w:t>Наименование ООПТ</w:t>
            </w:r>
          </w:p>
        </w:tc>
        <w:tc>
          <w:tcPr>
            <w:tcW w:w="1092" w:type="dxa"/>
          </w:tcPr>
          <w:p w:rsidR="00025BC1" w:rsidRDefault="00025BC1" w:rsidP="00025BC1">
            <w:pPr>
              <w:jc w:val="center"/>
            </w:pPr>
          </w:p>
          <w:p w:rsidR="00025BC1" w:rsidRPr="00F47A52" w:rsidRDefault="00025BC1" w:rsidP="00025BC1">
            <w:pPr>
              <w:jc w:val="center"/>
            </w:pPr>
            <w:r>
              <w:t>Количество ООПТ</w:t>
            </w:r>
          </w:p>
        </w:tc>
        <w:tc>
          <w:tcPr>
            <w:tcW w:w="1842" w:type="dxa"/>
          </w:tcPr>
          <w:p w:rsidR="00025BC1" w:rsidRPr="00F47A52" w:rsidRDefault="00025BC1" w:rsidP="00025BC1">
            <w:pPr>
              <w:jc w:val="center"/>
            </w:pPr>
            <w:r w:rsidRPr="00F47A52">
              <w:t>Площадь ООПТ на территории субъекта (</w:t>
            </w:r>
            <w:proofErr w:type="gramStart"/>
            <w:r w:rsidRPr="00F47A52">
              <w:t>га</w:t>
            </w:r>
            <w:proofErr w:type="gramEnd"/>
            <w:r w:rsidRPr="00F47A52">
              <w:t>)</w:t>
            </w:r>
          </w:p>
        </w:tc>
      </w:tr>
      <w:tr w:rsidR="00025BC1" w:rsidTr="00C7341E">
        <w:trPr>
          <w:gridAfter w:val="1"/>
          <w:wAfter w:w="1418" w:type="dxa"/>
          <w:trHeight w:val="830"/>
        </w:trPr>
        <w:tc>
          <w:tcPr>
            <w:tcW w:w="678" w:type="dxa"/>
          </w:tcPr>
          <w:p w:rsidR="00025BC1" w:rsidRDefault="00025BC1" w:rsidP="00025BC1">
            <w:pPr>
              <w:jc w:val="center"/>
            </w:pPr>
          </w:p>
          <w:p w:rsidR="00025BC1" w:rsidRPr="00F47A52" w:rsidRDefault="00025BC1" w:rsidP="00025BC1">
            <w:pPr>
              <w:jc w:val="center"/>
            </w:pPr>
            <w:r>
              <w:t>1</w:t>
            </w:r>
          </w:p>
        </w:tc>
        <w:tc>
          <w:tcPr>
            <w:tcW w:w="2124" w:type="dxa"/>
          </w:tcPr>
          <w:p w:rsidR="00025BC1" w:rsidRDefault="00025BC1" w:rsidP="00025BC1">
            <w:pPr>
              <w:jc w:val="center"/>
            </w:pPr>
          </w:p>
          <w:p w:rsidR="00025BC1" w:rsidRPr="003E072B" w:rsidRDefault="00025BC1" w:rsidP="00025BC1">
            <w:pPr>
              <w:jc w:val="center"/>
            </w:pPr>
            <w:r w:rsidRPr="003E072B">
              <w:t>Хасавюртовский</w:t>
            </w:r>
          </w:p>
        </w:tc>
        <w:tc>
          <w:tcPr>
            <w:tcW w:w="2877" w:type="dxa"/>
            <w:gridSpan w:val="2"/>
          </w:tcPr>
          <w:p w:rsidR="00025BC1" w:rsidRPr="003E072B" w:rsidRDefault="00025BC1" w:rsidP="00025BC1">
            <w:r w:rsidRPr="003E072B">
              <w:t>ГПЗ «</w:t>
            </w:r>
            <w:proofErr w:type="spellStart"/>
            <w:r w:rsidRPr="003E072B">
              <w:t>Андрейаульский</w:t>
            </w:r>
            <w:proofErr w:type="spellEnd"/>
            <w:r w:rsidRPr="003E072B">
              <w:t xml:space="preserve">» </w:t>
            </w:r>
          </w:p>
          <w:p w:rsidR="00025BC1" w:rsidRPr="003E072B" w:rsidRDefault="00025BC1" w:rsidP="00025BC1">
            <w:r w:rsidRPr="003E072B">
              <w:t>ГПЗ «</w:t>
            </w:r>
            <w:proofErr w:type="spellStart"/>
            <w:r w:rsidRPr="003E072B">
              <w:t>Хамаматюртовский</w:t>
            </w:r>
            <w:proofErr w:type="spellEnd"/>
            <w:r w:rsidRPr="003E072B">
              <w:t>»</w:t>
            </w:r>
          </w:p>
        </w:tc>
        <w:tc>
          <w:tcPr>
            <w:tcW w:w="1092" w:type="dxa"/>
          </w:tcPr>
          <w:p w:rsidR="00025BC1" w:rsidRDefault="00025BC1" w:rsidP="00025BC1">
            <w:pPr>
              <w:jc w:val="center"/>
            </w:pPr>
          </w:p>
          <w:p w:rsidR="00025BC1" w:rsidRPr="003E072B" w:rsidRDefault="00025BC1" w:rsidP="00025BC1">
            <w:pPr>
              <w:jc w:val="center"/>
            </w:pPr>
            <w:r w:rsidRPr="003E072B">
              <w:t>2</w:t>
            </w:r>
          </w:p>
        </w:tc>
        <w:tc>
          <w:tcPr>
            <w:tcW w:w="1842" w:type="dxa"/>
          </w:tcPr>
          <w:p w:rsidR="00025BC1" w:rsidRPr="003E072B" w:rsidRDefault="00025BC1" w:rsidP="00025BC1">
            <w:r w:rsidRPr="003E072B">
              <w:t>21930</w:t>
            </w:r>
          </w:p>
          <w:p w:rsidR="00025BC1" w:rsidRPr="003E072B" w:rsidRDefault="00025BC1" w:rsidP="00025BC1">
            <w:pPr>
              <w:tabs>
                <w:tab w:val="left" w:pos="2385"/>
              </w:tabs>
            </w:pPr>
            <w:r w:rsidRPr="003E072B">
              <w:t>30000</w:t>
            </w:r>
            <w:r>
              <w:tab/>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2</w:t>
            </w:r>
          </w:p>
        </w:tc>
        <w:tc>
          <w:tcPr>
            <w:tcW w:w="2124" w:type="dxa"/>
          </w:tcPr>
          <w:p w:rsidR="00025BC1" w:rsidRDefault="00025BC1" w:rsidP="00025BC1">
            <w:pPr>
              <w:jc w:val="center"/>
            </w:pPr>
          </w:p>
          <w:p w:rsidR="00025BC1" w:rsidRDefault="00025BC1" w:rsidP="00025BC1">
            <w:pPr>
              <w:jc w:val="center"/>
            </w:pPr>
            <w:proofErr w:type="spellStart"/>
            <w:r>
              <w:t>Кизилюртовский</w:t>
            </w:r>
            <w:proofErr w:type="spellEnd"/>
          </w:p>
        </w:tc>
        <w:tc>
          <w:tcPr>
            <w:tcW w:w="2877" w:type="dxa"/>
            <w:gridSpan w:val="2"/>
          </w:tcPr>
          <w:p w:rsidR="00025BC1" w:rsidRPr="003E072B" w:rsidRDefault="00025BC1" w:rsidP="00025BC1">
            <w:r w:rsidRPr="003E072B">
              <w:t>ГПЗ «</w:t>
            </w:r>
            <w:proofErr w:type="spellStart"/>
            <w:r w:rsidRPr="003E072B">
              <w:t>Андрейаульский</w:t>
            </w:r>
            <w:proofErr w:type="spellEnd"/>
            <w:r w:rsidRPr="003E072B">
              <w:t xml:space="preserve">» </w:t>
            </w:r>
          </w:p>
          <w:p w:rsidR="00025BC1" w:rsidRDefault="00025BC1" w:rsidP="00025BC1">
            <w:r>
              <w:t>ГПЗ «</w:t>
            </w:r>
            <w:proofErr w:type="spellStart"/>
            <w:r>
              <w:t>Янгиюртовский</w:t>
            </w:r>
            <w:proofErr w:type="spellEnd"/>
            <w:r>
              <w:t>»</w:t>
            </w:r>
          </w:p>
          <w:p w:rsidR="00025BC1" w:rsidRPr="003E072B" w:rsidRDefault="00025BC1" w:rsidP="00025BC1">
            <w:r>
              <w:t>Озеро «Шайтан-Казак»</w:t>
            </w:r>
          </w:p>
        </w:tc>
        <w:tc>
          <w:tcPr>
            <w:tcW w:w="1092" w:type="dxa"/>
          </w:tcPr>
          <w:p w:rsidR="00025BC1" w:rsidRDefault="00025BC1" w:rsidP="00025BC1">
            <w:pPr>
              <w:jc w:val="center"/>
            </w:pPr>
          </w:p>
          <w:p w:rsidR="00025BC1" w:rsidRPr="003E072B" w:rsidRDefault="00025BC1" w:rsidP="00025BC1">
            <w:pPr>
              <w:jc w:val="center"/>
            </w:pPr>
            <w:r>
              <w:t>3</w:t>
            </w:r>
          </w:p>
        </w:tc>
        <w:tc>
          <w:tcPr>
            <w:tcW w:w="1842" w:type="dxa"/>
          </w:tcPr>
          <w:p w:rsidR="00025BC1" w:rsidRDefault="00025BC1" w:rsidP="00025BC1">
            <w:r>
              <w:t>21930</w:t>
            </w:r>
          </w:p>
          <w:p w:rsidR="00025BC1" w:rsidRDefault="00025BC1" w:rsidP="00025BC1">
            <w:r>
              <w:t>22670</w:t>
            </w:r>
          </w:p>
          <w:p w:rsidR="00025BC1" w:rsidRPr="003E072B" w:rsidRDefault="00025BC1" w:rsidP="00025BC1">
            <w:r>
              <w:t>100</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3</w:t>
            </w:r>
          </w:p>
        </w:tc>
        <w:tc>
          <w:tcPr>
            <w:tcW w:w="2124" w:type="dxa"/>
          </w:tcPr>
          <w:p w:rsidR="00025BC1" w:rsidRDefault="00025BC1" w:rsidP="00025BC1">
            <w:pPr>
              <w:jc w:val="center"/>
            </w:pPr>
            <w:proofErr w:type="spellStart"/>
            <w:r>
              <w:t>Цунтинский</w:t>
            </w:r>
            <w:proofErr w:type="spellEnd"/>
          </w:p>
        </w:tc>
        <w:tc>
          <w:tcPr>
            <w:tcW w:w="2877" w:type="dxa"/>
            <w:gridSpan w:val="2"/>
          </w:tcPr>
          <w:p w:rsidR="00025BC1" w:rsidRPr="003E072B" w:rsidRDefault="00025BC1" w:rsidP="00025BC1">
            <w:r>
              <w:t>ГПЗ «</w:t>
            </w:r>
            <w:proofErr w:type="spellStart"/>
            <w:r>
              <w:t>Бежтинский</w:t>
            </w:r>
            <w:proofErr w:type="spellEnd"/>
            <w:r>
              <w:t>»</w:t>
            </w:r>
          </w:p>
        </w:tc>
        <w:tc>
          <w:tcPr>
            <w:tcW w:w="1092" w:type="dxa"/>
          </w:tcPr>
          <w:p w:rsidR="00025BC1" w:rsidRDefault="00025BC1" w:rsidP="00025BC1">
            <w:pPr>
              <w:jc w:val="center"/>
            </w:pPr>
          </w:p>
          <w:p w:rsidR="00025BC1" w:rsidRDefault="00025BC1" w:rsidP="00025BC1">
            <w:pPr>
              <w:jc w:val="center"/>
            </w:pPr>
            <w:r>
              <w:t>1</w:t>
            </w:r>
          </w:p>
        </w:tc>
        <w:tc>
          <w:tcPr>
            <w:tcW w:w="1842" w:type="dxa"/>
          </w:tcPr>
          <w:p w:rsidR="00025BC1" w:rsidRDefault="00025BC1" w:rsidP="00025BC1">
            <w:r>
              <w:t>41300</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4</w:t>
            </w:r>
          </w:p>
        </w:tc>
        <w:tc>
          <w:tcPr>
            <w:tcW w:w="2124" w:type="dxa"/>
          </w:tcPr>
          <w:p w:rsidR="00025BC1" w:rsidRDefault="00025BC1" w:rsidP="00025BC1">
            <w:pPr>
              <w:jc w:val="center"/>
            </w:pPr>
            <w:proofErr w:type="spellStart"/>
            <w:r>
              <w:t>Сергокалинский</w:t>
            </w:r>
            <w:proofErr w:type="spellEnd"/>
          </w:p>
        </w:tc>
        <w:tc>
          <w:tcPr>
            <w:tcW w:w="2877" w:type="dxa"/>
            <w:gridSpan w:val="2"/>
          </w:tcPr>
          <w:p w:rsidR="00025BC1" w:rsidRDefault="00025BC1" w:rsidP="00025BC1">
            <w:r>
              <w:t>ГПЗ «</w:t>
            </w:r>
            <w:proofErr w:type="spellStart"/>
            <w:r>
              <w:t>Дешлагарский</w:t>
            </w:r>
            <w:proofErr w:type="spellEnd"/>
            <w:r>
              <w:t>»</w:t>
            </w:r>
          </w:p>
          <w:p w:rsidR="00025BC1" w:rsidRDefault="00025BC1" w:rsidP="00025BC1">
            <w:r>
              <w:t>ГПЗ «</w:t>
            </w:r>
            <w:proofErr w:type="spellStart"/>
            <w:r>
              <w:t>Каякентский</w:t>
            </w:r>
            <w:proofErr w:type="spellEnd"/>
            <w:r>
              <w:t>»</w:t>
            </w:r>
          </w:p>
        </w:tc>
        <w:tc>
          <w:tcPr>
            <w:tcW w:w="1092" w:type="dxa"/>
          </w:tcPr>
          <w:p w:rsidR="00025BC1" w:rsidRDefault="00025BC1" w:rsidP="00025BC1">
            <w:pPr>
              <w:jc w:val="center"/>
            </w:pPr>
          </w:p>
          <w:p w:rsidR="00025BC1" w:rsidRDefault="00025BC1" w:rsidP="00025BC1">
            <w:pPr>
              <w:jc w:val="center"/>
            </w:pPr>
            <w:r>
              <w:t>2</w:t>
            </w:r>
          </w:p>
        </w:tc>
        <w:tc>
          <w:tcPr>
            <w:tcW w:w="1842" w:type="dxa"/>
          </w:tcPr>
          <w:p w:rsidR="00025BC1" w:rsidRDefault="00025BC1" w:rsidP="00025BC1">
            <w:r>
              <w:t>30500</w:t>
            </w:r>
          </w:p>
          <w:p w:rsidR="00025BC1" w:rsidRDefault="00025BC1" w:rsidP="00025BC1">
            <w:r>
              <w:t>14500</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5</w:t>
            </w:r>
          </w:p>
        </w:tc>
        <w:tc>
          <w:tcPr>
            <w:tcW w:w="2124" w:type="dxa"/>
          </w:tcPr>
          <w:p w:rsidR="00025BC1" w:rsidRDefault="00025BC1" w:rsidP="00025BC1">
            <w:pPr>
              <w:jc w:val="center"/>
            </w:pPr>
            <w:proofErr w:type="spellStart"/>
            <w:r>
              <w:t>Каякентский</w:t>
            </w:r>
            <w:proofErr w:type="spellEnd"/>
          </w:p>
        </w:tc>
        <w:tc>
          <w:tcPr>
            <w:tcW w:w="2877" w:type="dxa"/>
            <w:gridSpan w:val="2"/>
          </w:tcPr>
          <w:p w:rsidR="00025BC1" w:rsidRDefault="00025BC1" w:rsidP="00025BC1">
            <w:r>
              <w:t>ГПЗ «</w:t>
            </w:r>
            <w:proofErr w:type="spellStart"/>
            <w:r>
              <w:t>Каякентский</w:t>
            </w:r>
            <w:proofErr w:type="spellEnd"/>
            <w:r>
              <w:t>»</w:t>
            </w:r>
          </w:p>
          <w:p w:rsidR="00025BC1" w:rsidRDefault="00025BC1" w:rsidP="00025BC1">
            <w:r>
              <w:t>Скала мемориал «Профиль Пушкина»</w:t>
            </w:r>
          </w:p>
        </w:tc>
        <w:tc>
          <w:tcPr>
            <w:tcW w:w="1092" w:type="dxa"/>
          </w:tcPr>
          <w:p w:rsidR="00025BC1" w:rsidRDefault="00025BC1" w:rsidP="00025BC1">
            <w:pPr>
              <w:jc w:val="center"/>
            </w:pPr>
          </w:p>
          <w:p w:rsidR="00025BC1" w:rsidRDefault="00025BC1" w:rsidP="00025BC1">
            <w:pPr>
              <w:jc w:val="center"/>
            </w:pPr>
            <w:r>
              <w:t>2</w:t>
            </w:r>
          </w:p>
        </w:tc>
        <w:tc>
          <w:tcPr>
            <w:tcW w:w="1842" w:type="dxa"/>
          </w:tcPr>
          <w:p w:rsidR="00025BC1" w:rsidRDefault="00025BC1" w:rsidP="00025BC1">
            <w:r>
              <w:t>14500</w:t>
            </w:r>
          </w:p>
          <w:p w:rsidR="00025BC1" w:rsidRDefault="00025BC1" w:rsidP="00025BC1">
            <w:r>
              <w:t>-</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6</w:t>
            </w:r>
          </w:p>
        </w:tc>
        <w:tc>
          <w:tcPr>
            <w:tcW w:w="2124" w:type="dxa"/>
          </w:tcPr>
          <w:p w:rsidR="00025BC1" w:rsidRDefault="00025BC1" w:rsidP="00025BC1">
            <w:pPr>
              <w:jc w:val="center"/>
            </w:pPr>
            <w:r>
              <w:t>Сулейман-</w:t>
            </w:r>
            <w:proofErr w:type="spellStart"/>
            <w:r>
              <w:t>Стальский</w:t>
            </w:r>
            <w:proofErr w:type="spellEnd"/>
          </w:p>
        </w:tc>
        <w:tc>
          <w:tcPr>
            <w:tcW w:w="2877" w:type="dxa"/>
            <w:gridSpan w:val="2"/>
          </w:tcPr>
          <w:p w:rsidR="00025BC1" w:rsidRDefault="00025BC1" w:rsidP="00025BC1">
            <w:r>
              <w:t>ГПЗ «</w:t>
            </w:r>
            <w:proofErr w:type="spellStart"/>
            <w:r>
              <w:t>Касумкентский</w:t>
            </w:r>
            <w:proofErr w:type="spellEnd"/>
            <w:r>
              <w:t>»</w:t>
            </w:r>
          </w:p>
          <w:p w:rsidR="00025BC1" w:rsidRDefault="00025BC1" w:rsidP="00025BC1">
            <w:r>
              <w:t xml:space="preserve">ПП «Платаны </w:t>
            </w:r>
            <w:proofErr w:type="spellStart"/>
            <w:r>
              <w:t>Нютюга</w:t>
            </w:r>
            <w:proofErr w:type="spellEnd"/>
            <w:r>
              <w:t>»</w:t>
            </w:r>
          </w:p>
        </w:tc>
        <w:tc>
          <w:tcPr>
            <w:tcW w:w="1092" w:type="dxa"/>
          </w:tcPr>
          <w:p w:rsidR="00025BC1" w:rsidRDefault="00025BC1" w:rsidP="00025BC1">
            <w:pPr>
              <w:jc w:val="center"/>
            </w:pPr>
          </w:p>
          <w:p w:rsidR="00025BC1" w:rsidRDefault="00025BC1" w:rsidP="00025BC1">
            <w:pPr>
              <w:jc w:val="center"/>
            </w:pPr>
            <w:r>
              <w:t>2</w:t>
            </w:r>
          </w:p>
        </w:tc>
        <w:tc>
          <w:tcPr>
            <w:tcW w:w="1842" w:type="dxa"/>
          </w:tcPr>
          <w:p w:rsidR="00025BC1" w:rsidRDefault="00025BC1" w:rsidP="00025BC1">
            <w:r>
              <w:t>26000</w:t>
            </w:r>
          </w:p>
          <w:p w:rsidR="00025BC1" w:rsidRDefault="00025BC1" w:rsidP="00025BC1">
            <w:r>
              <w:t>-</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7</w:t>
            </w:r>
          </w:p>
        </w:tc>
        <w:tc>
          <w:tcPr>
            <w:tcW w:w="2124" w:type="dxa"/>
          </w:tcPr>
          <w:p w:rsidR="00025BC1" w:rsidRDefault="00025BC1" w:rsidP="00025BC1">
            <w:pPr>
              <w:jc w:val="center"/>
            </w:pPr>
            <w:proofErr w:type="spellStart"/>
            <w:r>
              <w:t>Курахский</w:t>
            </w:r>
            <w:proofErr w:type="spellEnd"/>
          </w:p>
        </w:tc>
        <w:tc>
          <w:tcPr>
            <w:tcW w:w="2877" w:type="dxa"/>
            <w:gridSpan w:val="2"/>
          </w:tcPr>
          <w:p w:rsidR="00025BC1" w:rsidRDefault="00025BC1" w:rsidP="00025BC1">
            <w:r>
              <w:t>ГПЗ «</w:t>
            </w:r>
            <w:proofErr w:type="spellStart"/>
            <w:r>
              <w:t>Касумкентский</w:t>
            </w:r>
            <w:proofErr w:type="spellEnd"/>
            <w:r>
              <w:t>»</w:t>
            </w:r>
          </w:p>
          <w:p w:rsidR="00025BC1" w:rsidRDefault="00025BC1" w:rsidP="00025BC1"/>
        </w:tc>
        <w:tc>
          <w:tcPr>
            <w:tcW w:w="1092" w:type="dxa"/>
          </w:tcPr>
          <w:p w:rsidR="00025BC1" w:rsidRDefault="00025BC1" w:rsidP="00025BC1">
            <w:pPr>
              <w:jc w:val="center"/>
            </w:pPr>
          </w:p>
          <w:p w:rsidR="00025BC1" w:rsidRDefault="00025BC1" w:rsidP="00025BC1">
            <w:pPr>
              <w:jc w:val="center"/>
            </w:pPr>
            <w:r>
              <w:t>1</w:t>
            </w:r>
          </w:p>
        </w:tc>
        <w:tc>
          <w:tcPr>
            <w:tcW w:w="1842" w:type="dxa"/>
          </w:tcPr>
          <w:p w:rsidR="00025BC1" w:rsidRDefault="00025BC1" w:rsidP="00025BC1">
            <w:r>
              <w:t>26000</w:t>
            </w:r>
          </w:p>
          <w:p w:rsidR="00025BC1" w:rsidRDefault="00025BC1" w:rsidP="00025BC1"/>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8</w:t>
            </w:r>
          </w:p>
        </w:tc>
        <w:tc>
          <w:tcPr>
            <w:tcW w:w="2124" w:type="dxa"/>
          </w:tcPr>
          <w:p w:rsidR="00025BC1" w:rsidRDefault="00025BC1" w:rsidP="00025BC1">
            <w:pPr>
              <w:jc w:val="center"/>
            </w:pPr>
            <w:proofErr w:type="spellStart"/>
            <w:r>
              <w:t>Хивский</w:t>
            </w:r>
            <w:proofErr w:type="spellEnd"/>
          </w:p>
        </w:tc>
        <w:tc>
          <w:tcPr>
            <w:tcW w:w="2877" w:type="dxa"/>
            <w:gridSpan w:val="2"/>
          </w:tcPr>
          <w:p w:rsidR="00025BC1" w:rsidRDefault="00025BC1" w:rsidP="00025BC1">
            <w:r>
              <w:t>ПП «</w:t>
            </w:r>
            <w:proofErr w:type="spellStart"/>
            <w:r>
              <w:t>Кугский</w:t>
            </w:r>
            <w:proofErr w:type="spellEnd"/>
            <w:r>
              <w:t xml:space="preserve"> эоловый город»</w:t>
            </w:r>
          </w:p>
          <w:p w:rsidR="00025BC1" w:rsidRDefault="00025BC1" w:rsidP="00025BC1">
            <w:r>
              <w:t>ГПЗ «</w:t>
            </w:r>
            <w:proofErr w:type="spellStart"/>
            <w:r>
              <w:t>Касумкентский</w:t>
            </w:r>
            <w:proofErr w:type="spellEnd"/>
            <w:r>
              <w:t>»</w:t>
            </w:r>
          </w:p>
          <w:p w:rsidR="00025BC1" w:rsidRDefault="00025BC1" w:rsidP="00025BC1"/>
        </w:tc>
        <w:tc>
          <w:tcPr>
            <w:tcW w:w="1092" w:type="dxa"/>
          </w:tcPr>
          <w:p w:rsidR="00025BC1" w:rsidRDefault="00025BC1" w:rsidP="00025BC1">
            <w:pPr>
              <w:jc w:val="center"/>
            </w:pPr>
          </w:p>
          <w:p w:rsidR="00025BC1" w:rsidRDefault="00025BC1" w:rsidP="00025BC1">
            <w:pPr>
              <w:jc w:val="center"/>
            </w:pPr>
            <w:r>
              <w:t>2</w:t>
            </w:r>
          </w:p>
        </w:tc>
        <w:tc>
          <w:tcPr>
            <w:tcW w:w="1842" w:type="dxa"/>
          </w:tcPr>
          <w:p w:rsidR="00025BC1" w:rsidRDefault="00025BC1" w:rsidP="00025BC1">
            <w:r>
              <w:t>-</w:t>
            </w:r>
          </w:p>
          <w:p w:rsidR="00025BC1" w:rsidRDefault="00025BC1" w:rsidP="00025BC1">
            <w:r>
              <w:t>26000</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9</w:t>
            </w:r>
          </w:p>
        </w:tc>
        <w:tc>
          <w:tcPr>
            <w:tcW w:w="2124" w:type="dxa"/>
          </w:tcPr>
          <w:p w:rsidR="00025BC1" w:rsidRDefault="00025BC1" w:rsidP="00025BC1">
            <w:pPr>
              <w:jc w:val="center"/>
            </w:pPr>
            <w:proofErr w:type="spellStart"/>
            <w:r>
              <w:t>Шамильский</w:t>
            </w:r>
            <w:proofErr w:type="spellEnd"/>
          </w:p>
        </w:tc>
        <w:tc>
          <w:tcPr>
            <w:tcW w:w="2877" w:type="dxa"/>
            <w:gridSpan w:val="2"/>
          </w:tcPr>
          <w:p w:rsidR="00025BC1" w:rsidRDefault="00025BC1" w:rsidP="00025BC1">
            <w:r>
              <w:t>ГПЗ «</w:t>
            </w:r>
            <w:proofErr w:type="spellStart"/>
            <w:r>
              <w:t>Кособско-Келебский</w:t>
            </w:r>
            <w:proofErr w:type="spellEnd"/>
            <w:r>
              <w:t>»</w:t>
            </w:r>
          </w:p>
          <w:p w:rsidR="00025BC1" w:rsidRDefault="00025BC1" w:rsidP="00025BC1"/>
        </w:tc>
        <w:tc>
          <w:tcPr>
            <w:tcW w:w="1092" w:type="dxa"/>
          </w:tcPr>
          <w:p w:rsidR="00025BC1" w:rsidRDefault="00025BC1" w:rsidP="00025BC1">
            <w:pPr>
              <w:jc w:val="center"/>
            </w:pPr>
          </w:p>
          <w:p w:rsidR="00025BC1" w:rsidRDefault="00025BC1" w:rsidP="00025BC1">
            <w:pPr>
              <w:jc w:val="center"/>
            </w:pPr>
            <w:r>
              <w:t>1</w:t>
            </w:r>
          </w:p>
        </w:tc>
        <w:tc>
          <w:tcPr>
            <w:tcW w:w="1842" w:type="dxa"/>
          </w:tcPr>
          <w:p w:rsidR="00025BC1" w:rsidRDefault="00025BC1" w:rsidP="00025BC1">
            <w:r>
              <w:t>107600</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10</w:t>
            </w:r>
          </w:p>
        </w:tc>
        <w:tc>
          <w:tcPr>
            <w:tcW w:w="2124" w:type="dxa"/>
          </w:tcPr>
          <w:p w:rsidR="00025BC1" w:rsidRDefault="00025BC1" w:rsidP="00025BC1">
            <w:pPr>
              <w:jc w:val="center"/>
            </w:pPr>
            <w:proofErr w:type="spellStart"/>
            <w:r>
              <w:t>Тляратинский</w:t>
            </w:r>
            <w:proofErr w:type="spellEnd"/>
          </w:p>
        </w:tc>
        <w:tc>
          <w:tcPr>
            <w:tcW w:w="2877" w:type="dxa"/>
            <w:gridSpan w:val="2"/>
          </w:tcPr>
          <w:p w:rsidR="00025BC1" w:rsidRDefault="00025BC1" w:rsidP="00025BC1">
            <w:r>
              <w:t>ГПЗ «</w:t>
            </w:r>
            <w:proofErr w:type="spellStart"/>
            <w:r>
              <w:t>Кособско-Келебский</w:t>
            </w:r>
            <w:proofErr w:type="spellEnd"/>
            <w:r>
              <w:t>»</w:t>
            </w:r>
          </w:p>
          <w:p w:rsidR="00025BC1" w:rsidRDefault="00025BC1" w:rsidP="00025BC1"/>
          <w:p w:rsidR="00025BC1" w:rsidRDefault="00025BC1" w:rsidP="00025BC1"/>
        </w:tc>
        <w:tc>
          <w:tcPr>
            <w:tcW w:w="1092" w:type="dxa"/>
          </w:tcPr>
          <w:p w:rsidR="00025BC1" w:rsidRDefault="00025BC1" w:rsidP="00025BC1">
            <w:pPr>
              <w:jc w:val="center"/>
            </w:pPr>
          </w:p>
          <w:p w:rsidR="00025BC1" w:rsidRDefault="00025BC1" w:rsidP="00025BC1">
            <w:pPr>
              <w:jc w:val="center"/>
            </w:pPr>
            <w:r>
              <w:t>1</w:t>
            </w:r>
          </w:p>
        </w:tc>
        <w:tc>
          <w:tcPr>
            <w:tcW w:w="1842" w:type="dxa"/>
          </w:tcPr>
          <w:p w:rsidR="00025BC1" w:rsidRDefault="00025BC1" w:rsidP="00025BC1">
            <w:r>
              <w:t>107600</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p>
          <w:p w:rsidR="00025BC1" w:rsidRDefault="00025BC1" w:rsidP="00025BC1">
            <w:pPr>
              <w:jc w:val="center"/>
            </w:pPr>
            <w:r>
              <w:t>11</w:t>
            </w:r>
          </w:p>
        </w:tc>
        <w:tc>
          <w:tcPr>
            <w:tcW w:w="2124" w:type="dxa"/>
          </w:tcPr>
          <w:p w:rsidR="00025BC1" w:rsidRDefault="00025BC1" w:rsidP="00025BC1">
            <w:pPr>
              <w:jc w:val="center"/>
            </w:pPr>
            <w:r>
              <w:t>Буйнакский</w:t>
            </w:r>
          </w:p>
        </w:tc>
        <w:tc>
          <w:tcPr>
            <w:tcW w:w="2877" w:type="dxa"/>
            <w:gridSpan w:val="2"/>
          </w:tcPr>
          <w:p w:rsidR="00025BC1" w:rsidRDefault="00025BC1" w:rsidP="00025BC1">
            <w:r>
              <w:t>ПП озеро «</w:t>
            </w:r>
            <w:proofErr w:type="gramStart"/>
            <w:r>
              <w:t>Ах-Коль</w:t>
            </w:r>
            <w:proofErr w:type="gramEnd"/>
            <w:r>
              <w:t>»</w:t>
            </w:r>
          </w:p>
          <w:p w:rsidR="00025BC1" w:rsidRDefault="00025BC1" w:rsidP="00025BC1">
            <w:r>
              <w:t>ПП «</w:t>
            </w:r>
            <w:proofErr w:type="spellStart"/>
            <w:r>
              <w:t>Казанищенское</w:t>
            </w:r>
            <w:proofErr w:type="spellEnd"/>
            <w:r>
              <w:t xml:space="preserve"> лесничество»</w:t>
            </w:r>
          </w:p>
          <w:p w:rsidR="00025BC1" w:rsidRDefault="00025BC1" w:rsidP="00025BC1">
            <w:r>
              <w:t>ПП скала «Кавалер Батарея»</w:t>
            </w:r>
          </w:p>
          <w:p w:rsidR="00025BC1" w:rsidRDefault="00025BC1" w:rsidP="00025BC1">
            <w:r>
              <w:t>ГПЗ «</w:t>
            </w:r>
            <w:proofErr w:type="spellStart"/>
            <w:r>
              <w:t>Мелештинский</w:t>
            </w:r>
            <w:proofErr w:type="spellEnd"/>
            <w:r>
              <w:t>»</w:t>
            </w:r>
          </w:p>
          <w:p w:rsidR="00025BC1" w:rsidRDefault="00025BC1" w:rsidP="00025BC1"/>
        </w:tc>
        <w:tc>
          <w:tcPr>
            <w:tcW w:w="1092" w:type="dxa"/>
          </w:tcPr>
          <w:p w:rsidR="00025BC1" w:rsidRDefault="00025BC1" w:rsidP="00025BC1">
            <w:pPr>
              <w:jc w:val="center"/>
            </w:pPr>
          </w:p>
          <w:p w:rsidR="00025BC1" w:rsidRDefault="00025BC1" w:rsidP="00025BC1">
            <w:pPr>
              <w:jc w:val="center"/>
            </w:pPr>
            <w:r>
              <w:t>4</w:t>
            </w:r>
          </w:p>
        </w:tc>
        <w:tc>
          <w:tcPr>
            <w:tcW w:w="1842" w:type="dxa"/>
          </w:tcPr>
          <w:p w:rsidR="00025BC1" w:rsidRDefault="00025BC1" w:rsidP="00025BC1">
            <w:r>
              <w:t>50</w:t>
            </w:r>
          </w:p>
          <w:p w:rsidR="00025BC1" w:rsidRDefault="00025BC1" w:rsidP="00025BC1">
            <w:r>
              <w:t>6000</w:t>
            </w:r>
          </w:p>
          <w:p w:rsidR="00025BC1" w:rsidRDefault="00025BC1" w:rsidP="00025BC1"/>
          <w:p w:rsidR="00025BC1" w:rsidRDefault="00025BC1" w:rsidP="00025BC1">
            <w:r>
              <w:t>-</w:t>
            </w:r>
          </w:p>
          <w:p w:rsidR="00025BC1" w:rsidRDefault="00025BC1" w:rsidP="00025BC1">
            <w:r>
              <w:t>22500</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12</w:t>
            </w:r>
          </w:p>
        </w:tc>
        <w:tc>
          <w:tcPr>
            <w:tcW w:w="2124" w:type="dxa"/>
          </w:tcPr>
          <w:p w:rsidR="00025BC1" w:rsidRDefault="00025BC1" w:rsidP="00025BC1">
            <w:pPr>
              <w:jc w:val="center"/>
            </w:pPr>
            <w:proofErr w:type="spellStart"/>
            <w:r>
              <w:t>Казбековский</w:t>
            </w:r>
            <w:proofErr w:type="spellEnd"/>
          </w:p>
        </w:tc>
        <w:tc>
          <w:tcPr>
            <w:tcW w:w="2877" w:type="dxa"/>
            <w:gridSpan w:val="2"/>
          </w:tcPr>
          <w:p w:rsidR="00025BC1" w:rsidRDefault="00025BC1" w:rsidP="00025BC1">
            <w:r>
              <w:t>ГПЗ «</w:t>
            </w:r>
            <w:proofErr w:type="spellStart"/>
            <w:r>
              <w:t>Мелештинский</w:t>
            </w:r>
            <w:proofErr w:type="spellEnd"/>
            <w:r>
              <w:t>»</w:t>
            </w:r>
          </w:p>
          <w:p w:rsidR="00025BC1" w:rsidRDefault="00025BC1" w:rsidP="00025BC1">
            <w:r>
              <w:t>ПП «</w:t>
            </w:r>
            <w:proofErr w:type="spellStart"/>
            <w:r>
              <w:t>Алмакский</w:t>
            </w:r>
            <w:proofErr w:type="spellEnd"/>
            <w:r>
              <w:t xml:space="preserve"> каньон»</w:t>
            </w:r>
          </w:p>
          <w:p w:rsidR="00025BC1" w:rsidRDefault="00025BC1" w:rsidP="00025BC1"/>
        </w:tc>
        <w:tc>
          <w:tcPr>
            <w:tcW w:w="1092" w:type="dxa"/>
          </w:tcPr>
          <w:p w:rsidR="00025BC1" w:rsidRDefault="00025BC1" w:rsidP="00025BC1">
            <w:pPr>
              <w:jc w:val="center"/>
            </w:pPr>
          </w:p>
          <w:p w:rsidR="00025BC1" w:rsidRDefault="00025BC1" w:rsidP="00025BC1">
            <w:pPr>
              <w:jc w:val="center"/>
            </w:pPr>
            <w:r>
              <w:t>2</w:t>
            </w:r>
          </w:p>
        </w:tc>
        <w:tc>
          <w:tcPr>
            <w:tcW w:w="1842" w:type="dxa"/>
          </w:tcPr>
          <w:p w:rsidR="00025BC1" w:rsidRDefault="00025BC1" w:rsidP="00025BC1">
            <w:r>
              <w:t>22500</w:t>
            </w:r>
          </w:p>
          <w:p w:rsidR="00025BC1" w:rsidRDefault="00025BC1" w:rsidP="00025BC1">
            <w:r>
              <w:t>-</w:t>
            </w:r>
          </w:p>
          <w:p w:rsidR="00025BC1" w:rsidRDefault="00025BC1" w:rsidP="00025BC1"/>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13</w:t>
            </w:r>
          </w:p>
        </w:tc>
        <w:tc>
          <w:tcPr>
            <w:tcW w:w="2124" w:type="dxa"/>
          </w:tcPr>
          <w:p w:rsidR="00025BC1" w:rsidRDefault="00025BC1" w:rsidP="00025BC1">
            <w:pPr>
              <w:jc w:val="center"/>
            </w:pPr>
            <w:r>
              <w:t>Ногайский</w:t>
            </w:r>
          </w:p>
        </w:tc>
        <w:tc>
          <w:tcPr>
            <w:tcW w:w="2877" w:type="dxa"/>
            <w:gridSpan w:val="2"/>
          </w:tcPr>
          <w:p w:rsidR="00025BC1" w:rsidRDefault="00025BC1" w:rsidP="00025BC1">
            <w:r>
              <w:t>ГПЗ «Ногайский»</w:t>
            </w:r>
          </w:p>
          <w:p w:rsidR="00025BC1" w:rsidRDefault="00025BC1" w:rsidP="00025BC1">
            <w:r>
              <w:t>ПП урочище «Сосновка»</w:t>
            </w:r>
          </w:p>
        </w:tc>
        <w:tc>
          <w:tcPr>
            <w:tcW w:w="1092" w:type="dxa"/>
          </w:tcPr>
          <w:p w:rsidR="00025BC1" w:rsidRDefault="00025BC1" w:rsidP="00025BC1">
            <w:pPr>
              <w:jc w:val="center"/>
            </w:pPr>
          </w:p>
          <w:p w:rsidR="00025BC1" w:rsidRDefault="00025BC1" w:rsidP="00025BC1">
            <w:pPr>
              <w:jc w:val="center"/>
            </w:pPr>
            <w:r>
              <w:t>2</w:t>
            </w:r>
          </w:p>
        </w:tc>
        <w:tc>
          <w:tcPr>
            <w:tcW w:w="1842" w:type="dxa"/>
          </w:tcPr>
          <w:p w:rsidR="00025BC1" w:rsidRDefault="00025BC1" w:rsidP="00025BC1">
            <w:r>
              <w:t>10000</w:t>
            </w:r>
          </w:p>
          <w:p w:rsidR="00025BC1" w:rsidRDefault="00025BC1" w:rsidP="00025BC1">
            <w:r>
              <w:t>975</w:t>
            </w:r>
          </w:p>
        </w:tc>
      </w:tr>
      <w:tr w:rsidR="00025BC1" w:rsidTr="00C7341E">
        <w:trPr>
          <w:gridAfter w:val="1"/>
          <w:wAfter w:w="1418" w:type="dxa"/>
          <w:trHeight w:val="830"/>
        </w:trPr>
        <w:tc>
          <w:tcPr>
            <w:tcW w:w="678" w:type="dxa"/>
          </w:tcPr>
          <w:p w:rsidR="00025BC1" w:rsidRDefault="00025BC1" w:rsidP="00025BC1">
            <w:pPr>
              <w:jc w:val="center"/>
            </w:pPr>
            <w:r>
              <w:t>14</w:t>
            </w:r>
          </w:p>
        </w:tc>
        <w:tc>
          <w:tcPr>
            <w:tcW w:w="2124" w:type="dxa"/>
          </w:tcPr>
          <w:p w:rsidR="00025BC1" w:rsidRDefault="00025BC1" w:rsidP="00025BC1">
            <w:pPr>
              <w:jc w:val="center"/>
            </w:pPr>
            <w:proofErr w:type="spellStart"/>
            <w:r>
              <w:t>Тарумовский</w:t>
            </w:r>
            <w:proofErr w:type="spellEnd"/>
          </w:p>
        </w:tc>
        <w:tc>
          <w:tcPr>
            <w:tcW w:w="2877" w:type="dxa"/>
            <w:gridSpan w:val="2"/>
          </w:tcPr>
          <w:p w:rsidR="00025BC1" w:rsidRDefault="00025BC1" w:rsidP="00025BC1">
            <w:r>
              <w:t>ГПЗ «</w:t>
            </w:r>
            <w:proofErr w:type="spellStart"/>
            <w:r>
              <w:t>Тарумовский</w:t>
            </w:r>
            <w:proofErr w:type="spellEnd"/>
            <w:r>
              <w:t>»</w:t>
            </w:r>
          </w:p>
          <w:p w:rsidR="00025BC1" w:rsidRDefault="00025BC1" w:rsidP="00025BC1"/>
        </w:tc>
        <w:tc>
          <w:tcPr>
            <w:tcW w:w="1092" w:type="dxa"/>
          </w:tcPr>
          <w:p w:rsidR="00025BC1" w:rsidRDefault="00025BC1" w:rsidP="00025BC1">
            <w:pPr>
              <w:jc w:val="center"/>
            </w:pPr>
          </w:p>
          <w:p w:rsidR="00025BC1" w:rsidRDefault="00025BC1" w:rsidP="00025BC1">
            <w:pPr>
              <w:jc w:val="center"/>
            </w:pPr>
            <w:r>
              <w:t>1</w:t>
            </w:r>
          </w:p>
        </w:tc>
        <w:tc>
          <w:tcPr>
            <w:tcW w:w="1842" w:type="dxa"/>
          </w:tcPr>
          <w:p w:rsidR="00025BC1" w:rsidRDefault="00025BC1" w:rsidP="00025BC1">
            <w:r>
              <w:t>55500</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15</w:t>
            </w:r>
          </w:p>
        </w:tc>
        <w:tc>
          <w:tcPr>
            <w:tcW w:w="2124" w:type="dxa"/>
          </w:tcPr>
          <w:p w:rsidR="00025BC1" w:rsidRDefault="00025BC1" w:rsidP="00025BC1">
            <w:pPr>
              <w:jc w:val="center"/>
            </w:pPr>
            <w:proofErr w:type="spellStart"/>
            <w:r>
              <w:t>Бабаюртовский</w:t>
            </w:r>
            <w:proofErr w:type="spellEnd"/>
          </w:p>
        </w:tc>
        <w:tc>
          <w:tcPr>
            <w:tcW w:w="2835" w:type="dxa"/>
          </w:tcPr>
          <w:p w:rsidR="00025BC1" w:rsidRDefault="00025BC1" w:rsidP="00025BC1">
            <w:r>
              <w:t>ГПЗ «</w:t>
            </w:r>
            <w:proofErr w:type="spellStart"/>
            <w:r>
              <w:t>Янгиюртовский</w:t>
            </w:r>
            <w:proofErr w:type="spellEnd"/>
            <w:r>
              <w:t>»</w:t>
            </w:r>
          </w:p>
          <w:p w:rsidR="00025BC1" w:rsidRDefault="00025BC1" w:rsidP="00025BC1">
            <w:r>
              <w:t>ГПЗ «</w:t>
            </w:r>
            <w:proofErr w:type="spellStart"/>
            <w:r>
              <w:t>Хамаматюртовский</w:t>
            </w:r>
            <w:proofErr w:type="spellEnd"/>
            <w:r>
              <w:t>»</w:t>
            </w:r>
          </w:p>
          <w:p w:rsidR="00025BC1" w:rsidRDefault="00025BC1" w:rsidP="00025BC1"/>
        </w:tc>
        <w:tc>
          <w:tcPr>
            <w:tcW w:w="1134" w:type="dxa"/>
            <w:gridSpan w:val="2"/>
          </w:tcPr>
          <w:p w:rsidR="00025BC1" w:rsidRDefault="00025BC1" w:rsidP="00025BC1">
            <w:pPr>
              <w:jc w:val="center"/>
            </w:pPr>
          </w:p>
          <w:p w:rsidR="00025BC1" w:rsidRDefault="00025BC1" w:rsidP="00025BC1">
            <w:pPr>
              <w:jc w:val="center"/>
            </w:pPr>
            <w:r>
              <w:t>2</w:t>
            </w:r>
          </w:p>
        </w:tc>
        <w:tc>
          <w:tcPr>
            <w:tcW w:w="1842" w:type="dxa"/>
          </w:tcPr>
          <w:p w:rsidR="00025BC1" w:rsidRDefault="00025BC1" w:rsidP="00025BC1">
            <w:r>
              <w:t>22670</w:t>
            </w:r>
          </w:p>
          <w:p w:rsidR="00025BC1" w:rsidRDefault="00025BC1" w:rsidP="00025BC1">
            <w:r>
              <w:t>30000</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16</w:t>
            </w:r>
          </w:p>
        </w:tc>
        <w:tc>
          <w:tcPr>
            <w:tcW w:w="2124" w:type="dxa"/>
          </w:tcPr>
          <w:p w:rsidR="00025BC1" w:rsidRDefault="00025BC1" w:rsidP="00025BC1">
            <w:pPr>
              <w:jc w:val="center"/>
            </w:pPr>
            <w:proofErr w:type="spellStart"/>
            <w:r>
              <w:t>Чародинский</w:t>
            </w:r>
            <w:proofErr w:type="spellEnd"/>
          </w:p>
        </w:tc>
        <w:tc>
          <w:tcPr>
            <w:tcW w:w="2835" w:type="dxa"/>
          </w:tcPr>
          <w:p w:rsidR="00025BC1" w:rsidRDefault="00025BC1" w:rsidP="00025BC1">
            <w:r w:rsidRPr="003E072B">
              <w:t>ГПЗ «</w:t>
            </w:r>
            <w:proofErr w:type="spellStart"/>
            <w:r>
              <w:t>Чародинский</w:t>
            </w:r>
            <w:proofErr w:type="spellEnd"/>
            <w:r w:rsidRPr="003E072B">
              <w:t>»</w:t>
            </w:r>
          </w:p>
          <w:p w:rsidR="00025BC1" w:rsidRDefault="00025BC1" w:rsidP="00025BC1">
            <w:r>
              <w:t>ПП водопад «</w:t>
            </w:r>
            <w:proofErr w:type="spellStart"/>
            <w:r>
              <w:t>Чвахило</w:t>
            </w:r>
            <w:proofErr w:type="spellEnd"/>
            <w:r>
              <w:t>»</w:t>
            </w:r>
          </w:p>
          <w:p w:rsidR="00025BC1" w:rsidRPr="003E072B" w:rsidRDefault="00025BC1" w:rsidP="00025BC1"/>
        </w:tc>
        <w:tc>
          <w:tcPr>
            <w:tcW w:w="1134" w:type="dxa"/>
            <w:gridSpan w:val="2"/>
          </w:tcPr>
          <w:p w:rsidR="00025BC1" w:rsidRDefault="00025BC1" w:rsidP="00025BC1">
            <w:pPr>
              <w:jc w:val="center"/>
            </w:pPr>
          </w:p>
          <w:p w:rsidR="00025BC1" w:rsidRDefault="00025BC1" w:rsidP="00025BC1">
            <w:pPr>
              <w:jc w:val="center"/>
            </w:pPr>
            <w:r>
              <w:t>2</w:t>
            </w:r>
          </w:p>
        </w:tc>
        <w:tc>
          <w:tcPr>
            <w:tcW w:w="1842" w:type="dxa"/>
          </w:tcPr>
          <w:p w:rsidR="00025BC1" w:rsidRDefault="00025BC1" w:rsidP="00025BC1">
            <w:r>
              <w:t>85000</w:t>
            </w:r>
          </w:p>
          <w:p w:rsidR="00025BC1" w:rsidRDefault="00025BC1" w:rsidP="00025BC1">
            <w:r>
              <w:t>-</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17</w:t>
            </w:r>
          </w:p>
        </w:tc>
        <w:tc>
          <w:tcPr>
            <w:tcW w:w="2124" w:type="dxa"/>
          </w:tcPr>
          <w:p w:rsidR="00025BC1" w:rsidRDefault="00025BC1" w:rsidP="00025BC1">
            <w:pPr>
              <w:jc w:val="center"/>
            </w:pPr>
            <w:proofErr w:type="spellStart"/>
            <w:r>
              <w:t>Кумторкалинский</w:t>
            </w:r>
            <w:proofErr w:type="spellEnd"/>
          </w:p>
        </w:tc>
        <w:tc>
          <w:tcPr>
            <w:tcW w:w="2835" w:type="dxa"/>
          </w:tcPr>
          <w:p w:rsidR="00025BC1" w:rsidRDefault="00025BC1" w:rsidP="00025BC1">
            <w:r>
              <w:t>ГПЗ «</w:t>
            </w:r>
            <w:proofErr w:type="spellStart"/>
            <w:r>
              <w:t>Янгиюртовский</w:t>
            </w:r>
            <w:proofErr w:type="spellEnd"/>
            <w:r>
              <w:t>»</w:t>
            </w:r>
          </w:p>
          <w:p w:rsidR="00025BC1" w:rsidRPr="003E072B" w:rsidRDefault="00025BC1" w:rsidP="00025BC1"/>
        </w:tc>
        <w:tc>
          <w:tcPr>
            <w:tcW w:w="1134" w:type="dxa"/>
            <w:gridSpan w:val="2"/>
          </w:tcPr>
          <w:p w:rsidR="00025BC1" w:rsidRDefault="00025BC1" w:rsidP="00025BC1">
            <w:pPr>
              <w:jc w:val="center"/>
            </w:pPr>
          </w:p>
          <w:p w:rsidR="00025BC1" w:rsidRDefault="00025BC1" w:rsidP="00025BC1">
            <w:pPr>
              <w:jc w:val="center"/>
            </w:pPr>
            <w:r>
              <w:t>1</w:t>
            </w:r>
          </w:p>
        </w:tc>
        <w:tc>
          <w:tcPr>
            <w:tcW w:w="1842" w:type="dxa"/>
          </w:tcPr>
          <w:p w:rsidR="00025BC1" w:rsidRDefault="00025BC1" w:rsidP="00025BC1">
            <w:r>
              <w:t>22670</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18</w:t>
            </w:r>
          </w:p>
        </w:tc>
        <w:tc>
          <w:tcPr>
            <w:tcW w:w="2124" w:type="dxa"/>
          </w:tcPr>
          <w:p w:rsidR="00025BC1" w:rsidRDefault="00025BC1" w:rsidP="00025BC1">
            <w:pPr>
              <w:jc w:val="center"/>
            </w:pPr>
            <w:proofErr w:type="spellStart"/>
            <w:r>
              <w:t>Хунзахский</w:t>
            </w:r>
            <w:proofErr w:type="spellEnd"/>
          </w:p>
        </w:tc>
        <w:tc>
          <w:tcPr>
            <w:tcW w:w="2835" w:type="dxa"/>
          </w:tcPr>
          <w:p w:rsidR="00025BC1" w:rsidRDefault="00025BC1" w:rsidP="00025BC1">
            <w:r>
              <w:t>ПП озеро «</w:t>
            </w:r>
            <w:proofErr w:type="spellStart"/>
            <w:r>
              <w:t>Мочох</w:t>
            </w:r>
            <w:proofErr w:type="spellEnd"/>
            <w:r>
              <w:t>»</w:t>
            </w:r>
          </w:p>
          <w:p w:rsidR="00025BC1" w:rsidRDefault="00025BC1" w:rsidP="00025BC1">
            <w:r>
              <w:t>ПП пещера «</w:t>
            </w:r>
            <w:proofErr w:type="spellStart"/>
            <w:r>
              <w:t>Асатинская</w:t>
            </w:r>
            <w:proofErr w:type="spellEnd"/>
            <w:r>
              <w:t>»</w:t>
            </w:r>
          </w:p>
          <w:p w:rsidR="00025BC1" w:rsidRDefault="00025BC1" w:rsidP="00025BC1">
            <w:r>
              <w:t>ПП «</w:t>
            </w:r>
            <w:proofErr w:type="spellStart"/>
            <w:r>
              <w:t>Хунзахские</w:t>
            </w:r>
            <w:proofErr w:type="spellEnd"/>
            <w:r>
              <w:t xml:space="preserve"> водопады»</w:t>
            </w:r>
          </w:p>
          <w:p w:rsidR="00025BC1" w:rsidRDefault="00025BC1" w:rsidP="00025BC1">
            <w:r>
              <w:t>Природный парк «</w:t>
            </w:r>
            <w:proofErr w:type="spellStart"/>
            <w:r>
              <w:t>Хунзахский</w:t>
            </w:r>
            <w:proofErr w:type="spellEnd"/>
            <w:r>
              <w:t>»</w:t>
            </w:r>
          </w:p>
        </w:tc>
        <w:tc>
          <w:tcPr>
            <w:tcW w:w="1134" w:type="dxa"/>
            <w:gridSpan w:val="2"/>
          </w:tcPr>
          <w:p w:rsidR="00025BC1" w:rsidRDefault="00025BC1" w:rsidP="00025BC1">
            <w:pPr>
              <w:jc w:val="center"/>
            </w:pPr>
          </w:p>
          <w:p w:rsidR="00025BC1" w:rsidRDefault="00025BC1" w:rsidP="00025BC1">
            <w:pPr>
              <w:jc w:val="center"/>
            </w:pPr>
            <w:r>
              <w:t>4</w:t>
            </w:r>
          </w:p>
        </w:tc>
        <w:tc>
          <w:tcPr>
            <w:tcW w:w="1842" w:type="dxa"/>
          </w:tcPr>
          <w:p w:rsidR="00025BC1" w:rsidRDefault="00025BC1" w:rsidP="00025BC1">
            <w:r>
              <w:t>50</w:t>
            </w:r>
          </w:p>
          <w:p w:rsidR="00025BC1" w:rsidRDefault="00025BC1" w:rsidP="00025BC1">
            <w:r>
              <w:t>-</w:t>
            </w:r>
          </w:p>
          <w:p w:rsidR="00025BC1" w:rsidRDefault="00025BC1" w:rsidP="00025BC1">
            <w:r>
              <w:t>-</w:t>
            </w:r>
          </w:p>
          <w:p w:rsidR="00025BC1" w:rsidRDefault="00025BC1" w:rsidP="00025BC1">
            <w:r>
              <w:t>2719</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19</w:t>
            </w:r>
          </w:p>
        </w:tc>
        <w:tc>
          <w:tcPr>
            <w:tcW w:w="2124" w:type="dxa"/>
          </w:tcPr>
          <w:p w:rsidR="00025BC1" w:rsidRDefault="00025BC1" w:rsidP="00025BC1">
            <w:pPr>
              <w:jc w:val="center"/>
            </w:pPr>
            <w:proofErr w:type="spellStart"/>
            <w:r>
              <w:t>Дахадаевский</w:t>
            </w:r>
            <w:proofErr w:type="spellEnd"/>
          </w:p>
        </w:tc>
        <w:tc>
          <w:tcPr>
            <w:tcW w:w="2835" w:type="dxa"/>
          </w:tcPr>
          <w:p w:rsidR="00025BC1" w:rsidRDefault="00025BC1" w:rsidP="00025BC1">
            <w:r>
              <w:t>Природный парк «</w:t>
            </w:r>
            <w:proofErr w:type="spellStart"/>
            <w:r>
              <w:t>Ицари</w:t>
            </w:r>
            <w:proofErr w:type="spellEnd"/>
            <w:r>
              <w:t>»</w:t>
            </w:r>
          </w:p>
        </w:tc>
        <w:tc>
          <w:tcPr>
            <w:tcW w:w="1134" w:type="dxa"/>
            <w:gridSpan w:val="2"/>
          </w:tcPr>
          <w:p w:rsidR="00025BC1" w:rsidRDefault="00025BC1" w:rsidP="00025BC1">
            <w:pPr>
              <w:jc w:val="center"/>
            </w:pPr>
          </w:p>
          <w:p w:rsidR="00025BC1" w:rsidRDefault="00025BC1" w:rsidP="00025BC1">
            <w:pPr>
              <w:jc w:val="center"/>
            </w:pPr>
            <w:r>
              <w:t>1</w:t>
            </w:r>
          </w:p>
        </w:tc>
        <w:tc>
          <w:tcPr>
            <w:tcW w:w="1842" w:type="dxa"/>
          </w:tcPr>
          <w:p w:rsidR="00025BC1" w:rsidRDefault="00025BC1" w:rsidP="00025BC1">
            <w:r>
              <w:t>5413</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20</w:t>
            </w:r>
          </w:p>
        </w:tc>
        <w:tc>
          <w:tcPr>
            <w:tcW w:w="2124" w:type="dxa"/>
          </w:tcPr>
          <w:p w:rsidR="00025BC1" w:rsidRDefault="00025BC1" w:rsidP="00025BC1">
            <w:pPr>
              <w:jc w:val="center"/>
            </w:pPr>
            <w:proofErr w:type="spellStart"/>
            <w:r>
              <w:t>Гунибский</w:t>
            </w:r>
            <w:proofErr w:type="spellEnd"/>
          </w:p>
        </w:tc>
        <w:tc>
          <w:tcPr>
            <w:tcW w:w="2835" w:type="dxa"/>
          </w:tcPr>
          <w:p w:rsidR="00025BC1" w:rsidRDefault="00025BC1" w:rsidP="00025BC1">
            <w:r>
              <w:t>Природный парк «Верхний Гуниб»</w:t>
            </w:r>
          </w:p>
          <w:p w:rsidR="00025BC1" w:rsidRDefault="00025BC1" w:rsidP="00025BC1">
            <w:r>
              <w:t>ПП теснина «</w:t>
            </w:r>
            <w:proofErr w:type="spellStart"/>
            <w:r>
              <w:t>Салтинская</w:t>
            </w:r>
            <w:proofErr w:type="spellEnd"/>
            <w:r>
              <w:t>»</w:t>
            </w:r>
          </w:p>
          <w:p w:rsidR="00025BC1" w:rsidRDefault="00025BC1" w:rsidP="00025BC1">
            <w:r>
              <w:t>ПП «</w:t>
            </w:r>
            <w:proofErr w:type="spellStart"/>
            <w:r>
              <w:t>Карадахская</w:t>
            </w:r>
            <w:proofErr w:type="spellEnd"/>
            <w:r>
              <w:t xml:space="preserve"> теснина»</w:t>
            </w:r>
          </w:p>
          <w:p w:rsidR="00025BC1" w:rsidRDefault="00025BC1" w:rsidP="00025BC1">
            <w:r>
              <w:t>ПП ущелье «</w:t>
            </w:r>
            <w:proofErr w:type="spellStart"/>
            <w:r>
              <w:t>Салтинское</w:t>
            </w:r>
            <w:proofErr w:type="spellEnd"/>
            <w:r>
              <w:t>»</w:t>
            </w:r>
          </w:p>
          <w:p w:rsidR="00025BC1" w:rsidRDefault="00025BC1" w:rsidP="00025BC1">
            <w:r>
              <w:t>ПП хутор «</w:t>
            </w:r>
            <w:proofErr w:type="spellStart"/>
            <w:r>
              <w:t>Болъикъ</w:t>
            </w:r>
            <w:proofErr w:type="spellEnd"/>
            <w:r>
              <w:t>»</w:t>
            </w:r>
          </w:p>
        </w:tc>
        <w:tc>
          <w:tcPr>
            <w:tcW w:w="1134" w:type="dxa"/>
            <w:gridSpan w:val="2"/>
          </w:tcPr>
          <w:p w:rsidR="00025BC1" w:rsidRDefault="00025BC1" w:rsidP="00025BC1">
            <w:pPr>
              <w:jc w:val="center"/>
            </w:pPr>
          </w:p>
          <w:p w:rsidR="00025BC1" w:rsidRDefault="00025BC1" w:rsidP="00025BC1">
            <w:pPr>
              <w:jc w:val="center"/>
            </w:pPr>
            <w:r>
              <w:t>5</w:t>
            </w:r>
          </w:p>
        </w:tc>
        <w:tc>
          <w:tcPr>
            <w:tcW w:w="1842" w:type="dxa"/>
          </w:tcPr>
          <w:p w:rsidR="00025BC1" w:rsidRDefault="00025BC1" w:rsidP="00025BC1">
            <w:r>
              <w:t>1422</w:t>
            </w:r>
          </w:p>
          <w:p w:rsidR="00025BC1" w:rsidRDefault="00025BC1" w:rsidP="00025BC1">
            <w:r>
              <w:t>-</w:t>
            </w:r>
          </w:p>
          <w:p w:rsidR="00025BC1" w:rsidRDefault="00025BC1" w:rsidP="00025BC1">
            <w:r>
              <w:t>-</w:t>
            </w:r>
          </w:p>
          <w:p w:rsidR="00025BC1" w:rsidRDefault="00025BC1" w:rsidP="00025BC1">
            <w:r>
              <w:t>-</w:t>
            </w:r>
          </w:p>
          <w:p w:rsidR="00025BC1" w:rsidRDefault="00025BC1" w:rsidP="00025BC1">
            <w:r>
              <w:t>-</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21</w:t>
            </w:r>
          </w:p>
        </w:tc>
        <w:tc>
          <w:tcPr>
            <w:tcW w:w="2124" w:type="dxa"/>
          </w:tcPr>
          <w:p w:rsidR="00025BC1" w:rsidRDefault="00025BC1" w:rsidP="00025BC1">
            <w:pPr>
              <w:jc w:val="center"/>
            </w:pPr>
            <w:proofErr w:type="spellStart"/>
            <w:r>
              <w:t>Левашинский</w:t>
            </w:r>
            <w:proofErr w:type="spellEnd"/>
          </w:p>
        </w:tc>
        <w:tc>
          <w:tcPr>
            <w:tcW w:w="2835" w:type="dxa"/>
          </w:tcPr>
          <w:p w:rsidR="00025BC1" w:rsidRDefault="00025BC1" w:rsidP="00025BC1">
            <w:r>
              <w:t>ПП «</w:t>
            </w:r>
            <w:proofErr w:type="spellStart"/>
            <w:r>
              <w:t>Ташкапурская</w:t>
            </w:r>
            <w:proofErr w:type="spellEnd"/>
            <w:r>
              <w:t xml:space="preserve"> теснина»</w:t>
            </w:r>
          </w:p>
        </w:tc>
        <w:tc>
          <w:tcPr>
            <w:tcW w:w="1134" w:type="dxa"/>
            <w:gridSpan w:val="2"/>
          </w:tcPr>
          <w:p w:rsidR="00025BC1" w:rsidRDefault="00025BC1" w:rsidP="00025BC1">
            <w:pPr>
              <w:jc w:val="center"/>
            </w:pPr>
          </w:p>
          <w:p w:rsidR="00025BC1" w:rsidRDefault="00025BC1" w:rsidP="00025BC1">
            <w:pPr>
              <w:jc w:val="center"/>
            </w:pPr>
            <w:r>
              <w:t>1</w:t>
            </w:r>
          </w:p>
        </w:tc>
        <w:tc>
          <w:tcPr>
            <w:tcW w:w="1842" w:type="dxa"/>
          </w:tcPr>
          <w:p w:rsidR="00025BC1" w:rsidRDefault="00025BC1" w:rsidP="00025BC1">
            <w:r>
              <w:t>-</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22</w:t>
            </w:r>
          </w:p>
        </w:tc>
        <w:tc>
          <w:tcPr>
            <w:tcW w:w="2124" w:type="dxa"/>
          </w:tcPr>
          <w:p w:rsidR="00025BC1" w:rsidRDefault="00025BC1" w:rsidP="00025BC1">
            <w:pPr>
              <w:jc w:val="center"/>
            </w:pPr>
            <w:proofErr w:type="spellStart"/>
            <w:r>
              <w:t>Унцукульский</w:t>
            </w:r>
            <w:proofErr w:type="spellEnd"/>
          </w:p>
        </w:tc>
        <w:tc>
          <w:tcPr>
            <w:tcW w:w="2835" w:type="dxa"/>
          </w:tcPr>
          <w:p w:rsidR="00025BC1" w:rsidRDefault="00025BC1" w:rsidP="00025BC1">
            <w:r>
              <w:t>ПП теснина «Эхо»</w:t>
            </w:r>
          </w:p>
        </w:tc>
        <w:tc>
          <w:tcPr>
            <w:tcW w:w="1134" w:type="dxa"/>
            <w:gridSpan w:val="2"/>
          </w:tcPr>
          <w:p w:rsidR="00025BC1" w:rsidRDefault="00025BC1" w:rsidP="00025BC1">
            <w:pPr>
              <w:jc w:val="center"/>
            </w:pPr>
          </w:p>
          <w:p w:rsidR="00025BC1" w:rsidRDefault="00025BC1" w:rsidP="00025BC1">
            <w:pPr>
              <w:jc w:val="center"/>
            </w:pPr>
            <w:r>
              <w:t>1</w:t>
            </w:r>
          </w:p>
        </w:tc>
        <w:tc>
          <w:tcPr>
            <w:tcW w:w="1842" w:type="dxa"/>
          </w:tcPr>
          <w:p w:rsidR="00025BC1" w:rsidRDefault="00025BC1" w:rsidP="00025BC1">
            <w:r>
              <w:t>-</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23</w:t>
            </w:r>
          </w:p>
        </w:tc>
        <w:tc>
          <w:tcPr>
            <w:tcW w:w="2124" w:type="dxa"/>
          </w:tcPr>
          <w:p w:rsidR="00025BC1" w:rsidRDefault="00025BC1" w:rsidP="00025BC1">
            <w:pPr>
              <w:jc w:val="center"/>
            </w:pPr>
            <w:r>
              <w:t>Табасаранский</w:t>
            </w:r>
          </w:p>
        </w:tc>
        <w:tc>
          <w:tcPr>
            <w:tcW w:w="2835" w:type="dxa"/>
          </w:tcPr>
          <w:p w:rsidR="00025BC1" w:rsidRDefault="00025BC1" w:rsidP="00025BC1">
            <w:r>
              <w:t>ПП пещера «</w:t>
            </w:r>
            <w:proofErr w:type="spellStart"/>
            <w:r>
              <w:t>Дюрк</w:t>
            </w:r>
            <w:proofErr w:type="spellEnd"/>
            <w:r>
              <w:t>»</w:t>
            </w:r>
          </w:p>
          <w:p w:rsidR="00025BC1" w:rsidRDefault="00025BC1" w:rsidP="00025BC1">
            <w:r>
              <w:t>ПП водопад «</w:t>
            </w:r>
            <w:proofErr w:type="spellStart"/>
            <w:r>
              <w:t>Ханагский</w:t>
            </w:r>
            <w:proofErr w:type="spellEnd"/>
            <w:r>
              <w:t>»</w:t>
            </w:r>
          </w:p>
          <w:p w:rsidR="00025BC1" w:rsidRDefault="00025BC1" w:rsidP="00025BC1">
            <w:r>
              <w:t>ПП «</w:t>
            </w:r>
            <w:proofErr w:type="spellStart"/>
            <w:r>
              <w:t>Турагинский</w:t>
            </w:r>
            <w:proofErr w:type="spellEnd"/>
            <w:r>
              <w:t xml:space="preserve"> мост»</w:t>
            </w:r>
          </w:p>
        </w:tc>
        <w:tc>
          <w:tcPr>
            <w:tcW w:w="1134" w:type="dxa"/>
            <w:gridSpan w:val="2"/>
          </w:tcPr>
          <w:p w:rsidR="00025BC1" w:rsidRDefault="00025BC1" w:rsidP="00025BC1">
            <w:pPr>
              <w:jc w:val="center"/>
            </w:pPr>
          </w:p>
          <w:p w:rsidR="00025BC1" w:rsidRDefault="00025BC1" w:rsidP="00025BC1">
            <w:pPr>
              <w:jc w:val="center"/>
            </w:pPr>
            <w:r>
              <w:t>3</w:t>
            </w:r>
          </w:p>
        </w:tc>
        <w:tc>
          <w:tcPr>
            <w:tcW w:w="1842" w:type="dxa"/>
          </w:tcPr>
          <w:p w:rsidR="00025BC1" w:rsidRDefault="00025BC1" w:rsidP="00025BC1">
            <w:r>
              <w:t>-</w:t>
            </w:r>
          </w:p>
          <w:p w:rsidR="00025BC1" w:rsidRDefault="00025BC1" w:rsidP="00025BC1">
            <w:r>
              <w:t>-</w:t>
            </w:r>
          </w:p>
          <w:p w:rsidR="00025BC1" w:rsidRDefault="00025BC1" w:rsidP="00025BC1">
            <w:r>
              <w:t>-</w:t>
            </w:r>
          </w:p>
        </w:tc>
      </w:tr>
      <w:tr w:rsidR="00025BC1" w:rsidTr="00C7341E">
        <w:trPr>
          <w:gridAfter w:val="1"/>
          <w:wAfter w:w="1418" w:type="dxa"/>
          <w:trHeight w:val="830"/>
        </w:trPr>
        <w:tc>
          <w:tcPr>
            <w:tcW w:w="678" w:type="dxa"/>
          </w:tcPr>
          <w:p w:rsidR="00025BC1" w:rsidRDefault="00025BC1" w:rsidP="00025BC1">
            <w:pPr>
              <w:jc w:val="center"/>
            </w:pPr>
          </w:p>
          <w:p w:rsidR="00025BC1" w:rsidRDefault="00025BC1" w:rsidP="00025BC1">
            <w:pPr>
              <w:jc w:val="center"/>
            </w:pPr>
            <w:r>
              <w:t>24</w:t>
            </w:r>
          </w:p>
        </w:tc>
        <w:tc>
          <w:tcPr>
            <w:tcW w:w="2124" w:type="dxa"/>
          </w:tcPr>
          <w:p w:rsidR="00025BC1" w:rsidRDefault="00025BC1" w:rsidP="00025BC1">
            <w:pPr>
              <w:jc w:val="center"/>
            </w:pPr>
            <w:proofErr w:type="spellStart"/>
            <w:r>
              <w:t>Цумадинский</w:t>
            </w:r>
            <w:proofErr w:type="spellEnd"/>
          </w:p>
        </w:tc>
        <w:tc>
          <w:tcPr>
            <w:tcW w:w="2835" w:type="dxa"/>
          </w:tcPr>
          <w:p w:rsidR="00025BC1" w:rsidRDefault="00025BC1" w:rsidP="00025BC1">
            <w:r>
              <w:t>ПП «</w:t>
            </w:r>
            <w:proofErr w:type="spellStart"/>
            <w:r>
              <w:t>Гвадаринский</w:t>
            </w:r>
            <w:proofErr w:type="spellEnd"/>
            <w:r>
              <w:t xml:space="preserve"> водопад»</w:t>
            </w:r>
          </w:p>
        </w:tc>
        <w:tc>
          <w:tcPr>
            <w:tcW w:w="1134" w:type="dxa"/>
            <w:gridSpan w:val="2"/>
          </w:tcPr>
          <w:p w:rsidR="00025BC1" w:rsidRDefault="00025BC1" w:rsidP="00025BC1">
            <w:pPr>
              <w:jc w:val="center"/>
            </w:pPr>
          </w:p>
          <w:p w:rsidR="00025BC1" w:rsidRDefault="00025BC1" w:rsidP="00025BC1">
            <w:pPr>
              <w:jc w:val="center"/>
            </w:pPr>
            <w:r>
              <w:t>1</w:t>
            </w:r>
          </w:p>
        </w:tc>
        <w:tc>
          <w:tcPr>
            <w:tcW w:w="1842" w:type="dxa"/>
          </w:tcPr>
          <w:p w:rsidR="00025BC1" w:rsidRDefault="00025BC1" w:rsidP="00025BC1">
            <w:r>
              <w:t>-</w:t>
            </w:r>
          </w:p>
        </w:tc>
      </w:tr>
      <w:tr w:rsidR="00025BC1" w:rsidRPr="00C7341E" w:rsidTr="00C7341E">
        <w:trPr>
          <w:trHeight w:val="830"/>
        </w:trPr>
        <w:tc>
          <w:tcPr>
            <w:tcW w:w="678" w:type="dxa"/>
          </w:tcPr>
          <w:p w:rsidR="00025BC1" w:rsidRPr="00C7341E" w:rsidRDefault="00025BC1" w:rsidP="00C7341E">
            <w:pPr>
              <w:tabs>
                <w:tab w:val="left" w:pos="567"/>
              </w:tabs>
              <w:jc w:val="center"/>
            </w:pPr>
          </w:p>
          <w:p w:rsidR="00025BC1" w:rsidRPr="00C7341E" w:rsidRDefault="00025BC1" w:rsidP="00C7341E">
            <w:pPr>
              <w:tabs>
                <w:tab w:val="left" w:pos="567"/>
              </w:tabs>
              <w:jc w:val="center"/>
            </w:pPr>
            <w:r w:rsidRPr="00C7341E">
              <w:t>25</w:t>
            </w:r>
          </w:p>
        </w:tc>
        <w:tc>
          <w:tcPr>
            <w:tcW w:w="2124" w:type="dxa"/>
          </w:tcPr>
          <w:p w:rsidR="00025BC1" w:rsidRPr="00C7341E" w:rsidRDefault="00025BC1" w:rsidP="00C7341E">
            <w:pPr>
              <w:tabs>
                <w:tab w:val="left" w:pos="567"/>
              </w:tabs>
              <w:jc w:val="center"/>
            </w:pPr>
            <w:r w:rsidRPr="00C7341E">
              <w:t>Ботлихский</w:t>
            </w:r>
          </w:p>
        </w:tc>
        <w:tc>
          <w:tcPr>
            <w:tcW w:w="2835" w:type="dxa"/>
          </w:tcPr>
          <w:p w:rsidR="00025BC1" w:rsidRPr="00C7341E" w:rsidRDefault="00025BC1" w:rsidP="00C7341E">
            <w:pPr>
              <w:tabs>
                <w:tab w:val="left" w:pos="567"/>
              </w:tabs>
            </w:pPr>
            <w:r w:rsidRPr="00C7341E">
              <w:t>ПП озеро «</w:t>
            </w:r>
            <w:proofErr w:type="spellStart"/>
            <w:r w:rsidRPr="00C7341E">
              <w:t>Эйзенам</w:t>
            </w:r>
            <w:proofErr w:type="spellEnd"/>
            <w:r w:rsidRPr="00C7341E">
              <w:t>»</w:t>
            </w:r>
          </w:p>
        </w:tc>
        <w:tc>
          <w:tcPr>
            <w:tcW w:w="2976" w:type="dxa"/>
            <w:gridSpan w:val="3"/>
          </w:tcPr>
          <w:p w:rsidR="00025BC1" w:rsidRPr="00C7341E" w:rsidRDefault="00025BC1" w:rsidP="00C7341E">
            <w:pPr>
              <w:tabs>
                <w:tab w:val="left" w:pos="567"/>
              </w:tabs>
              <w:jc w:val="center"/>
            </w:pPr>
          </w:p>
          <w:p w:rsidR="00025BC1" w:rsidRPr="00C7341E" w:rsidRDefault="00025BC1" w:rsidP="00C7341E">
            <w:pPr>
              <w:tabs>
                <w:tab w:val="left" w:pos="567"/>
              </w:tabs>
              <w:jc w:val="center"/>
            </w:pPr>
            <w:r w:rsidRPr="00C7341E">
              <w:t>1</w:t>
            </w:r>
          </w:p>
        </w:tc>
        <w:tc>
          <w:tcPr>
            <w:tcW w:w="1418" w:type="dxa"/>
          </w:tcPr>
          <w:p w:rsidR="00025BC1" w:rsidRPr="00C7341E" w:rsidRDefault="00025BC1" w:rsidP="00C7341E">
            <w:pPr>
              <w:tabs>
                <w:tab w:val="left" w:pos="567"/>
              </w:tabs>
            </w:pPr>
            <w:r w:rsidRPr="00C7341E">
              <w:t>0,252</w:t>
            </w:r>
          </w:p>
        </w:tc>
      </w:tr>
      <w:tr w:rsidR="00025BC1" w:rsidRPr="00C7341E" w:rsidTr="00C7341E">
        <w:trPr>
          <w:trHeight w:val="830"/>
        </w:trPr>
        <w:tc>
          <w:tcPr>
            <w:tcW w:w="678" w:type="dxa"/>
          </w:tcPr>
          <w:p w:rsidR="00025BC1" w:rsidRPr="00C7341E" w:rsidRDefault="00025BC1" w:rsidP="00C7341E">
            <w:pPr>
              <w:tabs>
                <w:tab w:val="left" w:pos="567"/>
              </w:tabs>
              <w:jc w:val="center"/>
            </w:pPr>
          </w:p>
          <w:p w:rsidR="00025BC1" w:rsidRPr="00C7341E" w:rsidRDefault="00025BC1" w:rsidP="00C7341E">
            <w:pPr>
              <w:tabs>
                <w:tab w:val="left" w:pos="567"/>
              </w:tabs>
              <w:jc w:val="center"/>
            </w:pPr>
            <w:r w:rsidRPr="00C7341E">
              <w:t>26</w:t>
            </w:r>
          </w:p>
        </w:tc>
        <w:tc>
          <w:tcPr>
            <w:tcW w:w="2124" w:type="dxa"/>
          </w:tcPr>
          <w:p w:rsidR="00025BC1" w:rsidRPr="00C7341E" w:rsidRDefault="00025BC1" w:rsidP="00C7341E">
            <w:pPr>
              <w:tabs>
                <w:tab w:val="left" w:pos="567"/>
              </w:tabs>
              <w:jc w:val="center"/>
            </w:pPr>
            <w:r w:rsidRPr="00C7341E">
              <w:t>Дербентский</w:t>
            </w:r>
          </w:p>
        </w:tc>
        <w:tc>
          <w:tcPr>
            <w:tcW w:w="2835" w:type="dxa"/>
          </w:tcPr>
          <w:p w:rsidR="00025BC1" w:rsidRPr="00C7341E" w:rsidRDefault="00025BC1" w:rsidP="00C7341E">
            <w:pPr>
              <w:tabs>
                <w:tab w:val="left" w:pos="567"/>
              </w:tabs>
            </w:pPr>
            <w:r w:rsidRPr="00C7341E">
              <w:t>Природный парк «</w:t>
            </w:r>
            <w:proofErr w:type="spellStart"/>
            <w:r w:rsidRPr="00C7341E">
              <w:t>Джалган</w:t>
            </w:r>
            <w:proofErr w:type="spellEnd"/>
            <w:r w:rsidRPr="00C7341E">
              <w:t>»</w:t>
            </w:r>
          </w:p>
          <w:p w:rsidR="00025BC1" w:rsidRPr="00C7341E" w:rsidRDefault="00025BC1" w:rsidP="00C7341E">
            <w:pPr>
              <w:tabs>
                <w:tab w:val="left" w:pos="567"/>
              </w:tabs>
            </w:pPr>
            <w:r w:rsidRPr="00C7341E">
              <w:t xml:space="preserve">ПП Платановые деревья </w:t>
            </w:r>
            <w:proofErr w:type="gramStart"/>
            <w:r w:rsidRPr="00C7341E">
              <w:t>у</w:t>
            </w:r>
            <w:proofErr w:type="gramEnd"/>
            <w:r w:rsidRPr="00C7341E">
              <w:t xml:space="preserve"> </w:t>
            </w:r>
            <w:proofErr w:type="gramStart"/>
            <w:r w:rsidRPr="00C7341E">
              <w:t>Джума</w:t>
            </w:r>
            <w:proofErr w:type="gramEnd"/>
            <w:r w:rsidRPr="00C7341E">
              <w:t xml:space="preserve"> мечети (г. Дербент)</w:t>
            </w:r>
          </w:p>
          <w:p w:rsidR="00025BC1" w:rsidRPr="00C7341E" w:rsidRDefault="00025BC1" w:rsidP="00C7341E">
            <w:pPr>
              <w:tabs>
                <w:tab w:val="left" w:pos="567"/>
              </w:tabs>
            </w:pPr>
          </w:p>
        </w:tc>
        <w:tc>
          <w:tcPr>
            <w:tcW w:w="2976" w:type="dxa"/>
            <w:gridSpan w:val="3"/>
          </w:tcPr>
          <w:p w:rsidR="00025BC1" w:rsidRPr="00C7341E" w:rsidRDefault="00025BC1" w:rsidP="00C7341E">
            <w:pPr>
              <w:tabs>
                <w:tab w:val="left" w:pos="567"/>
              </w:tabs>
              <w:jc w:val="center"/>
            </w:pPr>
          </w:p>
          <w:p w:rsidR="00025BC1" w:rsidRPr="00C7341E" w:rsidRDefault="00025BC1" w:rsidP="00C7341E">
            <w:pPr>
              <w:tabs>
                <w:tab w:val="left" w:pos="567"/>
              </w:tabs>
              <w:jc w:val="center"/>
            </w:pPr>
            <w:r w:rsidRPr="00C7341E">
              <w:t>2</w:t>
            </w:r>
          </w:p>
        </w:tc>
        <w:tc>
          <w:tcPr>
            <w:tcW w:w="1418" w:type="dxa"/>
          </w:tcPr>
          <w:p w:rsidR="00025BC1" w:rsidRPr="00C7341E" w:rsidRDefault="00025BC1" w:rsidP="00C7341E">
            <w:pPr>
              <w:tabs>
                <w:tab w:val="left" w:pos="567"/>
              </w:tabs>
            </w:pPr>
            <w:r w:rsidRPr="00C7341E">
              <w:t>2196</w:t>
            </w:r>
          </w:p>
          <w:p w:rsidR="00025BC1" w:rsidRPr="00C7341E" w:rsidRDefault="00025BC1" w:rsidP="00C7341E">
            <w:pPr>
              <w:tabs>
                <w:tab w:val="left" w:pos="567"/>
              </w:tabs>
            </w:pPr>
            <w:r w:rsidRPr="00C7341E">
              <w:t>-</w:t>
            </w:r>
          </w:p>
        </w:tc>
      </w:tr>
      <w:tr w:rsidR="00025BC1" w:rsidRPr="00C7341E" w:rsidTr="00C7341E">
        <w:trPr>
          <w:trHeight w:val="830"/>
        </w:trPr>
        <w:tc>
          <w:tcPr>
            <w:tcW w:w="678" w:type="dxa"/>
          </w:tcPr>
          <w:p w:rsidR="00025BC1" w:rsidRPr="00C7341E" w:rsidRDefault="00025BC1" w:rsidP="00C7341E">
            <w:pPr>
              <w:tabs>
                <w:tab w:val="left" w:pos="567"/>
              </w:tabs>
              <w:jc w:val="center"/>
            </w:pPr>
          </w:p>
          <w:p w:rsidR="00025BC1" w:rsidRPr="00C7341E" w:rsidRDefault="00025BC1" w:rsidP="00C7341E">
            <w:pPr>
              <w:tabs>
                <w:tab w:val="left" w:pos="567"/>
              </w:tabs>
              <w:jc w:val="center"/>
            </w:pPr>
            <w:r w:rsidRPr="00C7341E">
              <w:t>27</w:t>
            </w:r>
          </w:p>
        </w:tc>
        <w:tc>
          <w:tcPr>
            <w:tcW w:w="2124" w:type="dxa"/>
          </w:tcPr>
          <w:p w:rsidR="00025BC1" w:rsidRPr="00C7341E" w:rsidRDefault="00025BC1" w:rsidP="00C7341E">
            <w:pPr>
              <w:tabs>
                <w:tab w:val="left" w:pos="567"/>
              </w:tabs>
              <w:jc w:val="center"/>
            </w:pPr>
            <w:r w:rsidRPr="00C7341E">
              <w:t>МО «Город Махачкала»</w:t>
            </w:r>
          </w:p>
        </w:tc>
        <w:tc>
          <w:tcPr>
            <w:tcW w:w="2835" w:type="dxa"/>
          </w:tcPr>
          <w:p w:rsidR="00025BC1" w:rsidRPr="00C7341E" w:rsidRDefault="00025BC1" w:rsidP="00C7341E">
            <w:pPr>
              <w:tabs>
                <w:tab w:val="left" w:pos="567"/>
              </w:tabs>
            </w:pPr>
            <w:r w:rsidRPr="00C7341E">
              <w:t>ПП гора «</w:t>
            </w:r>
            <w:proofErr w:type="spellStart"/>
            <w:r w:rsidRPr="00C7341E">
              <w:t>Тарки</w:t>
            </w:r>
            <w:proofErr w:type="spellEnd"/>
            <w:r w:rsidRPr="00C7341E">
              <w:t>-Тау»</w:t>
            </w:r>
          </w:p>
          <w:p w:rsidR="00025BC1" w:rsidRPr="00C7341E" w:rsidRDefault="00025BC1" w:rsidP="00C7341E">
            <w:pPr>
              <w:tabs>
                <w:tab w:val="left" w:pos="567"/>
              </w:tabs>
            </w:pPr>
            <w:r w:rsidRPr="00C7341E">
              <w:t>Лиманно-плавневый комплекс «</w:t>
            </w:r>
            <w:proofErr w:type="spellStart"/>
            <w:r w:rsidRPr="00C7341E">
              <w:t>Сулакская</w:t>
            </w:r>
            <w:proofErr w:type="spellEnd"/>
            <w:r w:rsidRPr="00C7341E">
              <w:t xml:space="preserve"> лагуна» (Кировский район МО «Город Махачкала»)</w:t>
            </w:r>
          </w:p>
        </w:tc>
        <w:tc>
          <w:tcPr>
            <w:tcW w:w="2976" w:type="dxa"/>
            <w:gridSpan w:val="3"/>
          </w:tcPr>
          <w:p w:rsidR="00025BC1" w:rsidRPr="00C7341E" w:rsidRDefault="00025BC1" w:rsidP="00C7341E">
            <w:pPr>
              <w:tabs>
                <w:tab w:val="left" w:pos="567"/>
              </w:tabs>
              <w:jc w:val="center"/>
            </w:pPr>
          </w:p>
          <w:p w:rsidR="00025BC1" w:rsidRPr="00C7341E" w:rsidRDefault="00025BC1" w:rsidP="00C7341E">
            <w:pPr>
              <w:tabs>
                <w:tab w:val="left" w:pos="567"/>
              </w:tabs>
              <w:jc w:val="center"/>
            </w:pPr>
            <w:r w:rsidRPr="00C7341E">
              <w:t>2</w:t>
            </w:r>
          </w:p>
        </w:tc>
        <w:tc>
          <w:tcPr>
            <w:tcW w:w="1418" w:type="dxa"/>
          </w:tcPr>
          <w:p w:rsidR="00025BC1" w:rsidRPr="00C7341E" w:rsidRDefault="00025BC1" w:rsidP="00C7341E">
            <w:pPr>
              <w:tabs>
                <w:tab w:val="left" w:pos="567"/>
              </w:tabs>
            </w:pPr>
            <w:r w:rsidRPr="00C7341E">
              <w:t>2243</w:t>
            </w:r>
          </w:p>
          <w:p w:rsidR="00025BC1" w:rsidRPr="00C7341E" w:rsidRDefault="00025BC1" w:rsidP="00C7341E">
            <w:pPr>
              <w:tabs>
                <w:tab w:val="left" w:pos="567"/>
              </w:tabs>
            </w:pPr>
          </w:p>
          <w:p w:rsidR="00025BC1" w:rsidRPr="00C7341E" w:rsidRDefault="00025BC1" w:rsidP="00C7341E">
            <w:pPr>
              <w:tabs>
                <w:tab w:val="left" w:pos="567"/>
              </w:tabs>
            </w:pPr>
            <w:r w:rsidRPr="00C7341E">
              <w:t>0,980</w:t>
            </w:r>
          </w:p>
        </w:tc>
      </w:tr>
      <w:tr w:rsidR="00025BC1" w:rsidRPr="00C7341E" w:rsidTr="00C7341E">
        <w:trPr>
          <w:trHeight w:val="830"/>
        </w:trPr>
        <w:tc>
          <w:tcPr>
            <w:tcW w:w="678" w:type="dxa"/>
          </w:tcPr>
          <w:p w:rsidR="00025BC1" w:rsidRPr="00C7341E" w:rsidRDefault="00025BC1" w:rsidP="00C7341E">
            <w:pPr>
              <w:tabs>
                <w:tab w:val="left" w:pos="567"/>
              </w:tabs>
              <w:jc w:val="center"/>
            </w:pPr>
          </w:p>
          <w:p w:rsidR="00025BC1" w:rsidRPr="00C7341E" w:rsidRDefault="00025BC1" w:rsidP="00C7341E">
            <w:pPr>
              <w:tabs>
                <w:tab w:val="left" w:pos="567"/>
              </w:tabs>
              <w:jc w:val="center"/>
            </w:pPr>
            <w:r w:rsidRPr="00C7341E">
              <w:t>28</w:t>
            </w:r>
          </w:p>
        </w:tc>
        <w:tc>
          <w:tcPr>
            <w:tcW w:w="2124" w:type="dxa"/>
          </w:tcPr>
          <w:p w:rsidR="00025BC1" w:rsidRPr="00C7341E" w:rsidRDefault="00025BC1" w:rsidP="00C7341E">
            <w:pPr>
              <w:tabs>
                <w:tab w:val="left" w:pos="567"/>
              </w:tabs>
              <w:jc w:val="center"/>
            </w:pPr>
            <w:r w:rsidRPr="00C7341E">
              <w:t>МО «Город Каспийск»</w:t>
            </w:r>
          </w:p>
        </w:tc>
        <w:tc>
          <w:tcPr>
            <w:tcW w:w="2835" w:type="dxa"/>
          </w:tcPr>
          <w:p w:rsidR="00025BC1" w:rsidRPr="00C7341E" w:rsidRDefault="00025BC1" w:rsidP="00C7341E">
            <w:pPr>
              <w:tabs>
                <w:tab w:val="left" w:pos="567"/>
              </w:tabs>
            </w:pPr>
            <w:r w:rsidRPr="00C7341E">
              <w:t>Лесопарковый пояс «Спортивно-оздоровительного комплекса «Хазар»</w:t>
            </w:r>
          </w:p>
        </w:tc>
        <w:tc>
          <w:tcPr>
            <w:tcW w:w="2976" w:type="dxa"/>
            <w:gridSpan w:val="3"/>
          </w:tcPr>
          <w:p w:rsidR="00025BC1" w:rsidRPr="00C7341E" w:rsidRDefault="00025BC1" w:rsidP="00C7341E">
            <w:pPr>
              <w:tabs>
                <w:tab w:val="left" w:pos="567"/>
              </w:tabs>
              <w:jc w:val="center"/>
            </w:pPr>
          </w:p>
          <w:p w:rsidR="00025BC1" w:rsidRPr="00C7341E" w:rsidRDefault="00025BC1" w:rsidP="00C7341E">
            <w:pPr>
              <w:tabs>
                <w:tab w:val="left" w:pos="567"/>
              </w:tabs>
              <w:jc w:val="center"/>
            </w:pPr>
            <w:r w:rsidRPr="00C7341E">
              <w:t>1</w:t>
            </w:r>
          </w:p>
        </w:tc>
        <w:tc>
          <w:tcPr>
            <w:tcW w:w="1418" w:type="dxa"/>
          </w:tcPr>
          <w:p w:rsidR="00025BC1" w:rsidRPr="00C7341E" w:rsidRDefault="00025BC1" w:rsidP="00C7341E">
            <w:pPr>
              <w:tabs>
                <w:tab w:val="left" w:pos="567"/>
              </w:tabs>
            </w:pPr>
            <w:r w:rsidRPr="00C7341E">
              <w:t>-</w:t>
            </w:r>
          </w:p>
        </w:tc>
      </w:tr>
      <w:tr w:rsidR="00025BC1" w:rsidRPr="00C7341E" w:rsidTr="00C7341E">
        <w:trPr>
          <w:trHeight w:val="830"/>
        </w:trPr>
        <w:tc>
          <w:tcPr>
            <w:tcW w:w="678" w:type="dxa"/>
          </w:tcPr>
          <w:p w:rsidR="00025BC1" w:rsidRPr="00C7341E" w:rsidRDefault="00025BC1" w:rsidP="00C7341E">
            <w:pPr>
              <w:tabs>
                <w:tab w:val="left" w:pos="567"/>
              </w:tabs>
              <w:jc w:val="center"/>
            </w:pPr>
          </w:p>
        </w:tc>
        <w:tc>
          <w:tcPr>
            <w:tcW w:w="2124" w:type="dxa"/>
          </w:tcPr>
          <w:p w:rsidR="00025BC1" w:rsidRPr="00C7341E" w:rsidRDefault="00025BC1" w:rsidP="00C7341E">
            <w:pPr>
              <w:tabs>
                <w:tab w:val="left" w:pos="567"/>
              </w:tabs>
              <w:jc w:val="center"/>
            </w:pPr>
            <w:r w:rsidRPr="00C7341E">
              <w:t>Итого в Республике Дагестан</w:t>
            </w:r>
          </w:p>
        </w:tc>
        <w:tc>
          <w:tcPr>
            <w:tcW w:w="2835" w:type="dxa"/>
          </w:tcPr>
          <w:p w:rsidR="00025BC1" w:rsidRPr="00C7341E" w:rsidRDefault="00025BC1" w:rsidP="00C7341E">
            <w:pPr>
              <w:tabs>
                <w:tab w:val="left" w:pos="567"/>
              </w:tabs>
            </w:pPr>
          </w:p>
        </w:tc>
        <w:tc>
          <w:tcPr>
            <w:tcW w:w="2976" w:type="dxa"/>
            <w:gridSpan w:val="3"/>
          </w:tcPr>
          <w:p w:rsidR="00025BC1" w:rsidRPr="00C7341E" w:rsidRDefault="00025BC1" w:rsidP="00C7341E">
            <w:pPr>
              <w:tabs>
                <w:tab w:val="left" w:pos="567"/>
              </w:tabs>
              <w:jc w:val="center"/>
            </w:pPr>
          </w:p>
          <w:p w:rsidR="00025BC1" w:rsidRPr="00C7341E" w:rsidRDefault="00025BC1" w:rsidP="00C7341E">
            <w:pPr>
              <w:tabs>
                <w:tab w:val="left" w:pos="567"/>
              </w:tabs>
              <w:jc w:val="center"/>
            </w:pPr>
            <w:r w:rsidRPr="00C7341E">
              <w:t>43</w:t>
            </w:r>
          </w:p>
        </w:tc>
        <w:tc>
          <w:tcPr>
            <w:tcW w:w="1418" w:type="dxa"/>
          </w:tcPr>
          <w:p w:rsidR="00025BC1" w:rsidRPr="00C7341E" w:rsidRDefault="00025BC1" w:rsidP="00C7341E">
            <w:pPr>
              <w:tabs>
                <w:tab w:val="left" w:pos="567"/>
              </w:tabs>
            </w:pPr>
            <w:r w:rsidRPr="00C7341E">
              <w:t>ориентировочно 530 000 га</w:t>
            </w:r>
          </w:p>
        </w:tc>
      </w:tr>
    </w:tbl>
    <w:p w:rsidR="00025BC1" w:rsidRDefault="00025BC1" w:rsidP="00C7341E">
      <w:pPr>
        <w:tabs>
          <w:tab w:val="left" w:pos="567"/>
        </w:tabs>
      </w:pPr>
    </w:p>
    <w:p w:rsidR="00025BC1" w:rsidRDefault="00025BC1" w:rsidP="00025BC1">
      <w:pPr>
        <w:pStyle w:val="11"/>
        <w:ind w:firstLine="0"/>
        <w:rPr>
          <w:rFonts w:ascii="Times New Roman" w:hAnsi="Times New Roman"/>
          <w:b/>
          <w:bCs/>
          <w:szCs w:val="16"/>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025BC1" w:rsidRDefault="00025BC1" w:rsidP="002E55E4">
      <w:pPr>
        <w:ind w:firstLine="708"/>
        <w:jc w:val="both"/>
        <w:rPr>
          <w:b/>
          <w:color w:val="0070C0"/>
          <w:sz w:val="28"/>
          <w:szCs w:val="28"/>
        </w:rPr>
      </w:pPr>
    </w:p>
    <w:p w:rsidR="0062711A" w:rsidRPr="007E3C69" w:rsidRDefault="0062711A" w:rsidP="0062711A">
      <w:pPr>
        <w:rPr>
          <w:b/>
          <w:color w:val="0070C0"/>
          <w:sz w:val="28"/>
          <w:szCs w:val="28"/>
          <w:lang w:eastAsia="en-US"/>
        </w:rPr>
      </w:pPr>
      <w:r w:rsidRPr="007E3C69">
        <w:rPr>
          <w:b/>
          <w:color w:val="0070C0"/>
          <w:sz w:val="28"/>
          <w:szCs w:val="28"/>
          <w:lang w:eastAsia="en-US"/>
        </w:rPr>
        <w:lastRenderedPageBreak/>
        <w:t xml:space="preserve">Глава </w:t>
      </w:r>
      <w:r>
        <w:rPr>
          <w:b/>
          <w:color w:val="0070C0"/>
          <w:sz w:val="28"/>
          <w:szCs w:val="28"/>
          <w:lang w:eastAsia="en-US"/>
        </w:rPr>
        <w:t xml:space="preserve">6. </w:t>
      </w:r>
      <w:r w:rsidRPr="007E3C69">
        <w:rPr>
          <w:b/>
          <w:color w:val="0070C0"/>
          <w:sz w:val="28"/>
          <w:szCs w:val="28"/>
          <w:lang w:eastAsia="en-US"/>
        </w:rPr>
        <w:t>Леса</w:t>
      </w:r>
    </w:p>
    <w:p w:rsidR="0062711A" w:rsidRPr="00A30CA2" w:rsidRDefault="0062711A" w:rsidP="0062711A">
      <w:pPr>
        <w:rPr>
          <w:color w:val="0070C0"/>
          <w:sz w:val="28"/>
          <w:szCs w:val="28"/>
          <w:lang w:eastAsia="en-US"/>
        </w:rPr>
      </w:pPr>
    </w:p>
    <w:p w:rsidR="0062711A" w:rsidRDefault="0062711A" w:rsidP="0062711A">
      <w:pPr>
        <w:rPr>
          <w:sz w:val="28"/>
          <w:szCs w:val="28"/>
          <w:lang w:eastAsia="en-US"/>
        </w:rPr>
      </w:pPr>
    </w:p>
    <w:p w:rsidR="0062711A" w:rsidRDefault="0062711A" w:rsidP="0062711A">
      <w:pPr>
        <w:rPr>
          <w:sz w:val="28"/>
          <w:szCs w:val="28"/>
          <w:lang w:eastAsia="en-US"/>
        </w:rPr>
      </w:pPr>
      <w:r>
        <w:rPr>
          <w:noProof/>
          <w:sz w:val="28"/>
          <w:szCs w:val="28"/>
        </w:rPr>
        <w:lastRenderedPageBreak/>
        <w:drawing>
          <wp:inline distT="0" distB="0" distL="0" distR="0" wp14:anchorId="490F804F" wp14:editId="72BA3016">
            <wp:extent cx="7571740" cy="107048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71740" cy="10704830"/>
                    </a:xfrm>
                    <a:prstGeom prst="rect">
                      <a:avLst/>
                    </a:prstGeom>
                    <a:noFill/>
                  </pic:spPr>
                </pic:pic>
              </a:graphicData>
            </a:graphic>
          </wp:inline>
        </w:drawing>
      </w:r>
    </w:p>
    <w:p w:rsidR="0062711A" w:rsidRDefault="0062711A" w:rsidP="0062711A">
      <w:pPr>
        <w:ind w:right="708"/>
        <w:rPr>
          <w:sz w:val="28"/>
          <w:szCs w:val="28"/>
          <w:lang w:eastAsia="en-US"/>
        </w:rPr>
      </w:pPr>
      <w:r>
        <w:rPr>
          <w:noProof/>
          <w:sz w:val="28"/>
          <w:szCs w:val="28"/>
        </w:rPr>
        <w:lastRenderedPageBreak/>
        <w:drawing>
          <wp:inline distT="0" distB="0" distL="0" distR="0" wp14:anchorId="6BD3B094" wp14:editId="332A0FE2">
            <wp:extent cx="7571740" cy="1070483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71740" cy="10704830"/>
                    </a:xfrm>
                    <a:prstGeom prst="rect">
                      <a:avLst/>
                    </a:prstGeom>
                    <a:noFill/>
                  </pic:spPr>
                </pic:pic>
              </a:graphicData>
            </a:graphic>
          </wp:inline>
        </w:drawing>
      </w:r>
    </w:p>
    <w:p w:rsidR="0062711A" w:rsidRDefault="0062711A" w:rsidP="0062711A">
      <w:pPr>
        <w:rPr>
          <w:sz w:val="28"/>
          <w:szCs w:val="28"/>
          <w:lang w:eastAsia="en-US"/>
        </w:rPr>
      </w:pPr>
    </w:p>
    <w:p w:rsidR="0062711A" w:rsidRPr="0062711A" w:rsidRDefault="0062711A" w:rsidP="0062711A">
      <w:pPr>
        <w:jc w:val="center"/>
        <w:rPr>
          <w:b/>
        </w:rPr>
      </w:pPr>
      <w:r w:rsidRPr="0062711A">
        <w:rPr>
          <w:b/>
        </w:rPr>
        <w:t>Показатели лесов,</w:t>
      </w:r>
    </w:p>
    <w:p w:rsidR="0062711A" w:rsidRPr="0062711A" w:rsidRDefault="0062711A" w:rsidP="0062711A">
      <w:pPr>
        <w:jc w:val="center"/>
        <w:rPr>
          <w:b/>
        </w:rPr>
      </w:pPr>
      <w:r w:rsidRPr="0062711A">
        <w:rPr>
          <w:b/>
        </w:rPr>
        <w:t>расположенных на землях лесного фонда и землях иных категорий,</w:t>
      </w:r>
    </w:p>
    <w:p w:rsidR="0062711A" w:rsidRPr="0062711A" w:rsidRDefault="0062711A" w:rsidP="0062711A">
      <w:pPr>
        <w:jc w:val="center"/>
        <w:rPr>
          <w:b/>
        </w:rPr>
      </w:pPr>
      <w:r w:rsidRPr="0062711A">
        <w:rPr>
          <w:b/>
        </w:rPr>
        <w:t>распределение их площади по лесным районам</w:t>
      </w:r>
    </w:p>
    <w:p w:rsidR="0062711A" w:rsidRPr="002531BC" w:rsidRDefault="0062711A" w:rsidP="0062711A"/>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11"/>
        <w:gridCol w:w="1134"/>
        <w:gridCol w:w="1276"/>
        <w:gridCol w:w="1936"/>
        <w:gridCol w:w="47"/>
        <w:gridCol w:w="1181"/>
        <w:gridCol w:w="17"/>
        <w:gridCol w:w="7"/>
        <w:gridCol w:w="1190"/>
        <w:gridCol w:w="15"/>
      </w:tblGrid>
      <w:tr w:rsidR="0062711A" w:rsidRPr="002531BC" w:rsidTr="00905EFB">
        <w:trPr>
          <w:cantSplit/>
          <w:trHeight w:val="1275"/>
        </w:trPr>
        <w:tc>
          <w:tcPr>
            <w:tcW w:w="567" w:type="dxa"/>
            <w:vMerge w:val="restart"/>
          </w:tcPr>
          <w:p w:rsidR="0062711A" w:rsidRPr="002531BC" w:rsidRDefault="0062711A" w:rsidP="00905EFB">
            <w:r w:rsidRPr="002531BC">
              <w:t xml:space="preserve">№ </w:t>
            </w:r>
            <w:proofErr w:type="gramStart"/>
            <w:r w:rsidRPr="002531BC">
              <w:t>п</w:t>
            </w:r>
            <w:proofErr w:type="gramEnd"/>
            <w:r w:rsidRPr="002531BC">
              <w:t>/п</w:t>
            </w:r>
          </w:p>
        </w:tc>
        <w:tc>
          <w:tcPr>
            <w:tcW w:w="2411" w:type="dxa"/>
            <w:vMerge w:val="restart"/>
          </w:tcPr>
          <w:p w:rsidR="0062711A" w:rsidRPr="002531BC" w:rsidRDefault="0062711A" w:rsidP="00905EFB">
            <w:r w:rsidRPr="002531BC">
              <w:t>Наименование</w:t>
            </w:r>
          </w:p>
          <w:p w:rsidR="0062711A" w:rsidRPr="002531BC" w:rsidRDefault="0062711A" w:rsidP="00905EFB">
            <w:r w:rsidRPr="002531BC">
              <w:t>лесничества, лесопарка (административные районы)</w:t>
            </w:r>
          </w:p>
        </w:tc>
        <w:tc>
          <w:tcPr>
            <w:tcW w:w="1134" w:type="dxa"/>
            <w:vMerge w:val="restart"/>
          </w:tcPr>
          <w:p w:rsidR="0062711A" w:rsidRPr="002531BC" w:rsidRDefault="0062711A" w:rsidP="00905EFB">
            <w:r w:rsidRPr="002531BC">
              <w:t xml:space="preserve">Общая площадь, </w:t>
            </w:r>
            <w:proofErr w:type="spellStart"/>
            <w:r w:rsidRPr="002531BC">
              <w:t>тыс</w:t>
            </w:r>
            <w:proofErr w:type="gramStart"/>
            <w:r w:rsidRPr="002531BC">
              <w:t>.г</w:t>
            </w:r>
            <w:proofErr w:type="gramEnd"/>
            <w:r w:rsidRPr="002531BC">
              <w:t>а</w:t>
            </w:r>
            <w:proofErr w:type="spellEnd"/>
          </w:p>
        </w:tc>
        <w:tc>
          <w:tcPr>
            <w:tcW w:w="1276" w:type="dxa"/>
            <w:vMerge w:val="restart"/>
          </w:tcPr>
          <w:p w:rsidR="0062711A" w:rsidRPr="002531BC" w:rsidRDefault="0062711A" w:rsidP="00905EFB">
            <w:r w:rsidRPr="002531BC">
              <w:t>Площадь лесов, тыс. га</w:t>
            </w:r>
          </w:p>
        </w:tc>
        <w:tc>
          <w:tcPr>
            <w:tcW w:w="1936" w:type="dxa"/>
          </w:tcPr>
          <w:p w:rsidR="0062711A" w:rsidRPr="002531BC" w:rsidRDefault="0062711A" w:rsidP="00905EFB">
            <w:r w:rsidRPr="002531BC">
              <w:t>Распределение площади лесов по целевому назначению лесов</w:t>
            </w:r>
          </w:p>
        </w:tc>
        <w:tc>
          <w:tcPr>
            <w:tcW w:w="1228" w:type="dxa"/>
            <w:gridSpan w:val="2"/>
            <w:vMerge w:val="restart"/>
          </w:tcPr>
          <w:p w:rsidR="0062711A" w:rsidRPr="002531BC" w:rsidRDefault="0062711A" w:rsidP="00905EFB">
            <w:r w:rsidRPr="002531BC">
              <w:t>Общий запас древесины, тыс</w:t>
            </w:r>
            <w:proofErr w:type="gramStart"/>
            <w:r w:rsidRPr="002531BC">
              <w:t>.м</w:t>
            </w:r>
            <w:proofErr w:type="gramEnd"/>
            <w:r w:rsidRPr="002531BC">
              <w:t>3</w:t>
            </w:r>
          </w:p>
        </w:tc>
        <w:tc>
          <w:tcPr>
            <w:tcW w:w="1229" w:type="dxa"/>
            <w:gridSpan w:val="4"/>
            <w:vMerge w:val="restart"/>
          </w:tcPr>
          <w:p w:rsidR="0062711A" w:rsidRPr="002531BC" w:rsidRDefault="0062711A" w:rsidP="00905EFB">
            <w:r w:rsidRPr="002531BC">
              <w:t>Общий средний прирост запаса древесины, тыс</w:t>
            </w:r>
            <w:proofErr w:type="gramStart"/>
            <w:r w:rsidRPr="002531BC">
              <w:t>.м</w:t>
            </w:r>
            <w:proofErr w:type="gramEnd"/>
            <w:r w:rsidRPr="002531BC">
              <w:t>3</w:t>
            </w:r>
          </w:p>
        </w:tc>
      </w:tr>
      <w:tr w:rsidR="0062711A" w:rsidRPr="002531BC" w:rsidTr="00905EFB">
        <w:trPr>
          <w:cantSplit/>
          <w:trHeight w:val="375"/>
        </w:trPr>
        <w:tc>
          <w:tcPr>
            <w:tcW w:w="567" w:type="dxa"/>
            <w:vMerge/>
          </w:tcPr>
          <w:p w:rsidR="0062711A" w:rsidRPr="002531BC" w:rsidRDefault="0062711A" w:rsidP="00905EFB"/>
        </w:tc>
        <w:tc>
          <w:tcPr>
            <w:tcW w:w="2411" w:type="dxa"/>
            <w:vMerge/>
          </w:tcPr>
          <w:p w:rsidR="0062711A" w:rsidRPr="002531BC" w:rsidRDefault="0062711A" w:rsidP="00905EFB"/>
        </w:tc>
        <w:tc>
          <w:tcPr>
            <w:tcW w:w="1134" w:type="dxa"/>
            <w:vMerge/>
          </w:tcPr>
          <w:p w:rsidR="0062711A" w:rsidRPr="002531BC" w:rsidRDefault="0062711A" w:rsidP="00905EFB"/>
        </w:tc>
        <w:tc>
          <w:tcPr>
            <w:tcW w:w="1276" w:type="dxa"/>
            <w:vMerge/>
          </w:tcPr>
          <w:p w:rsidR="0062711A" w:rsidRPr="002531BC" w:rsidRDefault="0062711A" w:rsidP="00905EFB"/>
        </w:tc>
        <w:tc>
          <w:tcPr>
            <w:tcW w:w="1936" w:type="dxa"/>
          </w:tcPr>
          <w:p w:rsidR="0062711A" w:rsidRPr="002531BC" w:rsidRDefault="0062711A" w:rsidP="00905EFB">
            <w:r w:rsidRPr="002531BC">
              <w:t>защитные</w:t>
            </w:r>
          </w:p>
        </w:tc>
        <w:tc>
          <w:tcPr>
            <w:tcW w:w="1228" w:type="dxa"/>
            <w:gridSpan w:val="2"/>
            <w:vMerge/>
          </w:tcPr>
          <w:p w:rsidR="0062711A" w:rsidRPr="002531BC" w:rsidRDefault="0062711A" w:rsidP="00905EFB"/>
        </w:tc>
        <w:tc>
          <w:tcPr>
            <w:tcW w:w="1229" w:type="dxa"/>
            <w:gridSpan w:val="4"/>
            <w:vMerge/>
          </w:tcPr>
          <w:p w:rsidR="0062711A" w:rsidRPr="002531BC" w:rsidRDefault="0062711A" w:rsidP="00905EFB"/>
        </w:tc>
      </w:tr>
      <w:tr w:rsidR="0062711A" w:rsidRPr="002531BC" w:rsidTr="00905EFB">
        <w:trPr>
          <w:trHeight w:val="180"/>
        </w:trPr>
        <w:tc>
          <w:tcPr>
            <w:tcW w:w="567" w:type="dxa"/>
          </w:tcPr>
          <w:p w:rsidR="0062711A" w:rsidRPr="002531BC" w:rsidRDefault="0062711A" w:rsidP="00905EFB">
            <w:r w:rsidRPr="002531BC">
              <w:t>1</w:t>
            </w:r>
          </w:p>
        </w:tc>
        <w:tc>
          <w:tcPr>
            <w:tcW w:w="2411" w:type="dxa"/>
          </w:tcPr>
          <w:p w:rsidR="0062711A" w:rsidRPr="002531BC" w:rsidRDefault="0062711A" w:rsidP="00905EFB">
            <w:r w:rsidRPr="002531BC">
              <w:t>2</w:t>
            </w:r>
          </w:p>
        </w:tc>
        <w:tc>
          <w:tcPr>
            <w:tcW w:w="1134" w:type="dxa"/>
          </w:tcPr>
          <w:p w:rsidR="0062711A" w:rsidRPr="002531BC" w:rsidRDefault="0062711A" w:rsidP="00905EFB">
            <w:r w:rsidRPr="002531BC">
              <w:t>3</w:t>
            </w:r>
          </w:p>
        </w:tc>
        <w:tc>
          <w:tcPr>
            <w:tcW w:w="1276" w:type="dxa"/>
          </w:tcPr>
          <w:p w:rsidR="0062711A" w:rsidRPr="002531BC" w:rsidRDefault="0062711A" w:rsidP="00905EFB">
            <w:r w:rsidRPr="002531BC">
              <w:t>4</w:t>
            </w:r>
          </w:p>
        </w:tc>
        <w:tc>
          <w:tcPr>
            <w:tcW w:w="1936" w:type="dxa"/>
          </w:tcPr>
          <w:p w:rsidR="0062711A" w:rsidRPr="002531BC" w:rsidRDefault="0062711A" w:rsidP="00905EFB">
            <w:r w:rsidRPr="002531BC">
              <w:t>5</w:t>
            </w:r>
          </w:p>
        </w:tc>
        <w:tc>
          <w:tcPr>
            <w:tcW w:w="1228" w:type="dxa"/>
            <w:gridSpan w:val="2"/>
          </w:tcPr>
          <w:p w:rsidR="0062711A" w:rsidRPr="002531BC" w:rsidRDefault="0062711A" w:rsidP="00905EFB">
            <w:r w:rsidRPr="002531BC">
              <w:t>6</w:t>
            </w:r>
          </w:p>
        </w:tc>
        <w:tc>
          <w:tcPr>
            <w:tcW w:w="1229" w:type="dxa"/>
            <w:gridSpan w:val="4"/>
          </w:tcPr>
          <w:p w:rsidR="0062711A" w:rsidRPr="002531BC" w:rsidRDefault="0062711A" w:rsidP="00905EFB">
            <w:r w:rsidRPr="002531BC">
              <w:t>7</w:t>
            </w:r>
          </w:p>
        </w:tc>
      </w:tr>
      <w:tr w:rsidR="0062711A" w:rsidRPr="002531BC" w:rsidTr="00905EFB">
        <w:trPr>
          <w:trHeight w:val="180"/>
        </w:trPr>
        <w:tc>
          <w:tcPr>
            <w:tcW w:w="9781" w:type="dxa"/>
            <w:gridSpan w:val="11"/>
          </w:tcPr>
          <w:p w:rsidR="0062711A" w:rsidRPr="002531BC" w:rsidRDefault="0062711A" w:rsidP="00905EFB">
            <w:r w:rsidRPr="002531BC">
              <w:t>Лесной район – Район полупустынь и пустынь европейской части РФ</w:t>
            </w:r>
          </w:p>
          <w:p w:rsidR="0062711A" w:rsidRPr="002531BC" w:rsidRDefault="0062711A" w:rsidP="00905EFB">
            <w:r w:rsidRPr="002531BC">
              <w:t>Леса, расположенные на землях лесного фонда</w:t>
            </w:r>
          </w:p>
        </w:tc>
      </w:tr>
      <w:tr w:rsidR="0062711A" w:rsidRPr="002531BC" w:rsidTr="00905EFB">
        <w:trPr>
          <w:trHeight w:val="180"/>
        </w:trPr>
        <w:tc>
          <w:tcPr>
            <w:tcW w:w="567" w:type="dxa"/>
          </w:tcPr>
          <w:p w:rsidR="0062711A" w:rsidRPr="002531BC" w:rsidRDefault="0062711A" w:rsidP="00905EFB">
            <w:r w:rsidRPr="002531BC">
              <w:t>1</w:t>
            </w:r>
          </w:p>
        </w:tc>
        <w:tc>
          <w:tcPr>
            <w:tcW w:w="2411" w:type="dxa"/>
            <w:vAlign w:val="center"/>
          </w:tcPr>
          <w:p w:rsidR="0062711A" w:rsidRPr="002531BC" w:rsidRDefault="0062711A" w:rsidP="00905EFB">
            <w:r w:rsidRPr="002531BC">
              <w:t>Ногайское</w:t>
            </w:r>
          </w:p>
        </w:tc>
        <w:tc>
          <w:tcPr>
            <w:tcW w:w="1134" w:type="dxa"/>
            <w:vAlign w:val="center"/>
          </w:tcPr>
          <w:p w:rsidR="0062711A" w:rsidRPr="002531BC" w:rsidRDefault="0062711A" w:rsidP="00905EFB">
            <w:r w:rsidRPr="002531BC">
              <w:t>18,2</w:t>
            </w:r>
          </w:p>
        </w:tc>
        <w:tc>
          <w:tcPr>
            <w:tcW w:w="1276" w:type="dxa"/>
            <w:vAlign w:val="center"/>
          </w:tcPr>
          <w:p w:rsidR="0062711A" w:rsidRPr="002531BC" w:rsidRDefault="0062711A" w:rsidP="00905EFB">
            <w:r w:rsidRPr="002531BC">
              <w:t>18,2</w:t>
            </w:r>
          </w:p>
        </w:tc>
        <w:tc>
          <w:tcPr>
            <w:tcW w:w="1936" w:type="dxa"/>
            <w:vAlign w:val="center"/>
          </w:tcPr>
          <w:p w:rsidR="0062711A" w:rsidRPr="002531BC" w:rsidRDefault="0062711A" w:rsidP="00905EFB">
            <w:r w:rsidRPr="002531BC">
              <w:t>18,2</w:t>
            </w:r>
          </w:p>
        </w:tc>
        <w:tc>
          <w:tcPr>
            <w:tcW w:w="1245" w:type="dxa"/>
            <w:gridSpan w:val="3"/>
            <w:vAlign w:val="center"/>
          </w:tcPr>
          <w:p w:rsidR="0062711A" w:rsidRPr="002531BC" w:rsidRDefault="0062711A" w:rsidP="00905EFB">
            <w:r w:rsidRPr="002531BC">
              <w:t>378,6</w:t>
            </w:r>
          </w:p>
        </w:tc>
        <w:tc>
          <w:tcPr>
            <w:tcW w:w="1212" w:type="dxa"/>
            <w:gridSpan w:val="3"/>
            <w:vAlign w:val="center"/>
          </w:tcPr>
          <w:p w:rsidR="0062711A" w:rsidRPr="002531BC" w:rsidRDefault="0062711A" w:rsidP="00905EFB">
            <w:r w:rsidRPr="002531BC">
              <w:t>11,6</w:t>
            </w:r>
          </w:p>
        </w:tc>
      </w:tr>
      <w:tr w:rsidR="0062711A" w:rsidRPr="002531BC" w:rsidTr="00905EFB">
        <w:trPr>
          <w:gridAfter w:val="1"/>
          <w:wAfter w:w="15" w:type="dxa"/>
          <w:trHeight w:val="180"/>
        </w:trPr>
        <w:tc>
          <w:tcPr>
            <w:tcW w:w="9766" w:type="dxa"/>
            <w:gridSpan w:val="10"/>
          </w:tcPr>
          <w:p w:rsidR="0062711A" w:rsidRPr="002531BC" w:rsidRDefault="0062711A" w:rsidP="00905EFB">
            <w:r w:rsidRPr="002531BC">
              <w:t>Леса, ранее находившиеся во владении сельскохозяйственных организаций</w:t>
            </w:r>
          </w:p>
        </w:tc>
      </w:tr>
      <w:tr w:rsidR="0062711A" w:rsidRPr="002531BC" w:rsidTr="00905EFB">
        <w:trPr>
          <w:trHeight w:val="180"/>
        </w:trPr>
        <w:tc>
          <w:tcPr>
            <w:tcW w:w="567" w:type="dxa"/>
          </w:tcPr>
          <w:p w:rsidR="0062711A" w:rsidRPr="002531BC" w:rsidRDefault="0062711A" w:rsidP="00905EFB">
            <w:r w:rsidRPr="002531BC">
              <w:t>1</w:t>
            </w:r>
          </w:p>
        </w:tc>
        <w:tc>
          <w:tcPr>
            <w:tcW w:w="2411" w:type="dxa"/>
            <w:vAlign w:val="center"/>
          </w:tcPr>
          <w:p w:rsidR="0062711A" w:rsidRPr="002531BC" w:rsidRDefault="0062711A" w:rsidP="00905EFB">
            <w:r w:rsidRPr="002531BC">
              <w:t>Ногайское:</w:t>
            </w:r>
          </w:p>
        </w:tc>
        <w:tc>
          <w:tcPr>
            <w:tcW w:w="1134" w:type="dxa"/>
            <w:vAlign w:val="center"/>
          </w:tcPr>
          <w:p w:rsidR="0062711A" w:rsidRPr="002531BC" w:rsidRDefault="0062711A" w:rsidP="00905EFB"/>
        </w:tc>
        <w:tc>
          <w:tcPr>
            <w:tcW w:w="1276" w:type="dxa"/>
            <w:vAlign w:val="center"/>
          </w:tcPr>
          <w:p w:rsidR="0062711A" w:rsidRPr="002531BC" w:rsidRDefault="0062711A" w:rsidP="00905EFB"/>
        </w:tc>
        <w:tc>
          <w:tcPr>
            <w:tcW w:w="1936" w:type="dxa"/>
            <w:vAlign w:val="center"/>
          </w:tcPr>
          <w:p w:rsidR="0062711A" w:rsidRPr="002531BC" w:rsidRDefault="0062711A" w:rsidP="00905EFB"/>
        </w:tc>
        <w:tc>
          <w:tcPr>
            <w:tcW w:w="1245" w:type="dxa"/>
            <w:gridSpan w:val="3"/>
            <w:vAlign w:val="center"/>
          </w:tcPr>
          <w:p w:rsidR="0062711A" w:rsidRPr="002531BC" w:rsidRDefault="0062711A" w:rsidP="00905EFB"/>
        </w:tc>
        <w:tc>
          <w:tcPr>
            <w:tcW w:w="1212" w:type="dxa"/>
            <w:gridSpan w:val="3"/>
            <w:vAlign w:val="center"/>
          </w:tcPr>
          <w:p w:rsidR="0062711A" w:rsidRPr="002531BC" w:rsidRDefault="0062711A" w:rsidP="00905EFB"/>
        </w:tc>
      </w:tr>
      <w:tr w:rsidR="0062711A" w:rsidRPr="002531BC" w:rsidTr="00905EFB">
        <w:trPr>
          <w:trHeight w:val="180"/>
        </w:trPr>
        <w:tc>
          <w:tcPr>
            <w:tcW w:w="567" w:type="dxa"/>
          </w:tcPr>
          <w:p w:rsidR="0062711A" w:rsidRPr="002531BC" w:rsidRDefault="0062711A" w:rsidP="00905EFB"/>
        </w:tc>
        <w:tc>
          <w:tcPr>
            <w:tcW w:w="2411" w:type="dxa"/>
            <w:vAlign w:val="center"/>
          </w:tcPr>
          <w:p w:rsidR="0062711A" w:rsidRPr="002531BC" w:rsidRDefault="0062711A" w:rsidP="00905EFB">
            <w:r w:rsidRPr="002531BC">
              <w:t>(</w:t>
            </w:r>
            <w:proofErr w:type="spellStart"/>
            <w:r w:rsidRPr="002531BC">
              <w:t>Кизлярский</w:t>
            </w:r>
            <w:proofErr w:type="spellEnd"/>
            <w:r w:rsidRPr="002531BC">
              <w:t>)</w:t>
            </w:r>
          </w:p>
        </w:tc>
        <w:tc>
          <w:tcPr>
            <w:tcW w:w="1134" w:type="dxa"/>
            <w:vAlign w:val="center"/>
          </w:tcPr>
          <w:p w:rsidR="0062711A" w:rsidRPr="002531BC" w:rsidRDefault="0062711A" w:rsidP="00905EFB">
            <w:r w:rsidRPr="002531BC">
              <w:t>1,1</w:t>
            </w:r>
          </w:p>
        </w:tc>
        <w:tc>
          <w:tcPr>
            <w:tcW w:w="1276" w:type="dxa"/>
            <w:vAlign w:val="center"/>
          </w:tcPr>
          <w:p w:rsidR="0062711A" w:rsidRPr="002531BC" w:rsidRDefault="0062711A" w:rsidP="00905EFB">
            <w:r w:rsidRPr="002531BC">
              <w:t>1,1</w:t>
            </w:r>
          </w:p>
        </w:tc>
        <w:tc>
          <w:tcPr>
            <w:tcW w:w="1936" w:type="dxa"/>
            <w:vAlign w:val="center"/>
          </w:tcPr>
          <w:p w:rsidR="0062711A" w:rsidRPr="002531BC" w:rsidRDefault="0062711A" w:rsidP="00905EFB">
            <w:r w:rsidRPr="002531BC">
              <w:t>1,1</w:t>
            </w:r>
          </w:p>
        </w:tc>
        <w:tc>
          <w:tcPr>
            <w:tcW w:w="1245" w:type="dxa"/>
            <w:gridSpan w:val="3"/>
            <w:vMerge w:val="restart"/>
          </w:tcPr>
          <w:p w:rsidR="0062711A" w:rsidRPr="002531BC" w:rsidRDefault="0062711A" w:rsidP="00905EFB">
            <w:r w:rsidRPr="002531BC">
              <w:t>Данные отсутствуют</w:t>
            </w:r>
          </w:p>
        </w:tc>
        <w:tc>
          <w:tcPr>
            <w:tcW w:w="1212" w:type="dxa"/>
            <w:gridSpan w:val="3"/>
            <w:vMerge w:val="restart"/>
          </w:tcPr>
          <w:p w:rsidR="0062711A" w:rsidRPr="002531BC" w:rsidRDefault="0062711A" w:rsidP="00905EFB">
            <w:r w:rsidRPr="002531BC">
              <w:t>Данные отсутствуют</w:t>
            </w:r>
          </w:p>
        </w:tc>
      </w:tr>
      <w:tr w:rsidR="0062711A" w:rsidRPr="002531BC" w:rsidTr="00905EFB">
        <w:trPr>
          <w:trHeight w:val="180"/>
        </w:trPr>
        <w:tc>
          <w:tcPr>
            <w:tcW w:w="567" w:type="dxa"/>
          </w:tcPr>
          <w:p w:rsidR="0062711A" w:rsidRPr="002531BC" w:rsidRDefault="0062711A" w:rsidP="00905EFB"/>
        </w:tc>
        <w:tc>
          <w:tcPr>
            <w:tcW w:w="2411" w:type="dxa"/>
            <w:vAlign w:val="center"/>
          </w:tcPr>
          <w:p w:rsidR="0062711A" w:rsidRPr="002531BC" w:rsidRDefault="0062711A" w:rsidP="00905EFB">
            <w:r w:rsidRPr="002531BC">
              <w:t>(Ногайский)</w:t>
            </w:r>
          </w:p>
        </w:tc>
        <w:tc>
          <w:tcPr>
            <w:tcW w:w="1134" w:type="dxa"/>
            <w:vAlign w:val="center"/>
          </w:tcPr>
          <w:p w:rsidR="0062711A" w:rsidRPr="002531BC" w:rsidRDefault="0062711A" w:rsidP="00905EFB">
            <w:r w:rsidRPr="002531BC">
              <w:t>2,5</w:t>
            </w:r>
          </w:p>
        </w:tc>
        <w:tc>
          <w:tcPr>
            <w:tcW w:w="1276" w:type="dxa"/>
            <w:vAlign w:val="center"/>
          </w:tcPr>
          <w:p w:rsidR="0062711A" w:rsidRPr="002531BC" w:rsidRDefault="0062711A" w:rsidP="00905EFB">
            <w:r w:rsidRPr="002531BC">
              <w:t>2,5</w:t>
            </w:r>
          </w:p>
        </w:tc>
        <w:tc>
          <w:tcPr>
            <w:tcW w:w="1936" w:type="dxa"/>
            <w:vAlign w:val="center"/>
          </w:tcPr>
          <w:p w:rsidR="0062711A" w:rsidRPr="002531BC" w:rsidRDefault="0062711A" w:rsidP="00905EFB">
            <w:r w:rsidRPr="002531BC">
              <w:t>2,5</w:t>
            </w:r>
          </w:p>
        </w:tc>
        <w:tc>
          <w:tcPr>
            <w:tcW w:w="1245" w:type="dxa"/>
            <w:gridSpan w:val="3"/>
            <w:vMerge/>
            <w:vAlign w:val="center"/>
          </w:tcPr>
          <w:p w:rsidR="0062711A" w:rsidRPr="002531BC" w:rsidRDefault="0062711A" w:rsidP="00905EFB"/>
        </w:tc>
        <w:tc>
          <w:tcPr>
            <w:tcW w:w="1212" w:type="dxa"/>
            <w:gridSpan w:val="3"/>
            <w:vMerge/>
            <w:vAlign w:val="center"/>
          </w:tcPr>
          <w:p w:rsidR="0062711A" w:rsidRPr="002531BC" w:rsidRDefault="0062711A" w:rsidP="00905EFB"/>
        </w:tc>
      </w:tr>
      <w:tr w:rsidR="0062711A" w:rsidRPr="002531BC" w:rsidTr="00905EFB">
        <w:trPr>
          <w:trHeight w:val="180"/>
        </w:trPr>
        <w:tc>
          <w:tcPr>
            <w:tcW w:w="567" w:type="dxa"/>
          </w:tcPr>
          <w:p w:rsidR="0062711A" w:rsidRPr="002531BC" w:rsidRDefault="0062711A" w:rsidP="00905EFB"/>
        </w:tc>
        <w:tc>
          <w:tcPr>
            <w:tcW w:w="2411" w:type="dxa"/>
            <w:vAlign w:val="center"/>
          </w:tcPr>
          <w:p w:rsidR="0062711A" w:rsidRPr="002531BC" w:rsidRDefault="0062711A" w:rsidP="00905EFB">
            <w:r w:rsidRPr="002531BC">
              <w:t>(</w:t>
            </w:r>
            <w:proofErr w:type="spellStart"/>
            <w:r w:rsidRPr="002531BC">
              <w:t>Тарумовский</w:t>
            </w:r>
            <w:proofErr w:type="spellEnd"/>
            <w:r w:rsidRPr="002531BC">
              <w:t>)</w:t>
            </w:r>
          </w:p>
        </w:tc>
        <w:tc>
          <w:tcPr>
            <w:tcW w:w="1134" w:type="dxa"/>
            <w:vAlign w:val="center"/>
          </w:tcPr>
          <w:p w:rsidR="0062711A" w:rsidRPr="002531BC" w:rsidRDefault="0062711A" w:rsidP="00905EFB">
            <w:r w:rsidRPr="002531BC">
              <w:t>0,9</w:t>
            </w:r>
          </w:p>
        </w:tc>
        <w:tc>
          <w:tcPr>
            <w:tcW w:w="1276" w:type="dxa"/>
            <w:vAlign w:val="center"/>
          </w:tcPr>
          <w:p w:rsidR="0062711A" w:rsidRPr="002531BC" w:rsidRDefault="0062711A" w:rsidP="00905EFB">
            <w:r w:rsidRPr="002531BC">
              <w:t>0,9</w:t>
            </w:r>
          </w:p>
        </w:tc>
        <w:tc>
          <w:tcPr>
            <w:tcW w:w="1936" w:type="dxa"/>
            <w:vAlign w:val="center"/>
          </w:tcPr>
          <w:p w:rsidR="0062711A" w:rsidRPr="002531BC" w:rsidRDefault="0062711A" w:rsidP="00905EFB">
            <w:r w:rsidRPr="002531BC">
              <w:t>0,9</w:t>
            </w:r>
          </w:p>
        </w:tc>
        <w:tc>
          <w:tcPr>
            <w:tcW w:w="1245" w:type="dxa"/>
            <w:gridSpan w:val="3"/>
            <w:vMerge/>
            <w:vAlign w:val="center"/>
          </w:tcPr>
          <w:p w:rsidR="0062711A" w:rsidRPr="002531BC" w:rsidRDefault="0062711A" w:rsidP="00905EFB"/>
        </w:tc>
        <w:tc>
          <w:tcPr>
            <w:tcW w:w="1212" w:type="dxa"/>
            <w:gridSpan w:val="3"/>
            <w:vMerge/>
            <w:vAlign w:val="center"/>
          </w:tcPr>
          <w:p w:rsidR="0062711A" w:rsidRPr="002531BC" w:rsidRDefault="0062711A" w:rsidP="00905EFB"/>
        </w:tc>
      </w:tr>
      <w:tr w:rsidR="0062711A" w:rsidRPr="002531BC" w:rsidTr="00905EFB">
        <w:trPr>
          <w:trHeight w:val="180"/>
        </w:trPr>
        <w:tc>
          <w:tcPr>
            <w:tcW w:w="567" w:type="dxa"/>
          </w:tcPr>
          <w:p w:rsidR="0062711A" w:rsidRPr="002531BC" w:rsidRDefault="0062711A" w:rsidP="00905EFB"/>
        </w:tc>
        <w:tc>
          <w:tcPr>
            <w:tcW w:w="2411" w:type="dxa"/>
            <w:vAlign w:val="center"/>
          </w:tcPr>
          <w:p w:rsidR="0062711A" w:rsidRPr="002531BC" w:rsidRDefault="0062711A" w:rsidP="00905EFB">
            <w:r w:rsidRPr="002531BC">
              <w:t>Итого</w:t>
            </w:r>
          </w:p>
        </w:tc>
        <w:tc>
          <w:tcPr>
            <w:tcW w:w="1134" w:type="dxa"/>
            <w:vAlign w:val="center"/>
          </w:tcPr>
          <w:p w:rsidR="0062711A" w:rsidRPr="002531BC" w:rsidRDefault="0062711A" w:rsidP="00905EFB">
            <w:r w:rsidRPr="002531BC">
              <w:t>4,5</w:t>
            </w:r>
          </w:p>
        </w:tc>
        <w:tc>
          <w:tcPr>
            <w:tcW w:w="1276" w:type="dxa"/>
            <w:vAlign w:val="center"/>
          </w:tcPr>
          <w:p w:rsidR="0062711A" w:rsidRPr="002531BC" w:rsidRDefault="0062711A" w:rsidP="00905EFB">
            <w:r w:rsidRPr="002531BC">
              <w:t>4,5</w:t>
            </w:r>
          </w:p>
        </w:tc>
        <w:tc>
          <w:tcPr>
            <w:tcW w:w="1936" w:type="dxa"/>
            <w:vAlign w:val="center"/>
          </w:tcPr>
          <w:p w:rsidR="0062711A" w:rsidRPr="002531BC" w:rsidRDefault="0062711A" w:rsidP="00905EFB">
            <w:r w:rsidRPr="002531BC">
              <w:t>4,5</w:t>
            </w:r>
          </w:p>
        </w:tc>
        <w:tc>
          <w:tcPr>
            <w:tcW w:w="1245" w:type="dxa"/>
            <w:gridSpan w:val="3"/>
            <w:vMerge/>
            <w:vAlign w:val="center"/>
          </w:tcPr>
          <w:p w:rsidR="0062711A" w:rsidRPr="002531BC" w:rsidRDefault="0062711A" w:rsidP="00905EFB"/>
        </w:tc>
        <w:tc>
          <w:tcPr>
            <w:tcW w:w="1212" w:type="dxa"/>
            <w:gridSpan w:val="3"/>
            <w:vMerge/>
            <w:vAlign w:val="center"/>
          </w:tcPr>
          <w:p w:rsidR="0062711A" w:rsidRPr="002531BC" w:rsidRDefault="0062711A" w:rsidP="00905EFB"/>
        </w:tc>
      </w:tr>
      <w:tr w:rsidR="0062711A" w:rsidRPr="002531BC" w:rsidTr="00905EFB">
        <w:trPr>
          <w:gridAfter w:val="1"/>
          <w:wAfter w:w="15" w:type="dxa"/>
          <w:trHeight w:val="180"/>
        </w:trPr>
        <w:tc>
          <w:tcPr>
            <w:tcW w:w="9766" w:type="dxa"/>
            <w:gridSpan w:val="10"/>
          </w:tcPr>
          <w:p w:rsidR="0062711A" w:rsidRPr="002531BC" w:rsidRDefault="0062711A" w:rsidP="00905EFB">
            <w:r w:rsidRPr="002531BC">
              <w:t xml:space="preserve">Леса, расположенные на землях иных категорий </w:t>
            </w:r>
          </w:p>
          <w:p w:rsidR="0062711A" w:rsidRPr="002531BC" w:rsidRDefault="0062711A" w:rsidP="00905EFB"/>
        </w:tc>
      </w:tr>
      <w:tr w:rsidR="0062711A" w:rsidRPr="002531BC" w:rsidTr="00905EFB">
        <w:trPr>
          <w:trHeight w:val="180"/>
        </w:trPr>
        <w:tc>
          <w:tcPr>
            <w:tcW w:w="567" w:type="dxa"/>
          </w:tcPr>
          <w:p w:rsidR="0062711A" w:rsidRPr="002531BC" w:rsidRDefault="0062711A" w:rsidP="00905EFB"/>
        </w:tc>
        <w:tc>
          <w:tcPr>
            <w:tcW w:w="2411" w:type="dxa"/>
            <w:vAlign w:val="center"/>
          </w:tcPr>
          <w:p w:rsidR="0062711A" w:rsidRPr="002531BC" w:rsidRDefault="0062711A" w:rsidP="00905EFB">
            <w:r w:rsidRPr="002531BC">
              <w:t>Административные районы</w:t>
            </w:r>
          </w:p>
        </w:tc>
        <w:tc>
          <w:tcPr>
            <w:tcW w:w="1134" w:type="dxa"/>
            <w:vAlign w:val="center"/>
          </w:tcPr>
          <w:p w:rsidR="0062711A" w:rsidRPr="002531BC" w:rsidRDefault="0062711A" w:rsidP="00905EFB"/>
        </w:tc>
        <w:tc>
          <w:tcPr>
            <w:tcW w:w="1276" w:type="dxa"/>
            <w:vAlign w:val="center"/>
          </w:tcPr>
          <w:p w:rsidR="0062711A" w:rsidRPr="002531BC" w:rsidRDefault="0062711A" w:rsidP="00905EFB"/>
        </w:tc>
        <w:tc>
          <w:tcPr>
            <w:tcW w:w="1936" w:type="dxa"/>
            <w:vAlign w:val="center"/>
          </w:tcPr>
          <w:p w:rsidR="0062711A" w:rsidRPr="002531BC" w:rsidRDefault="0062711A" w:rsidP="00905EFB"/>
        </w:tc>
        <w:tc>
          <w:tcPr>
            <w:tcW w:w="1245" w:type="dxa"/>
            <w:gridSpan w:val="3"/>
            <w:vAlign w:val="center"/>
          </w:tcPr>
          <w:p w:rsidR="0062711A" w:rsidRPr="002531BC" w:rsidRDefault="0062711A" w:rsidP="00905EFB"/>
        </w:tc>
        <w:tc>
          <w:tcPr>
            <w:tcW w:w="1212" w:type="dxa"/>
            <w:gridSpan w:val="3"/>
            <w:vAlign w:val="center"/>
          </w:tcPr>
          <w:p w:rsidR="0062711A" w:rsidRPr="002531BC" w:rsidRDefault="0062711A" w:rsidP="00905EFB"/>
        </w:tc>
      </w:tr>
      <w:tr w:rsidR="0062711A" w:rsidRPr="002531BC" w:rsidTr="00905EFB">
        <w:trPr>
          <w:trHeight w:val="541"/>
        </w:trPr>
        <w:tc>
          <w:tcPr>
            <w:tcW w:w="567" w:type="dxa"/>
          </w:tcPr>
          <w:p w:rsidR="0062711A" w:rsidRPr="002531BC" w:rsidRDefault="0062711A" w:rsidP="00905EFB">
            <w:r w:rsidRPr="002531BC">
              <w:t>1</w:t>
            </w:r>
          </w:p>
        </w:tc>
        <w:tc>
          <w:tcPr>
            <w:tcW w:w="2411" w:type="dxa"/>
            <w:vAlign w:val="center"/>
          </w:tcPr>
          <w:p w:rsidR="0062711A" w:rsidRPr="002531BC" w:rsidRDefault="0062711A" w:rsidP="00905EFB">
            <w:proofErr w:type="spellStart"/>
            <w:r w:rsidRPr="002531BC">
              <w:t>Кизлярский</w:t>
            </w:r>
            <w:proofErr w:type="spellEnd"/>
          </w:p>
        </w:tc>
        <w:tc>
          <w:tcPr>
            <w:tcW w:w="1134" w:type="dxa"/>
            <w:vAlign w:val="center"/>
          </w:tcPr>
          <w:p w:rsidR="0062711A" w:rsidRPr="002531BC" w:rsidRDefault="0062711A" w:rsidP="00905EFB">
            <w:r w:rsidRPr="002531BC">
              <w:t>5,2</w:t>
            </w:r>
          </w:p>
        </w:tc>
        <w:tc>
          <w:tcPr>
            <w:tcW w:w="1276" w:type="dxa"/>
            <w:vAlign w:val="center"/>
          </w:tcPr>
          <w:p w:rsidR="0062711A" w:rsidRPr="002531BC" w:rsidRDefault="0062711A" w:rsidP="00905EFB">
            <w:r w:rsidRPr="002531BC">
              <w:t>5,2</w:t>
            </w:r>
          </w:p>
        </w:tc>
        <w:tc>
          <w:tcPr>
            <w:tcW w:w="1936" w:type="dxa"/>
            <w:vAlign w:val="center"/>
          </w:tcPr>
          <w:p w:rsidR="0062711A" w:rsidRPr="002531BC" w:rsidRDefault="0062711A" w:rsidP="00905EFB">
            <w:r w:rsidRPr="002531BC">
              <w:t>5,2</w:t>
            </w:r>
          </w:p>
        </w:tc>
        <w:tc>
          <w:tcPr>
            <w:tcW w:w="1245" w:type="dxa"/>
            <w:gridSpan w:val="3"/>
            <w:vAlign w:val="center"/>
          </w:tcPr>
          <w:p w:rsidR="0062711A" w:rsidRPr="002531BC" w:rsidRDefault="0062711A" w:rsidP="00905EFB"/>
        </w:tc>
        <w:tc>
          <w:tcPr>
            <w:tcW w:w="1212" w:type="dxa"/>
            <w:gridSpan w:val="3"/>
            <w:vAlign w:val="center"/>
          </w:tcPr>
          <w:p w:rsidR="0062711A" w:rsidRPr="002531BC" w:rsidRDefault="0062711A" w:rsidP="00905EFB"/>
        </w:tc>
      </w:tr>
      <w:tr w:rsidR="0062711A" w:rsidRPr="002531BC" w:rsidTr="00905EFB">
        <w:trPr>
          <w:trHeight w:val="180"/>
        </w:trPr>
        <w:tc>
          <w:tcPr>
            <w:tcW w:w="567" w:type="dxa"/>
          </w:tcPr>
          <w:p w:rsidR="0062711A" w:rsidRPr="002531BC" w:rsidRDefault="0062711A" w:rsidP="00905EFB">
            <w:r w:rsidRPr="002531BC">
              <w:t>2</w:t>
            </w:r>
          </w:p>
        </w:tc>
        <w:tc>
          <w:tcPr>
            <w:tcW w:w="2411" w:type="dxa"/>
            <w:vAlign w:val="center"/>
          </w:tcPr>
          <w:p w:rsidR="0062711A" w:rsidRPr="002531BC" w:rsidRDefault="0062711A" w:rsidP="00905EFB">
            <w:r w:rsidRPr="002531BC">
              <w:t>Ногайский</w:t>
            </w:r>
          </w:p>
        </w:tc>
        <w:tc>
          <w:tcPr>
            <w:tcW w:w="1134" w:type="dxa"/>
            <w:vAlign w:val="center"/>
          </w:tcPr>
          <w:p w:rsidR="0062711A" w:rsidRPr="002531BC" w:rsidRDefault="0062711A" w:rsidP="00905EFB">
            <w:r w:rsidRPr="002531BC">
              <w:t>25,3</w:t>
            </w:r>
          </w:p>
        </w:tc>
        <w:tc>
          <w:tcPr>
            <w:tcW w:w="1276" w:type="dxa"/>
            <w:vAlign w:val="center"/>
          </w:tcPr>
          <w:p w:rsidR="0062711A" w:rsidRPr="002531BC" w:rsidRDefault="0062711A" w:rsidP="00905EFB">
            <w:r w:rsidRPr="002531BC">
              <w:t>25,3</w:t>
            </w:r>
          </w:p>
        </w:tc>
        <w:tc>
          <w:tcPr>
            <w:tcW w:w="1936" w:type="dxa"/>
            <w:vAlign w:val="center"/>
          </w:tcPr>
          <w:p w:rsidR="0062711A" w:rsidRPr="002531BC" w:rsidRDefault="0062711A" w:rsidP="00905EFB">
            <w:r w:rsidRPr="002531BC">
              <w:t>25,3</w:t>
            </w:r>
          </w:p>
        </w:tc>
        <w:tc>
          <w:tcPr>
            <w:tcW w:w="1245" w:type="dxa"/>
            <w:gridSpan w:val="3"/>
            <w:vAlign w:val="center"/>
          </w:tcPr>
          <w:p w:rsidR="0062711A" w:rsidRPr="002531BC" w:rsidRDefault="0062711A" w:rsidP="00905EFB"/>
        </w:tc>
        <w:tc>
          <w:tcPr>
            <w:tcW w:w="1212" w:type="dxa"/>
            <w:gridSpan w:val="3"/>
            <w:vAlign w:val="center"/>
          </w:tcPr>
          <w:p w:rsidR="0062711A" w:rsidRPr="002531BC" w:rsidRDefault="0062711A" w:rsidP="00905EFB"/>
        </w:tc>
      </w:tr>
      <w:tr w:rsidR="0062711A" w:rsidRPr="002531BC" w:rsidTr="00905EFB">
        <w:trPr>
          <w:trHeight w:val="180"/>
        </w:trPr>
        <w:tc>
          <w:tcPr>
            <w:tcW w:w="567" w:type="dxa"/>
          </w:tcPr>
          <w:p w:rsidR="0062711A" w:rsidRPr="002531BC" w:rsidRDefault="0062711A" w:rsidP="00905EFB"/>
        </w:tc>
        <w:tc>
          <w:tcPr>
            <w:tcW w:w="2411" w:type="dxa"/>
            <w:vAlign w:val="center"/>
          </w:tcPr>
          <w:p w:rsidR="0062711A" w:rsidRPr="002531BC" w:rsidRDefault="0062711A" w:rsidP="00905EFB">
            <w:r w:rsidRPr="002531BC">
              <w:t>Итого</w:t>
            </w:r>
          </w:p>
        </w:tc>
        <w:tc>
          <w:tcPr>
            <w:tcW w:w="1134" w:type="dxa"/>
            <w:vAlign w:val="center"/>
          </w:tcPr>
          <w:p w:rsidR="0062711A" w:rsidRPr="002531BC" w:rsidRDefault="0062711A" w:rsidP="00905EFB">
            <w:r w:rsidRPr="002531BC">
              <w:t>30,5</w:t>
            </w:r>
          </w:p>
        </w:tc>
        <w:tc>
          <w:tcPr>
            <w:tcW w:w="1276" w:type="dxa"/>
            <w:vAlign w:val="center"/>
          </w:tcPr>
          <w:p w:rsidR="0062711A" w:rsidRPr="002531BC" w:rsidRDefault="0062711A" w:rsidP="00905EFB">
            <w:r w:rsidRPr="002531BC">
              <w:t>30,5</w:t>
            </w:r>
          </w:p>
        </w:tc>
        <w:tc>
          <w:tcPr>
            <w:tcW w:w="1936" w:type="dxa"/>
            <w:vAlign w:val="center"/>
          </w:tcPr>
          <w:p w:rsidR="0062711A" w:rsidRPr="002531BC" w:rsidRDefault="0062711A" w:rsidP="00905EFB">
            <w:r w:rsidRPr="002531BC">
              <w:t>30,5</w:t>
            </w:r>
          </w:p>
        </w:tc>
        <w:tc>
          <w:tcPr>
            <w:tcW w:w="1245" w:type="dxa"/>
            <w:gridSpan w:val="3"/>
            <w:vAlign w:val="center"/>
          </w:tcPr>
          <w:p w:rsidR="0062711A" w:rsidRPr="002531BC" w:rsidRDefault="0062711A" w:rsidP="00905EFB"/>
        </w:tc>
        <w:tc>
          <w:tcPr>
            <w:tcW w:w="1212" w:type="dxa"/>
            <w:gridSpan w:val="3"/>
            <w:vAlign w:val="center"/>
          </w:tcPr>
          <w:p w:rsidR="0062711A" w:rsidRPr="002531BC" w:rsidRDefault="0062711A" w:rsidP="00905EFB"/>
        </w:tc>
      </w:tr>
      <w:tr w:rsidR="0062711A" w:rsidRPr="002531BC" w:rsidTr="00905EFB">
        <w:trPr>
          <w:trHeight w:val="180"/>
        </w:trPr>
        <w:tc>
          <w:tcPr>
            <w:tcW w:w="567" w:type="dxa"/>
          </w:tcPr>
          <w:p w:rsidR="0062711A" w:rsidRPr="002531BC" w:rsidRDefault="0062711A" w:rsidP="00905EFB"/>
        </w:tc>
        <w:tc>
          <w:tcPr>
            <w:tcW w:w="2411" w:type="dxa"/>
            <w:vAlign w:val="center"/>
          </w:tcPr>
          <w:p w:rsidR="0062711A" w:rsidRPr="002531BC" w:rsidRDefault="0062711A" w:rsidP="00905EFB">
            <w:r w:rsidRPr="002531BC">
              <w:t>Итого по району полупустынь и пустынь европейской части РФ</w:t>
            </w:r>
          </w:p>
        </w:tc>
        <w:tc>
          <w:tcPr>
            <w:tcW w:w="1134" w:type="dxa"/>
            <w:vAlign w:val="center"/>
          </w:tcPr>
          <w:p w:rsidR="0062711A" w:rsidRPr="002531BC" w:rsidRDefault="0062711A" w:rsidP="00905EFB">
            <w:r w:rsidRPr="002531BC">
              <w:t>53,2</w:t>
            </w:r>
          </w:p>
        </w:tc>
        <w:tc>
          <w:tcPr>
            <w:tcW w:w="1276" w:type="dxa"/>
            <w:vAlign w:val="center"/>
          </w:tcPr>
          <w:p w:rsidR="0062711A" w:rsidRPr="002531BC" w:rsidRDefault="0062711A" w:rsidP="00905EFB">
            <w:r w:rsidRPr="002531BC">
              <w:t>53,2</w:t>
            </w:r>
          </w:p>
        </w:tc>
        <w:tc>
          <w:tcPr>
            <w:tcW w:w="1936" w:type="dxa"/>
            <w:vAlign w:val="center"/>
          </w:tcPr>
          <w:p w:rsidR="0062711A" w:rsidRPr="002531BC" w:rsidRDefault="0062711A" w:rsidP="00905EFB">
            <w:r w:rsidRPr="002531BC">
              <w:t>53,2</w:t>
            </w:r>
          </w:p>
        </w:tc>
        <w:tc>
          <w:tcPr>
            <w:tcW w:w="1245" w:type="dxa"/>
            <w:gridSpan w:val="3"/>
            <w:vAlign w:val="center"/>
          </w:tcPr>
          <w:p w:rsidR="0062711A" w:rsidRPr="002531BC" w:rsidRDefault="0062711A" w:rsidP="00905EFB">
            <w:r w:rsidRPr="002531BC">
              <w:t>378,6</w:t>
            </w:r>
          </w:p>
        </w:tc>
        <w:tc>
          <w:tcPr>
            <w:tcW w:w="1212" w:type="dxa"/>
            <w:gridSpan w:val="3"/>
            <w:vAlign w:val="center"/>
          </w:tcPr>
          <w:p w:rsidR="0062711A" w:rsidRPr="002531BC" w:rsidRDefault="0062711A" w:rsidP="00905EFB">
            <w:r w:rsidRPr="002531BC">
              <w:t>11,6</w:t>
            </w:r>
          </w:p>
        </w:tc>
      </w:tr>
      <w:tr w:rsidR="0062711A" w:rsidRPr="002531BC" w:rsidTr="00905EFB">
        <w:trPr>
          <w:trHeight w:val="180"/>
        </w:trPr>
        <w:tc>
          <w:tcPr>
            <w:tcW w:w="9781" w:type="dxa"/>
            <w:gridSpan w:val="11"/>
          </w:tcPr>
          <w:p w:rsidR="0062711A" w:rsidRPr="002531BC" w:rsidRDefault="0062711A" w:rsidP="00905EFB">
            <w:r w:rsidRPr="002531BC">
              <w:t xml:space="preserve">Лесной район – Район степей европейской части РФ </w:t>
            </w:r>
          </w:p>
          <w:p w:rsidR="0062711A" w:rsidRPr="002531BC" w:rsidRDefault="0062711A" w:rsidP="00905EFB">
            <w:r w:rsidRPr="002531BC">
              <w:t>Леса, расположенные на землях лесного фонда</w:t>
            </w:r>
          </w:p>
        </w:tc>
      </w:tr>
      <w:tr w:rsidR="0062711A" w:rsidRPr="002531BC" w:rsidTr="00905EFB">
        <w:trPr>
          <w:trHeight w:val="180"/>
        </w:trPr>
        <w:tc>
          <w:tcPr>
            <w:tcW w:w="567" w:type="dxa"/>
          </w:tcPr>
          <w:p w:rsidR="0062711A" w:rsidRPr="002531BC" w:rsidRDefault="0062711A" w:rsidP="00905EFB">
            <w:r w:rsidRPr="002531BC">
              <w:t>1</w:t>
            </w:r>
          </w:p>
        </w:tc>
        <w:tc>
          <w:tcPr>
            <w:tcW w:w="2411" w:type="dxa"/>
            <w:vAlign w:val="center"/>
          </w:tcPr>
          <w:p w:rsidR="0062711A" w:rsidRPr="002531BC" w:rsidRDefault="0062711A" w:rsidP="00905EFB">
            <w:r w:rsidRPr="002531BC">
              <w:t>Ботлихское</w:t>
            </w:r>
          </w:p>
        </w:tc>
        <w:tc>
          <w:tcPr>
            <w:tcW w:w="1134" w:type="dxa"/>
          </w:tcPr>
          <w:p w:rsidR="0062711A" w:rsidRPr="002531BC" w:rsidRDefault="0062711A" w:rsidP="00905EFB">
            <w:r w:rsidRPr="002531BC">
              <w:t>0,3</w:t>
            </w:r>
          </w:p>
        </w:tc>
        <w:tc>
          <w:tcPr>
            <w:tcW w:w="1276" w:type="dxa"/>
          </w:tcPr>
          <w:p w:rsidR="0062711A" w:rsidRPr="002531BC" w:rsidRDefault="0062711A" w:rsidP="00905EFB">
            <w:r w:rsidRPr="002531BC">
              <w:t>0,3</w:t>
            </w:r>
          </w:p>
        </w:tc>
        <w:tc>
          <w:tcPr>
            <w:tcW w:w="1983" w:type="dxa"/>
            <w:gridSpan w:val="2"/>
          </w:tcPr>
          <w:p w:rsidR="0062711A" w:rsidRPr="002531BC" w:rsidRDefault="0062711A" w:rsidP="00905EFB">
            <w:r w:rsidRPr="002531BC">
              <w:t>0,3</w:t>
            </w:r>
          </w:p>
        </w:tc>
        <w:tc>
          <w:tcPr>
            <w:tcW w:w="1205" w:type="dxa"/>
            <w:gridSpan w:val="3"/>
          </w:tcPr>
          <w:p w:rsidR="0062711A" w:rsidRPr="002531BC" w:rsidRDefault="0062711A" w:rsidP="00905EFB">
            <w:r w:rsidRPr="002531BC">
              <w:t>-</w:t>
            </w:r>
          </w:p>
        </w:tc>
        <w:tc>
          <w:tcPr>
            <w:tcW w:w="1205" w:type="dxa"/>
            <w:gridSpan w:val="2"/>
          </w:tcPr>
          <w:p w:rsidR="0062711A" w:rsidRPr="002531BC" w:rsidRDefault="0062711A" w:rsidP="00905EFB">
            <w:r w:rsidRPr="002531BC">
              <w:t>-</w:t>
            </w:r>
          </w:p>
        </w:tc>
      </w:tr>
      <w:tr w:rsidR="0062711A" w:rsidRPr="002531BC" w:rsidTr="00905EFB">
        <w:trPr>
          <w:trHeight w:val="180"/>
        </w:trPr>
        <w:tc>
          <w:tcPr>
            <w:tcW w:w="567" w:type="dxa"/>
          </w:tcPr>
          <w:p w:rsidR="0062711A" w:rsidRPr="002531BC" w:rsidRDefault="0062711A" w:rsidP="00905EFB">
            <w:r w:rsidRPr="002531BC">
              <w:t>2</w:t>
            </w:r>
          </w:p>
        </w:tc>
        <w:tc>
          <w:tcPr>
            <w:tcW w:w="2411" w:type="dxa"/>
            <w:vAlign w:val="center"/>
          </w:tcPr>
          <w:p w:rsidR="0062711A" w:rsidRPr="002531BC" w:rsidRDefault="0062711A" w:rsidP="00905EFB">
            <w:r w:rsidRPr="002531BC">
              <w:t>Дербентское</w:t>
            </w:r>
          </w:p>
        </w:tc>
        <w:tc>
          <w:tcPr>
            <w:tcW w:w="1134" w:type="dxa"/>
          </w:tcPr>
          <w:p w:rsidR="0062711A" w:rsidRPr="002531BC" w:rsidRDefault="0062711A" w:rsidP="00905EFB">
            <w:r w:rsidRPr="002531BC">
              <w:t>6,2</w:t>
            </w:r>
          </w:p>
        </w:tc>
        <w:tc>
          <w:tcPr>
            <w:tcW w:w="1276" w:type="dxa"/>
          </w:tcPr>
          <w:p w:rsidR="0062711A" w:rsidRPr="002531BC" w:rsidRDefault="0062711A" w:rsidP="00905EFB">
            <w:r w:rsidRPr="002531BC">
              <w:t>6,2</w:t>
            </w:r>
          </w:p>
        </w:tc>
        <w:tc>
          <w:tcPr>
            <w:tcW w:w="1983" w:type="dxa"/>
            <w:gridSpan w:val="2"/>
          </w:tcPr>
          <w:p w:rsidR="0062711A" w:rsidRPr="002531BC" w:rsidRDefault="0062711A" w:rsidP="00905EFB">
            <w:r w:rsidRPr="002531BC">
              <w:t>6,2</w:t>
            </w:r>
          </w:p>
        </w:tc>
        <w:tc>
          <w:tcPr>
            <w:tcW w:w="1205" w:type="dxa"/>
            <w:gridSpan w:val="3"/>
          </w:tcPr>
          <w:p w:rsidR="0062711A" w:rsidRPr="002531BC" w:rsidRDefault="0062711A" w:rsidP="00905EFB">
            <w:r w:rsidRPr="002531BC">
              <w:t>448,3</w:t>
            </w:r>
          </w:p>
        </w:tc>
        <w:tc>
          <w:tcPr>
            <w:tcW w:w="1205" w:type="dxa"/>
            <w:gridSpan w:val="2"/>
          </w:tcPr>
          <w:p w:rsidR="0062711A" w:rsidRPr="002531BC" w:rsidRDefault="0062711A" w:rsidP="00905EFB">
            <w:r w:rsidRPr="002531BC">
              <w:t>6,9</w:t>
            </w:r>
          </w:p>
        </w:tc>
      </w:tr>
      <w:tr w:rsidR="0062711A" w:rsidRPr="002531BC" w:rsidTr="00905EFB">
        <w:trPr>
          <w:trHeight w:val="180"/>
        </w:trPr>
        <w:tc>
          <w:tcPr>
            <w:tcW w:w="567" w:type="dxa"/>
          </w:tcPr>
          <w:p w:rsidR="0062711A" w:rsidRPr="002531BC" w:rsidRDefault="0062711A" w:rsidP="00905EFB">
            <w:r w:rsidRPr="002531BC">
              <w:t>3</w:t>
            </w:r>
          </w:p>
        </w:tc>
        <w:tc>
          <w:tcPr>
            <w:tcW w:w="2411" w:type="dxa"/>
            <w:vAlign w:val="center"/>
          </w:tcPr>
          <w:p w:rsidR="0062711A" w:rsidRPr="002531BC" w:rsidRDefault="0062711A" w:rsidP="00905EFB">
            <w:proofErr w:type="spellStart"/>
            <w:r w:rsidRPr="002531BC">
              <w:t>Магарамкентское</w:t>
            </w:r>
            <w:proofErr w:type="spellEnd"/>
          </w:p>
        </w:tc>
        <w:tc>
          <w:tcPr>
            <w:tcW w:w="1134" w:type="dxa"/>
          </w:tcPr>
          <w:p w:rsidR="0062711A" w:rsidRPr="002531BC" w:rsidRDefault="0062711A" w:rsidP="00905EFB">
            <w:r w:rsidRPr="002531BC">
              <w:t>9,8</w:t>
            </w:r>
          </w:p>
        </w:tc>
        <w:tc>
          <w:tcPr>
            <w:tcW w:w="1276" w:type="dxa"/>
          </w:tcPr>
          <w:p w:rsidR="0062711A" w:rsidRPr="002531BC" w:rsidRDefault="0062711A" w:rsidP="00905EFB">
            <w:r w:rsidRPr="002531BC">
              <w:t>9,8</w:t>
            </w:r>
          </w:p>
        </w:tc>
        <w:tc>
          <w:tcPr>
            <w:tcW w:w="1983" w:type="dxa"/>
            <w:gridSpan w:val="2"/>
          </w:tcPr>
          <w:p w:rsidR="0062711A" w:rsidRPr="002531BC" w:rsidRDefault="0062711A" w:rsidP="00905EFB">
            <w:r w:rsidRPr="002531BC">
              <w:t>9,8</w:t>
            </w:r>
          </w:p>
        </w:tc>
        <w:tc>
          <w:tcPr>
            <w:tcW w:w="1205" w:type="dxa"/>
            <w:gridSpan w:val="3"/>
          </w:tcPr>
          <w:p w:rsidR="0062711A" w:rsidRPr="002531BC" w:rsidRDefault="0062711A" w:rsidP="00905EFB">
            <w:r w:rsidRPr="002531BC">
              <w:t>1548,1</w:t>
            </w:r>
          </w:p>
        </w:tc>
        <w:tc>
          <w:tcPr>
            <w:tcW w:w="1205" w:type="dxa"/>
            <w:gridSpan w:val="2"/>
          </w:tcPr>
          <w:p w:rsidR="0062711A" w:rsidRPr="002531BC" w:rsidRDefault="0062711A" w:rsidP="00905EFB">
            <w:r w:rsidRPr="002531BC">
              <w:t>29,3</w:t>
            </w:r>
          </w:p>
        </w:tc>
      </w:tr>
      <w:tr w:rsidR="0062711A" w:rsidRPr="002531BC" w:rsidTr="00905EFB">
        <w:trPr>
          <w:trHeight w:val="180"/>
        </w:trPr>
        <w:tc>
          <w:tcPr>
            <w:tcW w:w="567" w:type="dxa"/>
          </w:tcPr>
          <w:p w:rsidR="0062711A" w:rsidRPr="002531BC" w:rsidRDefault="0062711A" w:rsidP="00905EFB">
            <w:r w:rsidRPr="002531BC">
              <w:t>4</w:t>
            </w:r>
          </w:p>
        </w:tc>
        <w:tc>
          <w:tcPr>
            <w:tcW w:w="2411" w:type="dxa"/>
            <w:vAlign w:val="center"/>
          </w:tcPr>
          <w:p w:rsidR="0062711A" w:rsidRPr="002531BC" w:rsidRDefault="0062711A" w:rsidP="00905EFB">
            <w:r w:rsidRPr="002531BC">
              <w:t>Махачкалинское</w:t>
            </w:r>
          </w:p>
        </w:tc>
        <w:tc>
          <w:tcPr>
            <w:tcW w:w="1134" w:type="dxa"/>
          </w:tcPr>
          <w:p w:rsidR="0062711A" w:rsidRPr="002531BC" w:rsidRDefault="0062711A" w:rsidP="00905EFB">
            <w:r w:rsidRPr="002531BC">
              <w:t>14,5</w:t>
            </w:r>
          </w:p>
        </w:tc>
        <w:tc>
          <w:tcPr>
            <w:tcW w:w="1276" w:type="dxa"/>
          </w:tcPr>
          <w:p w:rsidR="0062711A" w:rsidRPr="002531BC" w:rsidRDefault="0062711A" w:rsidP="00905EFB">
            <w:r w:rsidRPr="002531BC">
              <w:t>14,5</w:t>
            </w:r>
          </w:p>
        </w:tc>
        <w:tc>
          <w:tcPr>
            <w:tcW w:w="1983" w:type="dxa"/>
            <w:gridSpan w:val="2"/>
          </w:tcPr>
          <w:p w:rsidR="0062711A" w:rsidRPr="002531BC" w:rsidRDefault="0062711A" w:rsidP="00905EFB">
            <w:r w:rsidRPr="002531BC">
              <w:t>14,5</w:t>
            </w:r>
          </w:p>
        </w:tc>
        <w:tc>
          <w:tcPr>
            <w:tcW w:w="1205" w:type="dxa"/>
            <w:gridSpan w:val="3"/>
          </w:tcPr>
          <w:p w:rsidR="0062711A" w:rsidRPr="002531BC" w:rsidRDefault="0062711A" w:rsidP="00905EFB">
            <w:r w:rsidRPr="002531BC">
              <w:t>494,5</w:t>
            </w:r>
          </w:p>
        </w:tc>
        <w:tc>
          <w:tcPr>
            <w:tcW w:w="1205" w:type="dxa"/>
            <w:gridSpan w:val="2"/>
          </w:tcPr>
          <w:p w:rsidR="0062711A" w:rsidRPr="002531BC" w:rsidRDefault="0062711A" w:rsidP="00905EFB">
            <w:r w:rsidRPr="002531BC">
              <w:t>12,0</w:t>
            </w:r>
          </w:p>
        </w:tc>
      </w:tr>
      <w:tr w:rsidR="0062711A" w:rsidRPr="002531BC" w:rsidTr="00905EFB">
        <w:trPr>
          <w:trHeight w:val="180"/>
        </w:trPr>
        <w:tc>
          <w:tcPr>
            <w:tcW w:w="567" w:type="dxa"/>
          </w:tcPr>
          <w:p w:rsidR="0062711A" w:rsidRPr="002531BC" w:rsidRDefault="0062711A" w:rsidP="00905EFB">
            <w:r w:rsidRPr="002531BC">
              <w:t>5</w:t>
            </w:r>
          </w:p>
        </w:tc>
        <w:tc>
          <w:tcPr>
            <w:tcW w:w="2411" w:type="dxa"/>
            <w:vAlign w:val="center"/>
          </w:tcPr>
          <w:p w:rsidR="0062711A" w:rsidRPr="002531BC" w:rsidRDefault="0062711A" w:rsidP="00905EFB">
            <w:r w:rsidRPr="002531BC">
              <w:t>Советское</w:t>
            </w:r>
          </w:p>
        </w:tc>
        <w:tc>
          <w:tcPr>
            <w:tcW w:w="1134" w:type="dxa"/>
          </w:tcPr>
          <w:p w:rsidR="0062711A" w:rsidRPr="002531BC" w:rsidRDefault="0062711A" w:rsidP="00905EFB">
            <w:r w:rsidRPr="002531BC">
              <w:t>0,1</w:t>
            </w:r>
          </w:p>
        </w:tc>
        <w:tc>
          <w:tcPr>
            <w:tcW w:w="1276" w:type="dxa"/>
          </w:tcPr>
          <w:p w:rsidR="0062711A" w:rsidRPr="002531BC" w:rsidRDefault="0062711A" w:rsidP="00905EFB">
            <w:r w:rsidRPr="002531BC">
              <w:t>0,1</w:t>
            </w:r>
          </w:p>
        </w:tc>
        <w:tc>
          <w:tcPr>
            <w:tcW w:w="1983" w:type="dxa"/>
            <w:gridSpan w:val="2"/>
          </w:tcPr>
          <w:p w:rsidR="0062711A" w:rsidRPr="002531BC" w:rsidRDefault="0062711A" w:rsidP="00905EFB">
            <w:r w:rsidRPr="002531BC">
              <w:t>0,1</w:t>
            </w:r>
          </w:p>
        </w:tc>
        <w:tc>
          <w:tcPr>
            <w:tcW w:w="1205" w:type="dxa"/>
            <w:gridSpan w:val="3"/>
          </w:tcPr>
          <w:p w:rsidR="0062711A" w:rsidRPr="002531BC" w:rsidRDefault="0062711A" w:rsidP="00905EFB">
            <w:r w:rsidRPr="002531BC">
              <w:t>-</w:t>
            </w:r>
          </w:p>
        </w:tc>
        <w:tc>
          <w:tcPr>
            <w:tcW w:w="1205" w:type="dxa"/>
            <w:gridSpan w:val="2"/>
          </w:tcPr>
          <w:p w:rsidR="0062711A" w:rsidRPr="002531BC" w:rsidRDefault="0062711A" w:rsidP="00905EFB">
            <w:r w:rsidRPr="002531BC">
              <w:t>-</w:t>
            </w:r>
          </w:p>
        </w:tc>
      </w:tr>
      <w:tr w:rsidR="0062711A" w:rsidRPr="002531BC" w:rsidTr="00905EFB">
        <w:trPr>
          <w:trHeight w:val="180"/>
        </w:trPr>
        <w:tc>
          <w:tcPr>
            <w:tcW w:w="567" w:type="dxa"/>
          </w:tcPr>
          <w:p w:rsidR="0062711A" w:rsidRPr="002531BC" w:rsidRDefault="0062711A" w:rsidP="00905EFB">
            <w:r w:rsidRPr="002531BC">
              <w:t>6</w:t>
            </w:r>
          </w:p>
        </w:tc>
        <w:tc>
          <w:tcPr>
            <w:tcW w:w="2411" w:type="dxa"/>
            <w:vAlign w:val="center"/>
          </w:tcPr>
          <w:p w:rsidR="0062711A" w:rsidRPr="002531BC" w:rsidRDefault="0062711A" w:rsidP="00905EFB">
            <w:r w:rsidRPr="002531BC">
              <w:t>Хасавюртовское</w:t>
            </w:r>
          </w:p>
        </w:tc>
        <w:tc>
          <w:tcPr>
            <w:tcW w:w="1134" w:type="dxa"/>
          </w:tcPr>
          <w:p w:rsidR="0062711A" w:rsidRPr="002531BC" w:rsidRDefault="0062711A" w:rsidP="00905EFB">
            <w:r w:rsidRPr="002531BC">
              <w:t>22,7</w:t>
            </w:r>
          </w:p>
        </w:tc>
        <w:tc>
          <w:tcPr>
            <w:tcW w:w="1276" w:type="dxa"/>
          </w:tcPr>
          <w:p w:rsidR="0062711A" w:rsidRPr="002531BC" w:rsidRDefault="0062711A" w:rsidP="00905EFB">
            <w:r w:rsidRPr="002531BC">
              <w:t>22,7</w:t>
            </w:r>
          </w:p>
        </w:tc>
        <w:tc>
          <w:tcPr>
            <w:tcW w:w="1983" w:type="dxa"/>
            <w:gridSpan w:val="2"/>
          </w:tcPr>
          <w:p w:rsidR="0062711A" w:rsidRPr="002531BC" w:rsidRDefault="0062711A" w:rsidP="00905EFB">
            <w:r w:rsidRPr="002531BC">
              <w:t>22,7</w:t>
            </w:r>
          </w:p>
        </w:tc>
        <w:tc>
          <w:tcPr>
            <w:tcW w:w="1205" w:type="dxa"/>
            <w:gridSpan w:val="3"/>
          </w:tcPr>
          <w:p w:rsidR="0062711A" w:rsidRPr="002531BC" w:rsidRDefault="0062711A" w:rsidP="00905EFB">
            <w:r w:rsidRPr="002531BC">
              <w:t>1615,5</w:t>
            </w:r>
          </w:p>
        </w:tc>
        <w:tc>
          <w:tcPr>
            <w:tcW w:w="1205" w:type="dxa"/>
            <w:gridSpan w:val="2"/>
          </w:tcPr>
          <w:p w:rsidR="0062711A" w:rsidRPr="002531BC" w:rsidRDefault="0062711A" w:rsidP="00905EFB">
            <w:r w:rsidRPr="002531BC">
              <w:t>39,7</w:t>
            </w:r>
          </w:p>
        </w:tc>
      </w:tr>
      <w:tr w:rsidR="0062711A" w:rsidRPr="002531BC" w:rsidTr="00905EFB">
        <w:trPr>
          <w:trHeight w:val="180"/>
        </w:trPr>
        <w:tc>
          <w:tcPr>
            <w:tcW w:w="567" w:type="dxa"/>
          </w:tcPr>
          <w:p w:rsidR="0062711A" w:rsidRPr="002531BC" w:rsidRDefault="0062711A" w:rsidP="00905EFB"/>
        </w:tc>
        <w:tc>
          <w:tcPr>
            <w:tcW w:w="2411" w:type="dxa"/>
            <w:vAlign w:val="center"/>
          </w:tcPr>
          <w:p w:rsidR="0062711A" w:rsidRPr="002531BC" w:rsidRDefault="0062711A" w:rsidP="00905EFB">
            <w:r w:rsidRPr="002531BC">
              <w:t>Итого:</w:t>
            </w:r>
          </w:p>
        </w:tc>
        <w:tc>
          <w:tcPr>
            <w:tcW w:w="1134" w:type="dxa"/>
          </w:tcPr>
          <w:p w:rsidR="0062711A" w:rsidRPr="002531BC" w:rsidRDefault="0062711A" w:rsidP="00905EFB">
            <w:r w:rsidRPr="002531BC">
              <w:t>53,6</w:t>
            </w:r>
          </w:p>
        </w:tc>
        <w:tc>
          <w:tcPr>
            <w:tcW w:w="1276" w:type="dxa"/>
          </w:tcPr>
          <w:p w:rsidR="0062711A" w:rsidRPr="002531BC" w:rsidRDefault="0062711A" w:rsidP="00905EFB">
            <w:r w:rsidRPr="002531BC">
              <w:t>53,6</w:t>
            </w:r>
          </w:p>
        </w:tc>
        <w:tc>
          <w:tcPr>
            <w:tcW w:w="1983" w:type="dxa"/>
            <w:gridSpan w:val="2"/>
          </w:tcPr>
          <w:p w:rsidR="0062711A" w:rsidRPr="002531BC" w:rsidRDefault="0062711A" w:rsidP="00905EFB">
            <w:r w:rsidRPr="002531BC">
              <w:t>53,6</w:t>
            </w:r>
          </w:p>
        </w:tc>
        <w:tc>
          <w:tcPr>
            <w:tcW w:w="1205" w:type="dxa"/>
            <w:gridSpan w:val="3"/>
          </w:tcPr>
          <w:p w:rsidR="0062711A" w:rsidRPr="002531BC" w:rsidRDefault="0062711A" w:rsidP="00905EFB">
            <w:r w:rsidRPr="002531BC">
              <w:t>4106,4</w:t>
            </w:r>
          </w:p>
        </w:tc>
        <w:tc>
          <w:tcPr>
            <w:tcW w:w="1205" w:type="dxa"/>
            <w:gridSpan w:val="2"/>
          </w:tcPr>
          <w:p w:rsidR="0062711A" w:rsidRPr="002531BC" w:rsidRDefault="0062711A" w:rsidP="00905EFB">
            <w:r w:rsidRPr="002531BC">
              <w:t>87,9</w:t>
            </w:r>
          </w:p>
        </w:tc>
      </w:tr>
    </w:tbl>
    <w:p w:rsidR="0062711A" w:rsidRPr="002531BC" w:rsidRDefault="0062711A" w:rsidP="0062711A">
      <w:pPr>
        <w:sectPr w:rsidR="0062711A" w:rsidRPr="002531BC" w:rsidSect="0062711A">
          <w:pgSz w:w="11906" w:h="16838"/>
          <w:pgMar w:top="1134" w:right="2692" w:bottom="1134" w:left="1701" w:header="709" w:footer="709" w:gutter="0"/>
          <w:pgNumType w:start="13"/>
          <w:cols w:space="708"/>
          <w:docGrid w:linePitch="360"/>
        </w:sectPr>
      </w:pPr>
    </w:p>
    <w:p w:rsidR="0062711A" w:rsidRPr="002531BC" w:rsidRDefault="0062711A" w:rsidP="0062711A"/>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273"/>
        <w:gridCol w:w="136"/>
        <w:gridCol w:w="1141"/>
        <w:gridCol w:w="1277"/>
        <w:gridCol w:w="1984"/>
        <w:gridCol w:w="1134"/>
        <w:gridCol w:w="1276"/>
      </w:tblGrid>
      <w:tr w:rsidR="0062711A" w:rsidRPr="002531BC" w:rsidTr="00905EFB">
        <w:trPr>
          <w:cantSplit/>
          <w:trHeight w:val="1275"/>
        </w:trPr>
        <w:tc>
          <w:tcPr>
            <w:tcW w:w="560" w:type="dxa"/>
            <w:vMerge w:val="restart"/>
          </w:tcPr>
          <w:p w:rsidR="0062711A" w:rsidRPr="002531BC" w:rsidRDefault="0062711A" w:rsidP="00905EFB">
            <w:r w:rsidRPr="002531BC">
              <w:t xml:space="preserve">№ </w:t>
            </w:r>
            <w:proofErr w:type="gramStart"/>
            <w:r w:rsidRPr="002531BC">
              <w:t>п</w:t>
            </w:r>
            <w:proofErr w:type="gramEnd"/>
            <w:r w:rsidRPr="002531BC">
              <w:t>/п</w:t>
            </w:r>
          </w:p>
        </w:tc>
        <w:tc>
          <w:tcPr>
            <w:tcW w:w="2409" w:type="dxa"/>
            <w:gridSpan w:val="2"/>
            <w:vMerge w:val="restart"/>
          </w:tcPr>
          <w:p w:rsidR="0062711A" w:rsidRPr="002531BC" w:rsidRDefault="0062711A" w:rsidP="00905EFB">
            <w:r w:rsidRPr="002531BC">
              <w:t>Наименование</w:t>
            </w:r>
          </w:p>
          <w:p w:rsidR="0062711A" w:rsidRPr="002531BC" w:rsidRDefault="0062711A" w:rsidP="00905EFB">
            <w:r w:rsidRPr="002531BC">
              <w:t>лесничества, лесопарка (административные районы)</w:t>
            </w:r>
          </w:p>
        </w:tc>
        <w:tc>
          <w:tcPr>
            <w:tcW w:w="1141" w:type="dxa"/>
            <w:vMerge w:val="restart"/>
          </w:tcPr>
          <w:p w:rsidR="0062711A" w:rsidRPr="002531BC" w:rsidRDefault="0062711A" w:rsidP="00905EFB">
            <w:r w:rsidRPr="002531BC">
              <w:t xml:space="preserve">Общая площадь, </w:t>
            </w:r>
            <w:proofErr w:type="spellStart"/>
            <w:r w:rsidRPr="002531BC">
              <w:t>тыс</w:t>
            </w:r>
            <w:proofErr w:type="gramStart"/>
            <w:r w:rsidRPr="002531BC">
              <w:t>.г</w:t>
            </w:r>
            <w:proofErr w:type="gramEnd"/>
            <w:r w:rsidRPr="002531BC">
              <w:t>а</w:t>
            </w:r>
            <w:proofErr w:type="spellEnd"/>
          </w:p>
        </w:tc>
        <w:tc>
          <w:tcPr>
            <w:tcW w:w="1277" w:type="dxa"/>
            <w:vMerge w:val="restart"/>
          </w:tcPr>
          <w:p w:rsidR="0062711A" w:rsidRPr="002531BC" w:rsidRDefault="0062711A" w:rsidP="00905EFB">
            <w:r w:rsidRPr="002531BC">
              <w:t>Площадь лесов, тыс. га</w:t>
            </w:r>
          </w:p>
        </w:tc>
        <w:tc>
          <w:tcPr>
            <w:tcW w:w="1984" w:type="dxa"/>
          </w:tcPr>
          <w:p w:rsidR="0062711A" w:rsidRPr="002531BC" w:rsidRDefault="0062711A" w:rsidP="00905EFB">
            <w:r w:rsidRPr="002531BC">
              <w:t>Распределение площади лесов по целевому назначению лесов</w:t>
            </w:r>
          </w:p>
        </w:tc>
        <w:tc>
          <w:tcPr>
            <w:tcW w:w="1134" w:type="dxa"/>
            <w:vMerge w:val="restart"/>
          </w:tcPr>
          <w:p w:rsidR="0062711A" w:rsidRPr="002531BC" w:rsidRDefault="0062711A" w:rsidP="00905EFB">
            <w:r w:rsidRPr="002531BC">
              <w:t>Общий запас древесины, тыс</w:t>
            </w:r>
            <w:proofErr w:type="gramStart"/>
            <w:r w:rsidRPr="002531BC">
              <w:t>.м</w:t>
            </w:r>
            <w:proofErr w:type="gramEnd"/>
            <w:r w:rsidRPr="002531BC">
              <w:t>3</w:t>
            </w:r>
          </w:p>
        </w:tc>
        <w:tc>
          <w:tcPr>
            <w:tcW w:w="1276" w:type="dxa"/>
            <w:vMerge w:val="restart"/>
          </w:tcPr>
          <w:p w:rsidR="0062711A" w:rsidRPr="002531BC" w:rsidRDefault="0062711A" w:rsidP="00905EFB">
            <w:r w:rsidRPr="002531BC">
              <w:t>Общий средний прирост запаса древесины, тыс</w:t>
            </w:r>
            <w:proofErr w:type="gramStart"/>
            <w:r w:rsidRPr="002531BC">
              <w:t>.м</w:t>
            </w:r>
            <w:proofErr w:type="gramEnd"/>
            <w:r w:rsidRPr="002531BC">
              <w:t>3</w:t>
            </w:r>
          </w:p>
        </w:tc>
      </w:tr>
      <w:tr w:rsidR="0062711A" w:rsidRPr="002531BC" w:rsidTr="00905EFB">
        <w:trPr>
          <w:cantSplit/>
          <w:trHeight w:val="375"/>
        </w:trPr>
        <w:tc>
          <w:tcPr>
            <w:tcW w:w="560" w:type="dxa"/>
            <w:vMerge/>
          </w:tcPr>
          <w:p w:rsidR="0062711A" w:rsidRPr="002531BC" w:rsidRDefault="0062711A" w:rsidP="00905EFB"/>
        </w:tc>
        <w:tc>
          <w:tcPr>
            <w:tcW w:w="2409" w:type="dxa"/>
            <w:gridSpan w:val="2"/>
            <w:vMerge/>
          </w:tcPr>
          <w:p w:rsidR="0062711A" w:rsidRPr="002531BC" w:rsidRDefault="0062711A" w:rsidP="00905EFB"/>
        </w:tc>
        <w:tc>
          <w:tcPr>
            <w:tcW w:w="1141" w:type="dxa"/>
            <w:vMerge/>
          </w:tcPr>
          <w:p w:rsidR="0062711A" w:rsidRPr="002531BC" w:rsidRDefault="0062711A" w:rsidP="00905EFB"/>
        </w:tc>
        <w:tc>
          <w:tcPr>
            <w:tcW w:w="1277" w:type="dxa"/>
            <w:vMerge/>
          </w:tcPr>
          <w:p w:rsidR="0062711A" w:rsidRPr="002531BC" w:rsidRDefault="0062711A" w:rsidP="00905EFB"/>
        </w:tc>
        <w:tc>
          <w:tcPr>
            <w:tcW w:w="1984" w:type="dxa"/>
          </w:tcPr>
          <w:p w:rsidR="0062711A" w:rsidRPr="002531BC" w:rsidRDefault="0062711A" w:rsidP="00905EFB">
            <w:r w:rsidRPr="002531BC">
              <w:t>защитные</w:t>
            </w:r>
          </w:p>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r w:rsidRPr="002531BC">
              <w:t>1</w:t>
            </w:r>
          </w:p>
        </w:tc>
        <w:tc>
          <w:tcPr>
            <w:tcW w:w="2409" w:type="dxa"/>
            <w:gridSpan w:val="2"/>
          </w:tcPr>
          <w:p w:rsidR="0062711A" w:rsidRPr="002531BC" w:rsidRDefault="0062711A" w:rsidP="00905EFB">
            <w:r w:rsidRPr="002531BC">
              <w:t>2</w:t>
            </w:r>
          </w:p>
        </w:tc>
        <w:tc>
          <w:tcPr>
            <w:tcW w:w="1141" w:type="dxa"/>
          </w:tcPr>
          <w:p w:rsidR="0062711A" w:rsidRPr="002531BC" w:rsidRDefault="0062711A" w:rsidP="00905EFB">
            <w:r w:rsidRPr="002531BC">
              <w:t>3</w:t>
            </w:r>
          </w:p>
        </w:tc>
        <w:tc>
          <w:tcPr>
            <w:tcW w:w="1277" w:type="dxa"/>
          </w:tcPr>
          <w:p w:rsidR="0062711A" w:rsidRPr="002531BC" w:rsidRDefault="0062711A" w:rsidP="00905EFB">
            <w:r w:rsidRPr="002531BC">
              <w:t>4</w:t>
            </w:r>
          </w:p>
        </w:tc>
        <w:tc>
          <w:tcPr>
            <w:tcW w:w="1984" w:type="dxa"/>
          </w:tcPr>
          <w:p w:rsidR="0062711A" w:rsidRPr="002531BC" w:rsidRDefault="0062711A" w:rsidP="00905EFB">
            <w:r w:rsidRPr="002531BC">
              <w:t>5</w:t>
            </w:r>
          </w:p>
        </w:tc>
        <w:tc>
          <w:tcPr>
            <w:tcW w:w="1134" w:type="dxa"/>
          </w:tcPr>
          <w:p w:rsidR="0062711A" w:rsidRPr="002531BC" w:rsidRDefault="0062711A" w:rsidP="00905EFB">
            <w:r w:rsidRPr="002531BC">
              <w:t>6</w:t>
            </w:r>
          </w:p>
        </w:tc>
        <w:tc>
          <w:tcPr>
            <w:tcW w:w="1276" w:type="dxa"/>
          </w:tcPr>
          <w:p w:rsidR="0062711A" w:rsidRPr="002531BC" w:rsidRDefault="0062711A" w:rsidP="00905EFB">
            <w:r w:rsidRPr="002531BC">
              <w:t>7</w:t>
            </w:r>
          </w:p>
        </w:tc>
      </w:tr>
      <w:tr w:rsidR="0062711A" w:rsidRPr="002531BC" w:rsidTr="00905EFB">
        <w:trPr>
          <w:trHeight w:val="180"/>
        </w:trPr>
        <w:tc>
          <w:tcPr>
            <w:tcW w:w="9781" w:type="dxa"/>
            <w:gridSpan w:val="8"/>
          </w:tcPr>
          <w:p w:rsidR="0062711A" w:rsidRPr="002531BC" w:rsidRDefault="0062711A" w:rsidP="00905EFB">
            <w:r w:rsidRPr="002531BC">
              <w:t>Леса, ранее находившиеся во владении сельскохозяйственных организаций</w:t>
            </w:r>
          </w:p>
        </w:tc>
      </w:tr>
      <w:tr w:rsidR="0062711A" w:rsidRPr="002531BC" w:rsidTr="00905EFB">
        <w:trPr>
          <w:trHeight w:val="180"/>
        </w:trPr>
        <w:tc>
          <w:tcPr>
            <w:tcW w:w="560" w:type="dxa"/>
          </w:tcPr>
          <w:p w:rsidR="0062711A" w:rsidRPr="002531BC" w:rsidRDefault="0062711A" w:rsidP="00905EFB">
            <w:r w:rsidRPr="002531BC">
              <w:t>1</w:t>
            </w:r>
          </w:p>
        </w:tc>
        <w:tc>
          <w:tcPr>
            <w:tcW w:w="2273" w:type="dxa"/>
          </w:tcPr>
          <w:p w:rsidR="0062711A" w:rsidRPr="002531BC" w:rsidRDefault="0062711A" w:rsidP="00905EFB">
            <w:r w:rsidRPr="002531BC">
              <w:t xml:space="preserve">Дербентское </w:t>
            </w:r>
          </w:p>
        </w:tc>
        <w:tc>
          <w:tcPr>
            <w:tcW w:w="1277" w:type="dxa"/>
            <w:gridSpan w:val="2"/>
          </w:tcPr>
          <w:p w:rsidR="0062711A" w:rsidRPr="002531BC" w:rsidRDefault="0062711A" w:rsidP="00905EFB"/>
        </w:tc>
        <w:tc>
          <w:tcPr>
            <w:tcW w:w="1277" w:type="dxa"/>
          </w:tcPr>
          <w:p w:rsidR="0062711A" w:rsidRPr="002531BC" w:rsidRDefault="0062711A" w:rsidP="00905EFB"/>
        </w:tc>
        <w:tc>
          <w:tcPr>
            <w:tcW w:w="1984" w:type="dxa"/>
          </w:tcPr>
          <w:p w:rsidR="0062711A" w:rsidRPr="002531BC" w:rsidRDefault="0062711A" w:rsidP="00905EFB"/>
        </w:tc>
        <w:tc>
          <w:tcPr>
            <w:tcW w:w="1134"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0" w:type="dxa"/>
          </w:tcPr>
          <w:p w:rsidR="0062711A" w:rsidRPr="002531BC" w:rsidRDefault="0062711A" w:rsidP="00905EFB"/>
        </w:tc>
        <w:tc>
          <w:tcPr>
            <w:tcW w:w="2273" w:type="dxa"/>
          </w:tcPr>
          <w:p w:rsidR="0062711A" w:rsidRPr="002531BC" w:rsidRDefault="0062711A" w:rsidP="00905EFB">
            <w:r w:rsidRPr="002531BC">
              <w:t>(Дербентский)</w:t>
            </w:r>
          </w:p>
        </w:tc>
        <w:tc>
          <w:tcPr>
            <w:tcW w:w="1277" w:type="dxa"/>
            <w:gridSpan w:val="2"/>
          </w:tcPr>
          <w:p w:rsidR="0062711A" w:rsidRPr="002531BC" w:rsidRDefault="0062711A" w:rsidP="00905EFB">
            <w:r w:rsidRPr="002531BC">
              <w:t>0,9</w:t>
            </w:r>
          </w:p>
        </w:tc>
        <w:tc>
          <w:tcPr>
            <w:tcW w:w="1277" w:type="dxa"/>
          </w:tcPr>
          <w:p w:rsidR="0062711A" w:rsidRPr="002531BC" w:rsidRDefault="0062711A" w:rsidP="00905EFB">
            <w:r w:rsidRPr="002531BC">
              <w:t>0,9</w:t>
            </w:r>
          </w:p>
        </w:tc>
        <w:tc>
          <w:tcPr>
            <w:tcW w:w="1984" w:type="dxa"/>
          </w:tcPr>
          <w:p w:rsidR="0062711A" w:rsidRPr="002531BC" w:rsidRDefault="0062711A" w:rsidP="00905EFB">
            <w:r w:rsidRPr="002531BC">
              <w:t>0,9</w:t>
            </w:r>
          </w:p>
        </w:tc>
        <w:tc>
          <w:tcPr>
            <w:tcW w:w="1134" w:type="dxa"/>
            <w:vMerge w:val="restart"/>
          </w:tcPr>
          <w:p w:rsidR="0062711A" w:rsidRPr="002531BC" w:rsidRDefault="0062711A" w:rsidP="00905EFB"/>
        </w:tc>
        <w:tc>
          <w:tcPr>
            <w:tcW w:w="1276" w:type="dxa"/>
            <w:vMerge w:val="restart"/>
          </w:tcPr>
          <w:p w:rsidR="0062711A" w:rsidRPr="002531BC" w:rsidRDefault="0062711A" w:rsidP="00905EFB"/>
        </w:tc>
      </w:tr>
      <w:tr w:rsidR="0062711A" w:rsidRPr="002531BC" w:rsidTr="00905EFB">
        <w:trPr>
          <w:trHeight w:val="180"/>
        </w:trPr>
        <w:tc>
          <w:tcPr>
            <w:tcW w:w="560" w:type="dxa"/>
          </w:tcPr>
          <w:p w:rsidR="0062711A" w:rsidRPr="002531BC" w:rsidRDefault="0062711A" w:rsidP="00905EFB">
            <w:r w:rsidRPr="002531BC">
              <w:t>2</w:t>
            </w:r>
          </w:p>
        </w:tc>
        <w:tc>
          <w:tcPr>
            <w:tcW w:w="2273" w:type="dxa"/>
          </w:tcPr>
          <w:p w:rsidR="0062711A" w:rsidRPr="002531BC" w:rsidRDefault="0062711A" w:rsidP="00905EFB">
            <w:r w:rsidRPr="002531BC">
              <w:t>Махачкалинское:</w:t>
            </w:r>
          </w:p>
        </w:tc>
        <w:tc>
          <w:tcPr>
            <w:tcW w:w="1277" w:type="dxa"/>
            <w:gridSpan w:val="2"/>
          </w:tcPr>
          <w:p w:rsidR="0062711A" w:rsidRPr="002531BC" w:rsidRDefault="0062711A" w:rsidP="00905EFB"/>
        </w:tc>
        <w:tc>
          <w:tcPr>
            <w:tcW w:w="1277" w:type="dxa"/>
          </w:tcPr>
          <w:p w:rsidR="0062711A" w:rsidRPr="002531BC" w:rsidRDefault="0062711A" w:rsidP="00905EFB"/>
        </w:tc>
        <w:tc>
          <w:tcPr>
            <w:tcW w:w="1984" w:type="dxa"/>
          </w:tcPr>
          <w:p w:rsidR="0062711A" w:rsidRPr="002531BC" w:rsidRDefault="0062711A" w:rsidP="00905EFB"/>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tc>
        <w:tc>
          <w:tcPr>
            <w:tcW w:w="2273" w:type="dxa"/>
          </w:tcPr>
          <w:p w:rsidR="0062711A" w:rsidRPr="002531BC" w:rsidRDefault="0062711A" w:rsidP="00905EFB">
            <w:r w:rsidRPr="002531BC">
              <w:t>(</w:t>
            </w:r>
            <w:proofErr w:type="spellStart"/>
            <w:r w:rsidRPr="002531BC">
              <w:t>Кумторкалинский</w:t>
            </w:r>
            <w:proofErr w:type="spellEnd"/>
            <w:r w:rsidRPr="002531BC">
              <w:t>)</w:t>
            </w:r>
          </w:p>
        </w:tc>
        <w:tc>
          <w:tcPr>
            <w:tcW w:w="1277" w:type="dxa"/>
            <w:gridSpan w:val="2"/>
          </w:tcPr>
          <w:p w:rsidR="0062711A" w:rsidRPr="002531BC" w:rsidRDefault="0062711A" w:rsidP="00905EFB">
            <w:r w:rsidRPr="002531BC">
              <w:t>1,3</w:t>
            </w:r>
          </w:p>
        </w:tc>
        <w:tc>
          <w:tcPr>
            <w:tcW w:w="1277" w:type="dxa"/>
          </w:tcPr>
          <w:p w:rsidR="0062711A" w:rsidRPr="002531BC" w:rsidRDefault="0062711A" w:rsidP="00905EFB">
            <w:r w:rsidRPr="002531BC">
              <w:t>1,3</w:t>
            </w:r>
          </w:p>
        </w:tc>
        <w:tc>
          <w:tcPr>
            <w:tcW w:w="1984" w:type="dxa"/>
          </w:tcPr>
          <w:p w:rsidR="0062711A" w:rsidRPr="002531BC" w:rsidRDefault="0062711A" w:rsidP="00905EFB">
            <w:r w:rsidRPr="002531BC">
              <w:t>1,3</w:t>
            </w:r>
          </w:p>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r w:rsidRPr="002531BC">
              <w:t>3</w:t>
            </w:r>
          </w:p>
        </w:tc>
        <w:tc>
          <w:tcPr>
            <w:tcW w:w="2273" w:type="dxa"/>
          </w:tcPr>
          <w:p w:rsidR="0062711A" w:rsidRPr="002531BC" w:rsidRDefault="0062711A" w:rsidP="00905EFB">
            <w:proofErr w:type="spellStart"/>
            <w:r w:rsidRPr="002531BC">
              <w:t>Магарамкентское</w:t>
            </w:r>
            <w:proofErr w:type="spellEnd"/>
            <w:r w:rsidRPr="002531BC">
              <w:t>:</w:t>
            </w:r>
          </w:p>
        </w:tc>
        <w:tc>
          <w:tcPr>
            <w:tcW w:w="1277" w:type="dxa"/>
            <w:gridSpan w:val="2"/>
          </w:tcPr>
          <w:p w:rsidR="0062711A" w:rsidRPr="002531BC" w:rsidRDefault="0062711A" w:rsidP="00905EFB"/>
        </w:tc>
        <w:tc>
          <w:tcPr>
            <w:tcW w:w="1277" w:type="dxa"/>
          </w:tcPr>
          <w:p w:rsidR="0062711A" w:rsidRPr="002531BC" w:rsidRDefault="0062711A" w:rsidP="00905EFB"/>
        </w:tc>
        <w:tc>
          <w:tcPr>
            <w:tcW w:w="1984" w:type="dxa"/>
          </w:tcPr>
          <w:p w:rsidR="0062711A" w:rsidRPr="002531BC" w:rsidRDefault="0062711A" w:rsidP="00905EFB"/>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tc>
        <w:tc>
          <w:tcPr>
            <w:tcW w:w="2273" w:type="dxa"/>
          </w:tcPr>
          <w:p w:rsidR="0062711A" w:rsidRPr="002531BC" w:rsidRDefault="0062711A" w:rsidP="00905EFB">
            <w:r w:rsidRPr="002531BC">
              <w:t>(</w:t>
            </w:r>
            <w:proofErr w:type="spellStart"/>
            <w:r w:rsidRPr="002531BC">
              <w:t>Магарамкентский</w:t>
            </w:r>
            <w:proofErr w:type="spellEnd"/>
            <w:r w:rsidRPr="002531BC">
              <w:t>)</w:t>
            </w:r>
          </w:p>
        </w:tc>
        <w:tc>
          <w:tcPr>
            <w:tcW w:w="1277" w:type="dxa"/>
            <w:gridSpan w:val="2"/>
          </w:tcPr>
          <w:p w:rsidR="0062711A" w:rsidRPr="002531BC" w:rsidRDefault="0062711A" w:rsidP="00905EFB">
            <w:r w:rsidRPr="002531BC">
              <w:t>0,9</w:t>
            </w:r>
          </w:p>
        </w:tc>
        <w:tc>
          <w:tcPr>
            <w:tcW w:w="1277" w:type="dxa"/>
          </w:tcPr>
          <w:p w:rsidR="0062711A" w:rsidRPr="002531BC" w:rsidRDefault="0062711A" w:rsidP="00905EFB">
            <w:r w:rsidRPr="002531BC">
              <w:t>0,9</w:t>
            </w:r>
          </w:p>
        </w:tc>
        <w:tc>
          <w:tcPr>
            <w:tcW w:w="1984" w:type="dxa"/>
          </w:tcPr>
          <w:p w:rsidR="0062711A" w:rsidRPr="002531BC" w:rsidRDefault="0062711A" w:rsidP="00905EFB">
            <w:r w:rsidRPr="002531BC">
              <w:t>0,9</w:t>
            </w:r>
          </w:p>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r w:rsidRPr="002531BC">
              <w:t>4</w:t>
            </w:r>
          </w:p>
        </w:tc>
        <w:tc>
          <w:tcPr>
            <w:tcW w:w="2273" w:type="dxa"/>
          </w:tcPr>
          <w:p w:rsidR="0062711A" w:rsidRPr="002531BC" w:rsidRDefault="0062711A" w:rsidP="00905EFB">
            <w:r w:rsidRPr="002531BC">
              <w:t>Хасавюртовское:</w:t>
            </w:r>
          </w:p>
        </w:tc>
        <w:tc>
          <w:tcPr>
            <w:tcW w:w="1277" w:type="dxa"/>
            <w:gridSpan w:val="2"/>
          </w:tcPr>
          <w:p w:rsidR="0062711A" w:rsidRPr="002531BC" w:rsidRDefault="0062711A" w:rsidP="00905EFB"/>
        </w:tc>
        <w:tc>
          <w:tcPr>
            <w:tcW w:w="1277" w:type="dxa"/>
          </w:tcPr>
          <w:p w:rsidR="0062711A" w:rsidRPr="002531BC" w:rsidRDefault="0062711A" w:rsidP="00905EFB"/>
        </w:tc>
        <w:tc>
          <w:tcPr>
            <w:tcW w:w="1984" w:type="dxa"/>
          </w:tcPr>
          <w:p w:rsidR="0062711A" w:rsidRPr="002531BC" w:rsidRDefault="0062711A" w:rsidP="00905EFB"/>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tc>
        <w:tc>
          <w:tcPr>
            <w:tcW w:w="2273" w:type="dxa"/>
          </w:tcPr>
          <w:p w:rsidR="0062711A" w:rsidRPr="002531BC" w:rsidRDefault="0062711A" w:rsidP="00905EFB">
            <w:r w:rsidRPr="002531BC">
              <w:t>(</w:t>
            </w:r>
            <w:proofErr w:type="spellStart"/>
            <w:r w:rsidRPr="002531BC">
              <w:t>Кизилюртовский</w:t>
            </w:r>
            <w:proofErr w:type="spellEnd"/>
            <w:r w:rsidRPr="002531BC">
              <w:t>)</w:t>
            </w:r>
          </w:p>
        </w:tc>
        <w:tc>
          <w:tcPr>
            <w:tcW w:w="1277" w:type="dxa"/>
            <w:gridSpan w:val="2"/>
          </w:tcPr>
          <w:p w:rsidR="0062711A" w:rsidRPr="002531BC" w:rsidRDefault="0062711A" w:rsidP="00905EFB">
            <w:r w:rsidRPr="002531BC">
              <w:t>0,6</w:t>
            </w:r>
          </w:p>
        </w:tc>
        <w:tc>
          <w:tcPr>
            <w:tcW w:w="1277" w:type="dxa"/>
          </w:tcPr>
          <w:p w:rsidR="0062711A" w:rsidRPr="002531BC" w:rsidRDefault="0062711A" w:rsidP="00905EFB">
            <w:r w:rsidRPr="002531BC">
              <w:t>0,6</w:t>
            </w:r>
          </w:p>
        </w:tc>
        <w:tc>
          <w:tcPr>
            <w:tcW w:w="1984" w:type="dxa"/>
          </w:tcPr>
          <w:p w:rsidR="0062711A" w:rsidRPr="002531BC" w:rsidRDefault="0062711A" w:rsidP="00905EFB">
            <w:r w:rsidRPr="002531BC">
              <w:t>0,6</w:t>
            </w:r>
          </w:p>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tc>
        <w:tc>
          <w:tcPr>
            <w:tcW w:w="2273" w:type="dxa"/>
          </w:tcPr>
          <w:p w:rsidR="0062711A" w:rsidRPr="002531BC" w:rsidRDefault="0062711A" w:rsidP="00905EFB">
            <w:r w:rsidRPr="002531BC">
              <w:t>(Хасавюртовский)</w:t>
            </w:r>
          </w:p>
        </w:tc>
        <w:tc>
          <w:tcPr>
            <w:tcW w:w="1277" w:type="dxa"/>
            <w:gridSpan w:val="2"/>
          </w:tcPr>
          <w:p w:rsidR="0062711A" w:rsidRPr="002531BC" w:rsidRDefault="0062711A" w:rsidP="00905EFB">
            <w:r w:rsidRPr="002531BC">
              <w:t>0,6</w:t>
            </w:r>
          </w:p>
        </w:tc>
        <w:tc>
          <w:tcPr>
            <w:tcW w:w="1277" w:type="dxa"/>
          </w:tcPr>
          <w:p w:rsidR="0062711A" w:rsidRPr="002531BC" w:rsidRDefault="0062711A" w:rsidP="00905EFB">
            <w:r w:rsidRPr="002531BC">
              <w:t>0,6</w:t>
            </w:r>
          </w:p>
        </w:tc>
        <w:tc>
          <w:tcPr>
            <w:tcW w:w="1984" w:type="dxa"/>
          </w:tcPr>
          <w:p w:rsidR="0062711A" w:rsidRPr="002531BC" w:rsidRDefault="0062711A" w:rsidP="00905EFB">
            <w:r w:rsidRPr="002531BC">
              <w:t>0,6</w:t>
            </w:r>
          </w:p>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tc>
        <w:tc>
          <w:tcPr>
            <w:tcW w:w="2273" w:type="dxa"/>
          </w:tcPr>
          <w:p w:rsidR="0062711A" w:rsidRPr="002531BC" w:rsidRDefault="0062711A" w:rsidP="00905EFB">
            <w:r w:rsidRPr="002531BC">
              <w:t>Итого</w:t>
            </w:r>
          </w:p>
        </w:tc>
        <w:tc>
          <w:tcPr>
            <w:tcW w:w="1277" w:type="dxa"/>
            <w:gridSpan w:val="2"/>
          </w:tcPr>
          <w:p w:rsidR="0062711A" w:rsidRPr="002531BC" w:rsidRDefault="0062711A" w:rsidP="00905EFB">
            <w:r w:rsidRPr="002531BC">
              <w:t>4,3</w:t>
            </w:r>
          </w:p>
        </w:tc>
        <w:tc>
          <w:tcPr>
            <w:tcW w:w="1277" w:type="dxa"/>
          </w:tcPr>
          <w:p w:rsidR="0062711A" w:rsidRPr="002531BC" w:rsidRDefault="0062711A" w:rsidP="00905EFB">
            <w:r w:rsidRPr="002531BC">
              <w:t>4,3</w:t>
            </w:r>
          </w:p>
        </w:tc>
        <w:tc>
          <w:tcPr>
            <w:tcW w:w="1984" w:type="dxa"/>
          </w:tcPr>
          <w:p w:rsidR="0062711A" w:rsidRPr="002531BC" w:rsidRDefault="0062711A" w:rsidP="00905EFB">
            <w:r w:rsidRPr="002531BC">
              <w:t>4,3</w:t>
            </w:r>
          </w:p>
        </w:tc>
        <w:tc>
          <w:tcPr>
            <w:tcW w:w="1134"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9781" w:type="dxa"/>
            <w:gridSpan w:val="8"/>
          </w:tcPr>
          <w:p w:rsidR="0062711A" w:rsidRPr="002531BC" w:rsidRDefault="0062711A" w:rsidP="00905EFB">
            <w:r w:rsidRPr="002531BC">
              <w:t xml:space="preserve">Леса, расположенные на землях иных категорий </w:t>
            </w:r>
          </w:p>
        </w:tc>
      </w:tr>
      <w:tr w:rsidR="0062711A" w:rsidRPr="002531BC" w:rsidTr="00905EFB">
        <w:trPr>
          <w:trHeight w:val="180"/>
        </w:trPr>
        <w:tc>
          <w:tcPr>
            <w:tcW w:w="560" w:type="dxa"/>
          </w:tcPr>
          <w:p w:rsidR="0062711A" w:rsidRPr="002531BC" w:rsidRDefault="0062711A" w:rsidP="00905EFB"/>
        </w:tc>
        <w:tc>
          <w:tcPr>
            <w:tcW w:w="2273" w:type="dxa"/>
          </w:tcPr>
          <w:p w:rsidR="0062711A" w:rsidRPr="002531BC" w:rsidRDefault="0062711A" w:rsidP="00905EFB">
            <w:r w:rsidRPr="002531BC">
              <w:t>Административные районы</w:t>
            </w:r>
          </w:p>
        </w:tc>
        <w:tc>
          <w:tcPr>
            <w:tcW w:w="1277" w:type="dxa"/>
            <w:gridSpan w:val="2"/>
          </w:tcPr>
          <w:p w:rsidR="0062711A" w:rsidRPr="002531BC" w:rsidRDefault="0062711A" w:rsidP="00905EFB"/>
        </w:tc>
        <w:tc>
          <w:tcPr>
            <w:tcW w:w="1277" w:type="dxa"/>
          </w:tcPr>
          <w:p w:rsidR="0062711A" w:rsidRPr="002531BC" w:rsidRDefault="0062711A" w:rsidP="00905EFB"/>
        </w:tc>
        <w:tc>
          <w:tcPr>
            <w:tcW w:w="1984" w:type="dxa"/>
          </w:tcPr>
          <w:p w:rsidR="0062711A" w:rsidRPr="002531BC" w:rsidRDefault="0062711A" w:rsidP="00905EFB"/>
        </w:tc>
        <w:tc>
          <w:tcPr>
            <w:tcW w:w="1134"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0" w:type="dxa"/>
          </w:tcPr>
          <w:p w:rsidR="0062711A" w:rsidRPr="002531BC" w:rsidRDefault="0062711A" w:rsidP="00905EFB">
            <w:r w:rsidRPr="002531BC">
              <w:t>1</w:t>
            </w:r>
          </w:p>
        </w:tc>
        <w:tc>
          <w:tcPr>
            <w:tcW w:w="2273" w:type="dxa"/>
          </w:tcPr>
          <w:p w:rsidR="0062711A" w:rsidRPr="002531BC" w:rsidRDefault="0062711A" w:rsidP="00905EFB">
            <w:proofErr w:type="spellStart"/>
            <w:r w:rsidRPr="002531BC">
              <w:t>Бабаюртовский</w:t>
            </w:r>
            <w:proofErr w:type="spellEnd"/>
          </w:p>
        </w:tc>
        <w:tc>
          <w:tcPr>
            <w:tcW w:w="1277" w:type="dxa"/>
            <w:gridSpan w:val="2"/>
          </w:tcPr>
          <w:p w:rsidR="0062711A" w:rsidRPr="002531BC" w:rsidRDefault="0062711A" w:rsidP="00905EFB">
            <w:r w:rsidRPr="002531BC">
              <w:t>1,2</w:t>
            </w:r>
          </w:p>
        </w:tc>
        <w:tc>
          <w:tcPr>
            <w:tcW w:w="1277" w:type="dxa"/>
          </w:tcPr>
          <w:p w:rsidR="0062711A" w:rsidRPr="002531BC" w:rsidRDefault="0062711A" w:rsidP="00905EFB">
            <w:r w:rsidRPr="002531BC">
              <w:t>1,2</w:t>
            </w:r>
          </w:p>
        </w:tc>
        <w:tc>
          <w:tcPr>
            <w:tcW w:w="1984" w:type="dxa"/>
          </w:tcPr>
          <w:p w:rsidR="0062711A" w:rsidRPr="002531BC" w:rsidRDefault="0062711A" w:rsidP="00905EFB">
            <w:r w:rsidRPr="002531BC">
              <w:t>1,2</w:t>
            </w:r>
          </w:p>
        </w:tc>
        <w:tc>
          <w:tcPr>
            <w:tcW w:w="1134" w:type="dxa"/>
            <w:vMerge w:val="restart"/>
          </w:tcPr>
          <w:p w:rsidR="0062711A" w:rsidRPr="002531BC" w:rsidRDefault="0062711A" w:rsidP="00905EFB">
            <w:r w:rsidRPr="002531BC">
              <w:t>Данные отсутствуют</w:t>
            </w:r>
          </w:p>
        </w:tc>
        <w:tc>
          <w:tcPr>
            <w:tcW w:w="1276" w:type="dxa"/>
            <w:vMerge w:val="restart"/>
          </w:tcPr>
          <w:p w:rsidR="0062711A" w:rsidRPr="002531BC" w:rsidRDefault="0062711A" w:rsidP="00905EFB">
            <w:r w:rsidRPr="002531BC">
              <w:t>Данные отсутствуют</w:t>
            </w:r>
          </w:p>
        </w:tc>
      </w:tr>
      <w:tr w:rsidR="0062711A" w:rsidRPr="002531BC" w:rsidTr="00905EFB">
        <w:trPr>
          <w:trHeight w:val="180"/>
        </w:trPr>
        <w:tc>
          <w:tcPr>
            <w:tcW w:w="560" w:type="dxa"/>
          </w:tcPr>
          <w:p w:rsidR="0062711A" w:rsidRPr="002531BC" w:rsidRDefault="0062711A" w:rsidP="00905EFB">
            <w:r w:rsidRPr="002531BC">
              <w:t>2</w:t>
            </w:r>
          </w:p>
        </w:tc>
        <w:tc>
          <w:tcPr>
            <w:tcW w:w="2273" w:type="dxa"/>
            <w:vAlign w:val="center"/>
          </w:tcPr>
          <w:p w:rsidR="0062711A" w:rsidRPr="002531BC" w:rsidRDefault="0062711A" w:rsidP="00905EFB">
            <w:proofErr w:type="spellStart"/>
            <w:r w:rsidRPr="002531BC">
              <w:t>Кизилюртовский</w:t>
            </w:r>
            <w:proofErr w:type="spellEnd"/>
          </w:p>
        </w:tc>
        <w:tc>
          <w:tcPr>
            <w:tcW w:w="1277" w:type="dxa"/>
            <w:gridSpan w:val="2"/>
          </w:tcPr>
          <w:p w:rsidR="0062711A" w:rsidRPr="002531BC" w:rsidRDefault="0062711A" w:rsidP="00905EFB">
            <w:r w:rsidRPr="002531BC">
              <w:t>3,5</w:t>
            </w:r>
          </w:p>
        </w:tc>
        <w:tc>
          <w:tcPr>
            <w:tcW w:w="1277" w:type="dxa"/>
          </w:tcPr>
          <w:p w:rsidR="0062711A" w:rsidRPr="002531BC" w:rsidRDefault="0062711A" w:rsidP="00905EFB">
            <w:r w:rsidRPr="002531BC">
              <w:t>3,5</w:t>
            </w:r>
          </w:p>
        </w:tc>
        <w:tc>
          <w:tcPr>
            <w:tcW w:w="1984" w:type="dxa"/>
          </w:tcPr>
          <w:p w:rsidR="0062711A" w:rsidRPr="002531BC" w:rsidRDefault="0062711A" w:rsidP="00905EFB">
            <w:r w:rsidRPr="002531BC">
              <w:t>3,5</w:t>
            </w:r>
          </w:p>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r w:rsidRPr="002531BC">
              <w:t>3</w:t>
            </w:r>
          </w:p>
        </w:tc>
        <w:tc>
          <w:tcPr>
            <w:tcW w:w="2273" w:type="dxa"/>
            <w:vAlign w:val="center"/>
          </w:tcPr>
          <w:p w:rsidR="0062711A" w:rsidRPr="002531BC" w:rsidRDefault="0062711A" w:rsidP="00905EFB">
            <w:proofErr w:type="spellStart"/>
            <w:r w:rsidRPr="002531BC">
              <w:t>Кумторкалинский</w:t>
            </w:r>
            <w:proofErr w:type="spellEnd"/>
          </w:p>
        </w:tc>
        <w:tc>
          <w:tcPr>
            <w:tcW w:w="1277" w:type="dxa"/>
            <w:gridSpan w:val="2"/>
          </w:tcPr>
          <w:p w:rsidR="0062711A" w:rsidRPr="002531BC" w:rsidRDefault="0062711A" w:rsidP="00905EFB">
            <w:r w:rsidRPr="002531BC">
              <w:t>1,4</w:t>
            </w:r>
          </w:p>
        </w:tc>
        <w:tc>
          <w:tcPr>
            <w:tcW w:w="1277" w:type="dxa"/>
          </w:tcPr>
          <w:p w:rsidR="0062711A" w:rsidRPr="002531BC" w:rsidRDefault="0062711A" w:rsidP="00905EFB">
            <w:r w:rsidRPr="002531BC">
              <w:t>1,4</w:t>
            </w:r>
          </w:p>
        </w:tc>
        <w:tc>
          <w:tcPr>
            <w:tcW w:w="1984" w:type="dxa"/>
          </w:tcPr>
          <w:p w:rsidR="0062711A" w:rsidRPr="002531BC" w:rsidRDefault="0062711A" w:rsidP="00905EFB">
            <w:r w:rsidRPr="002531BC">
              <w:t>1,4</w:t>
            </w:r>
          </w:p>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r w:rsidRPr="002531BC">
              <w:t>4</w:t>
            </w:r>
          </w:p>
        </w:tc>
        <w:tc>
          <w:tcPr>
            <w:tcW w:w="2273" w:type="dxa"/>
            <w:vAlign w:val="center"/>
          </w:tcPr>
          <w:p w:rsidR="0062711A" w:rsidRPr="002531BC" w:rsidRDefault="0062711A" w:rsidP="00905EFB">
            <w:r w:rsidRPr="002531BC">
              <w:t>Хасавюртовский</w:t>
            </w:r>
          </w:p>
        </w:tc>
        <w:tc>
          <w:tcPr>
            <w:tcW w:w="1277" w:type="dxa"/>
            <w:gridSpan w:val="2"/>
          </w:tcPr>
          <w:p w:rsidR="0062711A" w:rsidRPr="002531BC" w:rsidRDefault="0062711A" w:rsidP="00905EFB">
            <w:r w:rsidRPr="002531BC">
              <w:t>1,3</w:t>
            </w:r>
          </w:p>
        </w:tc>
        <w:tc>
          <w:tcPr>
            <w:tcW w:w="1277" w:type="dxa"/>
          </w:tcPr>
          <w:p w:rsidR="0062711A" w:rsidRPr="002531BC" w:rsidRDefault="0062711A" w:rsidP="00905EFB">
            <w:r w:rsidRPr="002531BC">
              <w:t>1,3</w:t>
            </w:r>
          </w:p>
        </w:tc>
        <w:tc>
          <w:tcPr>
            <w:tcW w:w="1984" w:type="dxa"/>
          </w:tcPr>
          <w:p w:rsidR="0062711A" w:rsidRPr="002531BC" w:rsidRDefault="0062711A" w:rsidP="00905EFB">
            <w:r w:rsidRPr="002531BC">
              <w:t>1,3</w:t>
            </w:r>
          </w:p>
        </w:tc>
        <w:tc>
          <w:tcPr>
            <w:tcW w:w="1134"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0" w:type="dxa"/>
          </w:tcPr>
          <w:p w:rsidR="0062711A" w:rsidRPr="002531BC" w:rsidRDefault="0062711A" w:rsidP="00905EFB"/>
        </w:tc>
        <w:tc>
          <w:tcPr>
            <w:tcW w:w="2273" w:type="dxa"/>
            <w:vAlign w:val="center"/>
          </w:tcPr>
          <w:p w:rsidR="0062711A" w:rsidRPr="002531BC" w:rsidRDefault="0062711A" w:rsidP="00905EFB">
            <w:r w:rsidRPr="002531BC">
              <w:t>Итого:</w:t>
            </w:r>
          </w:p>
        </w:tc>
        <w:tc>
          <w:tcPr>
            <w:tcW w:w="1277" w:type="dxa"/>
            <w:gridSpan w:val="2"/>
          </w:tcPr>
          <w:p w:rsidR="0062711A" w:rsidRPr="002531BC" w:rsidRDefault="0062711A" w:rsidP="00905EFB">
            <w:r w:rsidRPr="002531BC">
              <w:t>7,4</w:t>
            </w:r>
          </w:p>
        </w:tc>
        <w:tc>
          <w:tcPr>
            <w:tcW w:w="1277" w:type="dxa"/>
          </w:tcPr>
          <w:p w:rsidR="0062711A" w:rsidRPr="002531BC" w:rsidRDefault="0062711A" w:rsidP="00905EFB">
            <w:r w:rsidRPr="002531BC">
              <w:t>7,4</w:t>
            </w:r>
          </w:p>
        </w:tc>
        <w:tc>
          <w:tcPr>
            <w:tcW w:w="1984" w:type="dxa"/>
          </w:tcPr>
          <w:p w:rsidR="0062711A" w:rsidRPr="002531BC" w:rsidRDefault="0062711A" w:rsidP="00905EFB">
            <w:r w:rsidRPr="002531BC">
              <w:t>7,4</w:t>
            </w:r>
          </w:p>
        </w:tc>
        <w:tc>
          <w:tcPr>
            <w:tcW w:w="1134"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9781" w:type="dxa"/>
            <w:gridSpan w:val="8"/>
          </w:tcPr>
          <w:p w:rsidR="0062711A" w:rsidRPr="002531BC" w:rsidRDefault="0062711A" w:rsidP="00905EFB">
            <w:r w:rsidRPr="002531BC">
              <w:t>Леса административных муниципальных образований</w:t>
            </w:r>
          </w:p>
        </w:tc>
      </w:tr>
      <w:tr w:rsidR="0062711A" w:rsidRPr="002531BC" w:rsidTr="00905EFB">
        <w:trPr>
          <w:trHeight w:val="180"/>
        </w:trPr>
        <w:tc>
          <w:tcPr>
            <w:tcW w:w="560" w:type="dxa"/>
          </w:tcPr>
          <w:p w:rsidR="0062711A" w:rsidRPr="002531BC" w:rsidRDefault="0062711A" w:rsidP="00905EFB"/>
        </w:tc>
        <w:tc>
          <w:tcPr>
            <w:tcW w:w="2273" w:type="dxa"/>
          </w:tcPr>
          <w:p w:rsidR="0062711A" w:rsidRPr="002531BC" w:rsidRDefault="0062711A" w:rsidP="00905EFB">
            <w:r w:rsidRPr="002531BC">
              <w:t>г. Хасавюрт</w:t>
            </w:r>
          </w:p>
        </w:tc>
        <w:tc>
          <w:tcPr>
            <w:tcW w:w="1277" w:type="dxa"/>
            <w:gridSpan w:val="2"/>
          </w:tcPr>
          <w:p w:rsidR="0062711A" w:rsidRPr="002531BC" w:rsidRDefault="0062711A" w:rsidP="00905EFB">
            <w:r w:rsidRPr="002531BC">
              <w:t>0,2</w:t>
            </w:r>
          </w:p>
        </w:tc>
        <w:tc>
          <w:tcPr>
            <w:tcW w:w="1277" w:type="dxa"/>
          </w:tcPr>
          <w:p w:rsidR="0062711A" w:rsidRPr="002531BC" w:rsidRDefault="0062711A" w:rsidP="00905EFB">
            <w:r w:rsidRPr="002531BC">
              <w:t>0,2</w:t>
            </w:r>
          </w:p>
        </w:tc>
        <w:tc>
          <w:tcPr>
            <w:tcW w:w="1984" w:type="dxa"/>
          </w:tcPr>
          <w:p w:rsidR="0062711A" w:rsidRPr="002531BC" w:rsidRDefault="0062711A" w:rsidP="00905EFB">
            <w:r w:rsidRPr="002531BC">
              <w:t>0,2</w:t>
            </w:r>
          </w:p>
        </w:tc>
        <w:tc>
          <w:tcPr>
            <w:tcW w:w="1134" w:type="dxa"/>
          </w:tcPr>
          <w:p w:rsidR="0062711A" w:rsidRPr="002531BC" w:rsidRDefault="0062711A" w:rsidP="00905EFB">
            <w:r w:rsidRPr="002531BC">
              <w:t>Данные отсутствуют</w:t>
            </w:r>
          </w:p>
        </w:tc>
        <w:tc>
          <w:tcPr>
            <w:tcW w:w="1276" w:type="dxa"/>
          </w:tcPr>
          <w:p w:rsidR="0062711A" w:rsidRPr="002531BC" w:rsidRDefault="0062711A" w:rsidP="00905EFB">
            <w:r w:rsidRPr="002531BC">
              <w:t>Данные отсутствуют</w:t>
            </w:r>
          </w:p>
        </w:tc>
      </w:tr>
      <w:tr w:rsidR="0062711A" w:rsidRPr="002531BC" w:rsidTr="00905EFB">
        <w:trPr>
          <w:trHeight w:val="180"/>
        </w:trPr>
        <w:tc>
          <w:tcPr>
            <w:tcW w:w="560" w:type="dxa"/>
          </w:tcPr>
          <w:p w:rsidR="0062711A" w:rsidRPr="002531BC" w:rsidRDefault="0062711A" w:rsidP="00905EFB"/>
        </w:tc>
        <w:tc>
          <w:tcPr>
            <w:tcW w:w="2273" w:type="dxa"/>
          </w:tcPr>
          <w:p w:rsidR="0062711A" w:rsidRPr="002531BC" w:rsidRDefault="0062711A" w:rsidP="00905EFB">
            <w:r w:rsidRPr="002531BC">
              <w:t>Итого по району степей европейской части  РФ</w:t>
            </w:r>
          </w:p>
        </w:tc>
        <w:tc>
          <w:tcPr>
            <w:tcW w:w="1277" w:type="dxa"/>
            <w:gridSpan w:val="2"/>
          </w:tcPr>
          <w:p w:rsidR="0062711A" w:rsidRPr="002531BC" w:rsidRDefault="0062711A" w:rsidP="00905EFB">
            <w:r w:rsidRPr="002531BC">
              <w:t>65,5</w:t>
            </w:r>
          </w:p>
        </w:tc>
        <w:tc>
          <w:tcPr>
            <w:tcW w:w="1277" w:type="dxa"/>
          </w:tcPr>
          <w:p w:rsidR="0062711A" w:rsidRPr="002531BC" w:rsidRDefault="0062711A" w:rsidP="00905EFB">
            <w:r w:rsidRPr="002531BC">
              <w:t>65,5</w:t>
            </w:r>
          </w:p>
        </w:tc>
        <w:tc>
          <w:tcPr>
            <w:tcW w:w="1984" w:type="dxa"/>
          </w:tcPr>
          <w:p w:rsidR="0062711A" w:rsidRPr="002531BC" w:rsidRDefault="0062711A" w:rsidP="00905EFB">
            <w:r w:rsidRPr="002531BC">
              <w:t>65,5</w:t>
            </w:r>
          </w:p>
        </w:tc>
        <w:tc>
          <w:tcPr>
            <w:tcW w:w="1134" w:type="dxa"/>
          </w:tcPr>
          <w:p w:rsidR="0062711A" w:rsidRPr="002531BC" w:rsidRDefault="0062711A" w:rsidP="00905EFB">
            <w:r w:rsidRPr="002531BC">
              <w:t>4106,4</w:t>
            </w:r>
          </w:p>
        </w:tc>
        <w:tc>
          <w:tcPr>
            <w:tcW w:w="1276" w:type="dxa"/>
          </w:tcPr>
          <w:p w:rsidR="0062711A" w:rsidRPr="002531BC" w:rsidRDefault="0062711A" w:rsidP="00905EFB">
            <w:r w:rsidRPr="002531BC">
              <w:t>87,9</w:t>
            </w:r>
          </w:p>
        </w:tc>
      </w:tr>
      <w:tr w:rsidR="0062711A" w:rsidRPr="002531BC" w:rsidTr="00905EFB">
        <w:trPr>
          <w:trHeight w:val="180"/>
        </w:trPr>
        <w:tc>
          <w:tcPr>
            <w:tcW w:w="9781" w:type="dxa"/>
            <w:gridSpan w:val="8"/>
          </w:tcPr>
          <w:p w:rsidR="0062711A" w:rsidRPr="002531BC" w:rsidRDefault="0062711A" w:rsidP="00905EFB">
            <w:r w:rsidRPr="002531BC">
              <w:t xml:space="preserve">Лесной район – Северо </w:t>
            </w:r>
            <w:proofErr w:type="gramStart"/>
            <w:r w:rsidRPr="002531BC">
              <w:t>–К</w:t>
            </w:r>
            <w:proofErr w:type="gramEnd"/>
            <w:r w:rsidRPr="002531BC">
              <w:t>авказский горный район</w:t>
            </w:r>
          </w:p>
          <w:p w:rsidR="0062711A" w:rsidRPr="002531BC" w:rsidRDefault="0062711A" w:rsidP="00905EFB">
            <w:r w:rsidRPr="002531BC">
              <w:t>Леса, расположенные на землях лесного фонда</w:t>
            </w:r>
          </w:p>
        </w:tc>
      </w:tr>
      <w:tr w:rsidR="0062711A" w:rsidRPr="002531BC" w:rsidTr="00905EFB">
        <w:trPr>
          <w:trHeight w:val="180"/>
        </w:trPr>
        <w:tc>
          <w:tcPr>
            <w:tcW w:w="560" w:type="dxa"/>
          </w:tcPr>
          <w:p w:rsidR="0062711A" w:rsidRPr="002531BC" w:rsidRDefault="0062711A" w:rsidP="00905EFB">
            <w:r w:rsidRPr="002531BC">
              <w:t>1</w:t>
            </w:r>
          </w:p>
        </w:tc>
        <w:tc>
          <w:tcPr>
            <w:tcW w:w="2273" w:type="dxa"/>
            <w:vAlign w:val="center"/>
          </w:tcPr>
          <w:p w:rsidR="0062711A" w:rsidRPr="002531BC" w:rsidRDefault="0062711A" w:rsidP="00905EFB">
            <w:r w:rsidRPr="002531BC">
              <w:t>Буйнакское</w:t>
            </w:r>
          </w:p>
        </w:tc>
        <w:tc>
          <w:tcPr>
            <w:tcW w:w="1277" w:type="dxa"/>
            <w:gridSpan w:val="2"/>
          </w:tcPr>
          <w:p w:rsidR="0062711A" w:rsidRPr="002531BC" w:rsidRDefault="0062711A" w:rsidP="00905EFB">
            <w:r w:rsidRPr="002531BC">
              <w:t>26,9</w:t>
            </w:r>
          </w:p>
        </w:tc>
        <w:tc>
          <w:tcPr>
            <w:tcW w:w="1277" w:type="dxa"/>
          </w:tcPr>
          <w:p w:rsidR="0062711A" w:rsidRPr="002531BC" w:rsidRDefault="0062711A" w:rsidP="00905EFB">
            <w:r w:rsidRPr="002531BC">
              <w:t>26,9</w:t>
            </w:r>
          </w:p>
        </w:tc>
        <w:tc>
          <w:tcPr>
            <w:tcW w:w="1984" w:type="dxa"/>
          </w:tcPr>
          <w:p w:rsidR="0062711A" w:rsidRPr="002531BC" w:rsidRDefault="0062711A" w:rsidP="00905EFB">
            <w:r w:rsidRPr="002531BC">
              <w:t>26,9</w:t>
            </w:r>
          </w:p>
        </w:tc>
        <w:tc>
          <w:tcPr>
            <w:tcW w:w="1134" w:type="dxa"/>
          </w:tcPr>
          <w:p w:rsidR="0062711A" w:rsidRPr="002531BC" w:rsidRDefault="0062711A" w:rsidP="00905EFB">
            <w:r w:rsidRPr="002531BC">
              <w:t>3317,0</w:t>
            </w:r>
          </w:p>
        </w:tc>
        <w:tc>
          <w:tcPr>
            <w:tcW w:w="1276" w:type="dxa"/>
          </w:tcPr>
          <w:p w:rsidR="0062711A" w:rsidRPr="002531BC" w:rsidRDefault="0062711A" w:rsidP="00905EFB">
            <w:r w:rsidRPr="002531BC">
              <w:t>54,9</w:t>
            </w:r>
          </w:p>
        </w:tc>
      </w:tr>
      <w:tr w:rsidR="0062711A" w:rsidRPr="002531BC" w:rsidTr="00905EFB">
        <w:trPr>
          <w:trHeight w:val="180"/>
        </w:trPr>
        <w:tc>
          <w:tcPr>
            <w:tcW w:w="560" w:type="dxa"/>
          </w:tcPr>
          <w:p w:rsidR="0062711A" w:rsidRPr="002531BC" w:rsidRDefault="0062711A" w:rsidP="00905EFB">
            <w:r w:rsidRPr="002531BC">
              <w:t>2</w:t>
            </w:r>
          </w:p>
        </w:tc>
        <w:tc>
          <w:tcPr>
            <w:tcW w:w="2273" w:type="dxa"/>
            <w:vAlign w:val="center"/>
          </w:tcPr>
          <w:p w:rsidR="0062711A" w:rsidRPr="002531BC" w:rsidRDefault="0062711A" w:rsidP="00905EFB">
            <w:r w:rsidRPr="002531BC">
              <w:t>Ботлихское</w:t>
            </w:r>
          </w:p>
        </w:tc>
        <w:tc>
          <w:tcPr>
            <w:tcW w:w="1277" w:type="dxa"/>
            <w:gridSpan w:val="2"/>
          </w:tcPr>
          <w:p w:rsidR="0062711A" w:rsidRPr="002531BC" w:rsidRDefault="0062711A" w:rsidP="00905EFB">
            <w:r w:rsidRPr="002531BC">
              <w:t>13,4</w:t>
            </w:r>
          </w:p>
        </w:tc>
        <w:tc>
          <w:tcPr>
            <w:tcW w:w="1277" w:type="dxa"/>
          </w:tcPr>
          <w:p w:rsidR="0062711A" w:rsidRPr="002531BC" w:rsidRDefault="0062711A" w:rsidP="00905EFB">
            <w:r w:rsidRPr="002531BC">
              <w:t>13,4</w:t>
            </w:r>
          </w:p>
        </w:tc>
        <w:tc>
          <w:tcPr>
            <w:tcW w:w="1984" w:type="dxa"/>
          </w:tcPr>
          <w:p w:rsidR="0062711A" w:rsidRPr="002531BC" w:rsidRDefault="0062711A" w:rsidP="00905EFB">
            <w:r w:rsidRPr="002531BC">
              <w:t>13,4</w:t>
            </w:r>
          </w:p>
        </w:tc>
        <w:tc>
          <w:tcPr>
            <w:tcW w:w="1134" w:type="dxa"/>
          </w:tcPr>
          <w:p w:rsidR="0062711A" w:rsidRPr="002531BC" w:rsidRDefault="0062711A" w:rsidP="00905EFB">
            <w:r w:rsidRPr="002531BC">
              <w:t>1493,2</w:t>
            </w:r>
          </w:p>
        </w:tc>
        <w:tc>
          <w:tcPr>
            <w:tcW w:w="1276" w:type="dxa"/>
          </w:tcPr>
          <w:p w:rsidR="0062711A" w:rsidRPr="002531BC" w:rsidRDefault="0062711A" w:rsidP="00905EFB">
            <w:r w:rsidRPr="002531BC">
              <w:t>18,8</w:t>
            </w:r>
          </w:p>
        </w:tc>
      </w:tr>
      <w:tr w:rsidR="0062711A" w:rsidRPr="002531BC" w:rsidTr="00905EFB">
        <w:trPr>
          <w:trHeight w:val="180"/>
        </w:trPr>
        <w:tc>
          <w:tcPr>
            <w:tcW w:w="560" w:type="dxa"/>
          </w:tcPr>
          <w:p w:rsidR="0062711A" w:rsidRPr="002531BC" w:rsidRDefault="0062711A" w:rsidP="00905EFB"/>
        </w:tc>
        <w:tc>
          <w:tcPr>
            <w:tcW w:w="2273" w:type="dxa"/>
            <w:vAlign w:val="center"/>
          </w:tcPr>
          <w:p w:rsidR="0062711A" w:rsidRPr="002531BC" w:rsidRDefault="0062711A" w:rsidP="00905EFB"/>
        </w:tc>
        <w:tc>
          <w:tcPr>
            <w:tcW w:w="1277" w:type="dxa"/>
            <w:gridSpan w:val="2"/>
          </w:tcPr>
          <w:p w:rsidR="0062711A" w:rsidRPr="002531BC" w:rsidRDefault="0062711A" w:rsidP="00905EFB"/>
        </w:tc>
        <w:tc>
          <w:tcPr>
            <w:tcW w:w="1277" w:type="dxa"/>
          </w:tcPr>
          <w:p w:rsidR="0062711A" w:rsidRPr="002531BC" w:rsidRDefault="0062711A" w:rsidP="00905EFB"/>
        </w:tc>
        <w:tc>
          <w:tcPr>
            <w:tcW w:w="1984" w:type="dxa"/>
          </w:tcPr>
          <w:p w:rsidR="0062711A" w:rsidRPr="002531BC" w:rsidRDefault="0062711A" w:rsidP="00905EFB"/>
        </w:tc>
        <w:tc>
          <w:tcPr>
            <w:tcW w:w="1134"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0" w:type="dxa"/>
          </w:tcPr>
          <w:p w:rsidR="0062711A" w:rsidRPr="002531BC" w:rsidRDefault="0062711A" w:rsidP="00905EFB">
            <w:r w:rsidRPr="002531BC">
              <w:t>4</w:t>
            </w:r>
          </w:p>
        </w:tc>
        <w:tc>
          <w:tcPr>
            <w:tcW w:w="2273" w:type="dxa"/>
            <w:vAlign w:val="center"/>
          </w:tcPr>
          <w:p w:rsidR="0062711A" w:rsidRPr="002531BC" w:rsidRDefault="0062711A" w:rsidP="00905EFB">
            <w:proofErr w:type="spellStart"/>
            <w:r w:rsidRPr="002531BC">
              <w:t>Гунибское</w:t>
            </w:r>
            <w:proofErr w:type="spellEnd"/>
          </w:p>
        </w:tc>
        <w:tc>
          <w:tcPr>
            <w:tcW w:w="1277" w:type="dxa"/>
            <w:gridSpan w:val="2"/>
          </w:tcPr>
          <w:p w:rsidR="0062711A" w:rsidRPr="002531BC" w:rsidRDefault="0062711A" w:rsidP="00905EFB">
            <w:r w:rsidRPr="002531BC">
              <w:t>24,8</w:t>
            </w:r>
          </w:p>
        </w:tc>
        <w:tc>
          <w:tcPr>
            <w:tcW w:w="1277" w:type="dxa"/>
          </w:tcPr>
          <w:p w:rsidR="0062711A" w:rsidRPr="002531BC" w:rsidRDefault="0062711A" w:rsidP="00905EFB">
            <w:r w:rsidRPr="002531BC">
              <w:t>24,8</w:t>
            </w:r>
          </w:p>
        </w:tc>
        <w:tc>
          <w:tcPr>
            <w:tcW w:w="1984" w:type="dxa"/>
          </w:tcPr>
          <w:p w:rsidR="0062711A" w:rsidRPr="002531BC" w:rsidRDefault="0062711A" w:rsidP="00905EFB">
            <w:r w:rsidRPr="002531BC">
              <w:t>24,8</w:t>
            </w:r>
          </w:p>
        </w:tc>
        <w:tc>
          <w:tcPr>
            <w:tcW w:w="1134" w:type="dxa"/>
          </w:tcPr>
          <w:p w:rsidR="0062711A" w:rsidRPr="002531BC" w:rsidRDefault="0062711A" w:rsidP="00905EFB">
            <w:r w:rsidRPr="002531BC">
              <w:t>1865,7</w:t>
            </w:r>
          </w:p>
        </w:tc>
        <w:tc>
          <w:tcPr>
            <w:tcW w:w="1276" w:type="dxa"/>
          </w:tcPr>
          <w:p w:rsidR="0062711A" w:rsidRPr="002531BC" w:rsidRDefault="0062711A" w:rsidP="00905EFB">
            <w:r w:rsidRPr="002531BC">
              <w:t>25,6</w:t>
            </w:r>
          </w:p>
        </w:tc>
      </w:tr>
      <w:tr w:rsidR="0062711A" w:rsidRPr="002531BC" w:rsidTr="00905EFB">
        <w:trPr>
          <w:trHeight w:val="180"/>
        </w:trPr>
        <w:tc>
          <w:tcPr>
            <w:tcW w:w="560" w:type="dxa"/>
          </w:tcPr>
          <w:p w:rsidR="0062711A" w:rsidRPr="002531BC" w:rsidRDefault="0062711A" w:rsidP="00905EFB"/>
        </w:tc>
        <w:tc>
          <w:tcPr>
            <w:tcW w:w="2273" w:type="dxa"/>
            <w:vAlign w:val="center"/>
          </w:tcPr>
          <w:p w:rsidR="0062711A" w:rsidRPr="002531BC" w:rsidRDefault="0062711A" w:rsidP="00905EFB"/>
        </w:tc>
        <w:tc>
          <w:tcPr>
            <w:tcW w:w="1277" w:type="dxa"/>
            <w:gridSpan w:val="2"/>
          </w:tcPr>
          <w:p w:rsidR="0062711A" w:rsidRPr="002531BC" w:rsidRDefault="0062711A" w:rsidP="00905EFB"/>
        </w:tc>
        <w:tc>
          <w:tcPr>
            <w:tcW w:w="1277" w:type="dxa"/>
          </w:tcPr>
          <w:p w:rsidR="0062711A" w:rsidRPr="002531BC" w:rsidRDefault="0062711A" w:rsidP="00905EFB"/>
        </w:tc>
        <w:tc>
          <w:tcPr>
            <w:tcW w:w="1984" w:type="dxa"/>
          </w:tcPr>
          <w:p w:rsidR="0062711A" w:rsidRPr="002531BC" w:rsidRDefault="0062711A" w:rsidP="00905EFB"/>
        </w:tc>
        <w:tc>
          <w:tcPr>
            <w:tcW w:w="1134"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0" w:type="dxa"/>
          </w:tcPr>
          <w:p w:rsidR="0062711A" w:rsidRPr="002531BC" w:rsidRDefault="0062711A" w:rsidP="00905EFB">
            <w:r w:rsidRPr="002531BC">
              <w:t>6</w:t>
            </w:r>
          </w:p>
        </w:tc>
        <w:tc>
          <w:tcPr>
            <w:tcW w:w="2273" w:type="dxa"/>
            <w:vAlign w:val="center"/>
          </w:tcPr>
          <w:p w:rsidR="0062711A" w:rsidRPr="002531BC" w:rsidRDefault="0062711A" w:rsidP="00905EFB">
            <w:r w:rsidRPr="002531BC">
              <w:t>Дербентское</w:t>
            </w:r>
          </w:p>
        </w:tc>
        <w:tc>
          <w:tcPr>
            <w:tcW w:w="1277" w:type="dxa"/>
            <w:gridSpan w:val="2"/>
          </w:tcPr>
          <w:p w:rsidR="0062711A" w:rsidRPr="002531BC" w:rsidRDefault="0062711A" w:rsidP="00905EFB">
            <w:r w:rsidRPr="002531BC">
              <w:t>39,7</w:t>
            </w:r>
          </w:p>
        </w:tc>
        <w:tc>
          <w:tcPr>
            <w:tcW w:w="1277" w:type="dxa"/>
          </w:tcPr>
          <w:p w:rsidR="0062711A" w:rsidRPr="002531BC" w:rsidRDefault="0062711A" w:rsidP="00905EFB">
            <w:r w:rsidRPr="002531BC">
              <w:t>39,7</w:t>
            </w:r>
          </w:p>
        </w:tc>
        <w:tc>
          <w:tcPr>
            <w:tcW w:w="1984" w:type="dxa"/>
          </w:tcPr>
          <w:p w:rsidR="0062711A" w:rsidRPr="002531BC" w:rsidRDefault="0062711A" w:rsidP="00905EFB">
            <w:r w:rsidRPr="002531BC">
              <w:t>39,7</w:t>
            </w:r>
          </w:p>
        </w:tc>
        <w:tc>
          <w:tcPr>
            <w:tcW w:w="1134" w:type="dxa"/>
          </w:tcPr>
          <w:p w:rsidR="0062711A" w:rsidRPr="002531BC" w:rsidRDefault="0062711A" w:rsidP="00905EFB">
            <w:r w:rsidRPr="002531BC">
              <w:t>5747,6</w:t>
            </w:r>
          </w:p>
        </w:tc>
        <w:tc>
          <w:tcPr>
            <w:tcW w:w="1276" w:type="dxa"/>
          </w:tcPr>
          <w:p w:rsidR="0062711A" w:rsidRPr="002531BC" w:rsidRDefault="0062711A" w:rsidP="00905EFB">
            <w:r w:rsidRPr="002531BC">
              <w:t>88,0</w:t>
            </w:r>
          </w:p>
        </w:tc>
      </w:tr>
      <w:tr w:rsidR="0062711A" w:rsidRPr="002531BC" w:rsidTr="00905EFB">
        <w:trPr>
          <w:trHeight w:val="180"/>
        </w:trPr>
        <w:tc>
          <w:tcPr>
            <w:tcW w:w="560" w:type="dxa"/>
          </w:tcPr>
          <w:p w:rsidR="0062711A" w:rsidRPr="002531BC" w:rsidRDefault="0062711A" w:rsidP="00905EFB">
            <w:r w:rsidRPr="002531BC">
              <w:t>7</w:t>
            </w:r>
          </w:p>
        </w:tc>
        <w:tc>
          <w:tcPr>
            <w:tcW w:w="2273" w:type="dxa"/>
            <w:vAlign w:val="center"/>
          </w:tcPr>
          <w:p w:rsidR="0062711A" w:rsidRPr="002531BC" w:rsidRDefault="0062711A" w:rsidP="00905EFB">
            <w:proofErr w:type="spellStart"/>
            <w:r w:rsidRPr="002531BC">
              <w:t>Казбековское</w:t>
            </w:r>
            <w:proofErr w:type="spellEnd"/>
          </w:p>
        </w:tc>
        <w:tc>
          <w:tcPr>
            <w:tcW w:w="1277" w:type="dxa"/>
            <w:gridSpan w:val="2"/>
          </w:tcPr>
          <w:p w:rsidR="0062711A" w:rsidRPr="002531BC" w:rsidRDefault="0062711A" w:rsidP="00905EFB">
            <w:r w:rsidRPr="002531BC">
              <w:t>20,9</w:t>
            </w:r>
          </w:p>
        </w:tc>
        <w:tc>
          <w:tcPr>
            <w:tcW w:w="1277" w:type="dxa"/>
          </w:tcPr>
          <w:p w:rsidR="0062711A" w:rsidRPr="002531BC" w:rsidRDefault="0062711A" w:rsidP="00905EFB">
            <w:r w:rsidRPr="002531BC">
              <w:t>20,9</w:t>
            </w:r>
          </w:p>
        </w:tc>
        <w:tc>
          <w:tcPr>
            <w:tcW w:w="1984" w:type="dxa"/>
          </w:tcPr>
          <w:p w:rsidR="0062711A" w:rsidRPr="002531BC" w:rsidRDefault="0062711A" w:rsidP="00905EFB">
            <w:r w:rsidRPr="002531BC">
              <w:t>20,9</w:t>
            </w:r>
          </w:p>
        </w:tc>
        <w:tc>
          <w:tcPr>
            <w:tcW w:w="1134" w:type="dxa"/>
          </w:tcPr>
          <w:p w:rsidR="0062711A" w:rsidRPr="002531BC" w:rsidRDefault="0062711A" w:rsidP="00905EFB">
            <w:r w:rsidRPr="002531BC">
              <w:t>3753,9</w:t>
            </w:r>
          </w:p>
        </w:tc>
        <w:tc>
          <w:tcPr>
            <w:tcW w:w="1276" w:type="dxa"/>
          </w:tcPr>
          <w:p w:rsidR="0062711A" w:rsidRPr="002531BC" w:rsidRDefault="0062711A" w:rsidP="00905EFB">
            <w:r w:rsidRPr="002531BC">
              <w:t>55,6</w:t>
            </w:r>
          </w:p>
        </w:tc>
      </w:tr>
      <w:tr w:rsidR="0062711A" w:rsidRPr="002531BC" w:rsidTr="00905EFB">
        <w:trPr>
          <w:trHeight w:val="180"/>
        </w:trPr>
        <w:tc>
          <w:tcPr>
            <w:tcW w:w="560" w:type="dxa"/>
          </w:tcPr>
          <w:p w:rsidR="0062711A" w:rsidRPr="002531BC" w:rsidRDefault="0062711A" w:rsidP="00905EFB">
            <w:r w:rsidRPr="002531BC">
              <w:t>8</w:t>
            </w:r>
          </w:p>
        </w:tc>
        <w:tc>
          <w:tcPr>
            <w:tcW w:w="2273" w:type="dxa"/>
            <w:vAlign w:val="center"/>
          </w:tcPr>
          <w:p w:rsidR="0062711A" w:rsidRPr="002531BC" w:rsidRDefault="0062711A" w:rsidP="00905EFB">
            <w:proofErr w:type="spellStart"/>
            <w:r w:rsidRPr="002531BC">
              <w:t>Карабудахкентское</w:t>
            </w:r>
            <w:proofErr w:type="spellEnd"/>
          </w:p>
        </w:tc>
        <w:tc>
          <w:tcPr>
            <w:tcW w:w="1277" w:type="dxa"/>
            <w:gridSpan w:val="2"/>
          </w:tcPr>
          <w:p w:rsidR="0062711A" w:rsidRPr="002531BC" w:rsidRDefault="0062711A" w:rsidP="00905EFB">
            <w:r w:rsidRPr="002531BC">
              <w:t>27,1</w:t>
            </w:r>
          </w:p>
        </w:tc>
        <w:tc>
          <w:tcPr>
            <w:tcW w:w="1277" w:type="dxa"/>
          </w:tcPr>
          <w:p w:rsidR="0062711A" w:rsidRPr="002531BC" w:rsidRDefault="0062711A" w:rsidP="00905EFB">
            <w:r w:rsidRPr="002531BC">
              <w:t>27,1</w:t>
            </w:r>
          </w:p>
        </w:tc>
        <w:tc>
          <w:tcPr>
            <w:tcW w:w="1984" w:type="dxa"/>
          </w:tcPr>
          <w:p w:rsidR="0062711A" w:rsidRPr="002531BC" w:rsidRDefault="0062711A" w:rsidP="00905EFB">
            <w:r w:rsidRPr="002531BC">
              <w:t>27,1</w:t>
            </w:r>
          </w:p>
        </w:tc>
        <w:tc>
          <w:tcPr>
            <w:tcW w:w="1134" w:type="dxa"/>
          </w:tcPr>
          <w:p w:rsidR="0062711A" w:rsidRPr="002531BC" w:rsidRDefault="0062711A" w:rsidP="00905EFB">
            <w:r w:rsidRPr="002531BC">
              <w:t>2122,7</w:t>
            </w:r>
          </w:p>
        </w:tc>
        <w:tc>
          <w:tcPr>
            <w:tcW w:w="1276" w:type="dxa"/>
          </w:tcPr>
          <w:p w:rsidR="0062711A" w:rsidRPr="002531BC" w:rsidRDefault="0062711A" w:rsidP="00905EFB">
            <w:r w:rsidRPr="002531BC">
              <w:t>31,6</w:t>
            </w:r>
          </w:p>
        </w:tc>
      </w:tr>
      <w:tr w:rsidR="0062711A" w:rsidRPr="002531BC" w:rsidTr="00905EFB">
        <w:trPr>
          <w:trHeight w:val="180"/>
        </w:trPr>
        <w:tc>
          <w:tcPr>
            <w:tcW w:w="560" w:type="dxa"/>
          </w:tcPr>
          <w:p w:rsidR="0062711A" w:rsidRPr="002531BC" w:rsidRDefault="0062711A" w:rsidP="00905EFB">
            <w:r w:rsidRPr="002531BC">
              <w:t>11</w:t>
            </w:r>
          </w:p>
        </w:tc>
        <w:tc>
          <w:tcPr>
            <w:tcW w:w="2273" w:type="dxa"/>
            <w:vAlign w:val="center"/>
          </w:tcPr>
          <w:p w:rsidR="0062711A" w:rsidRPr="002531BC" w:rsidRDefault="0062711A" w:rsidP="00905EFB">
            <w:proofErr w:type="spellStart"/>
            <w:r w:rsidRPr="002531BC">
              <w:t>Касумкентское</w:t>
            </w:r>
            <w:proofErr w:type="spellEnd"/>
          </w:p>
        </w:tc>
        <w:tc>
          <w:tcPr>
            <w:tcW w:w="1277" w:type="dxa"/>
            <w:gridSpan w:val="2"/>
          </w:tcPr>
          <w:p w:rsidR="0062711A" w:rsidRPr="002531BC" w:rsidRDefault="0062711A" w:rsidP="00905EFB">
            <w:r w:rsidRPr="002531BC">
              <w:t>33,3</w:t>
            </w:r>
          </w:p>
        </w:tc>
        <w:tc>
          <w:tcPr>
            <w:tcW w:w="1277" w:type="dxa"/>
          </w:tcPr>
          <w:p w:rsidR="0062711A" w:rsidRPr="002531BC" w:rsidRDefault="0062711A" w:rsidP="00905EFB">
            <w:r w:rsidRPr="002531BC">
              <w:t>33,3</w:t>
            </w:r>
          </w:p>
        </w:tc>
        <w:tc>
          <w:tcPr>
            <w:tcW w:w="1984" w:type="dxa"/>
          </w:tcPr>
          <w:p w:rsidR="0062711A" w:rsidRPr="002531BC" w:rsidRDefault="0062711A" w:rsidP="00905EFB">
            <w:r w:rsidRPr="002531BC">
              <w:t>33,3</w:t>
            </w:r>
          </w:p>
        </w:tc>
        <w:tc>
          <w:tcPr>
            <w:tcW w:w="1134" w:type="dxa"/>
          </w:tcPr>
          <w:p w:rsidR="0062711A" w:rsidRPr="002531BC" w:rsidRDefault="0062711A" w:rsidP="00905EFB">
            <w:r w:rsidRPr="002531BC">
              <w:t>2792,4</w:t>
            </w:r>
          </w:p>
        </w:tc>
        <w:tc>
          <w:tcPr>
            <w:tcW w:w="1276" w:type="dxa"/>
          </w:tcPr>
          <w:p w:rsidR="0062711A" w:rsidRPr="002531BC" w:rsidRDefault="0062711A" w:rsidP="00905EFB">
            <w:r w:rsidRPr="002531BC">
              <w:t>52,1</w:t>
            </w:r>
          </w:p>
        </w:tc>
      </w:tr>
    </w:tbl>
    <w:p w:rsidR="0062711A" w:rsidRPr="002531BC" w:rsidRDefault="0062711A" w:rsidP="0062711A">
      <w:r w:rsidRPr="002531BC">
        <w:t>Продолжение приложения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2410"/>
        <w:gridCol w:w="1134"/>
        <w:gridCol w:w="1277"/>
        <w:gridCol w:w="1843"/>
        <w:gridCol w:w="1275"/>
        <w:gridCol w:w="1276"/>
      </w:tblGrid>
      <w:tr w:rsidR="0062711A" w:rsidRPr="002531BC" w:rsidTr="00905EFB">
        <w:trPr>
          <w:cantSplit/>
          <w:trHeight w:val="1275"/>
        </w:trPr>
        <w:tc>
          <w:tcPr>
            <w:tcW w:w="566" w:type="dxa"/>
            <w:vMerge w:val="restart"/>
          </w:tcPr>
          <w:p w:rsidR="0062711A" w:rsidRPr="002531BC" w:rsidRDefault="0062711A" w:rsidP="00905EFB">
            <w:r w:rsidRPr="002531BC">
              <w:t xml:space="preserve">№ </w:t>
            </w:r>
            <w:proofErr w:type="gramStart"/>
            <w:r w:rsidRPr="002531BC">
              <w:t>п</w:t>
            </w:r>
            <w:proofErr w:type="gramEnd"/>
            <w:r w:rsidRPr="002531BC">
              <w:t>/п</w:t>
            </w:r>
          </w:p>
        </w:tc>
        <w:tc>
          <w:tcPr>
            <w:tcW w:w="2410" w:type="dxa"/>
            <w:vMerge w:val="restart"/>
          </w:tcPr>
          <w:p w:rsidR="0062711A" w:rsidRPr="002531BC" w:rsidRDefault="0062711A" w:rsidP="00905EFB">
            <w:r w:rsidRPr="002531BC">
              <w:t>Наименование</w:t>
            </w:r>
          </w:p>
          <w:p w:rsidR="0062711A" w:rsidRPr="002531BC" w:rsidRDefault="0062711A" w:rsidP="00905EFB">
            <w:r w:rsidRPr="002531BC">
              <w:t>лесничества, лесопарка (административные районы)</w:t>
            </w:r>
          </w:p>
        </w:tc>
        <w:tc>
          <w:tcPr>
            <w:tcW w:w="1134" w:type="dxa"/>
            <w:vMerge w:val="restart"/>
          </w:tcPr>
          <w:p w:rsidR="0062711A" w:rsidRPr="002531BC" w:rsidRDefault="0062711A" w:rsidP="00905EFB">
            <w:r w:rsidRPr="002531BC">
              <w:t xml:space="preserve">Общая площадь, </w:t>
            </w:r>
            <w:proofErr w:type="spellStart"/>
            <w:r w:rsidRPr="002531BC">
              <w:t>тыс</w:t>
            </w:r>
            <w:proofErr w:type="gramStart"/>
            <w:r w:rsidRPr="002531BC">
              <w:t>.г</w:t>
            </w:r>
            <w:proofErr w:type="gramEnd"/>
            <w:r w:rsidRPr="002531BC">
              <w:t>а</w:t>
            </w:r>
            <w:proofErr w:type="spellEnd"/>
          </w:p>
        </w:tc>
        <w:tc>
          <w:tcPr>
            <w:tcW w:w="1277" w:type="dxa"/>
            <w:vMerge w:val="restart"/>
          </w:tcPr>
          <w:p w:rsidR="0062711A" w:rsidRPr="002531BC" w:rsidRDefault="0062711A" w:rsidP="00905EFB">
            <w:r w:rsidRPr="002531BC">
              <w:t>Площадь лесов, тыс. га</w:t>
            </w:r>
          </w:p>
        </w:tc>
        <w:tc>
          <w:tcPr>
            <w:tcW w:w="1843" w:type="dxa"/>
          </w:tcPr>
          <w:p w:rsidR="0062711A" w:rsidRPr="002531BC" w:rsidRDefault="0062711A" w:rsidP="00905EFB">
            <w:r w:rsidRPr="002531BC">
              <w:t>Распределение площади лесов по целевому назначению лесов</w:t>
            </w:r>
          </w:p>
        </w:tc>
        <w:tc>
          <w:tcPr>
            <w:tcW w:w="1275" w:type="dxa"/>
            <w:vMerge w:val="restart"/>
          </w:tcPr>
          <w:p w:rsidR="0062711A" w:rsidRPr="002531BC" w:rsidRDefault="0062711A" w:rsidP="00905EFB">
            <w:r w:rsidRPr="002531BC">
              <w:t>Общий запас древесины, тыс</w:t>
            </w:r>
            <w:proofErr w:type="gramStart"/>
            <w:r w:rsidRPr="002531BC">
              <w:t>.м</w:t>
            </w:r>
            <w:proofErr w:type="gramEnd"/>
            <w:r w:rsidRPr="002531BC">
              <w:t>3</w:t>
            </w:r>
          </w:p>
        </w:tc>
        <w:tc>
          <w:tcPr>
            <w:tcW w:w="1276" w:type="dxa"/>
            <w:vMerge w:val="restart"/>
          </w:tcPr>
          <w:p w:rsidR="0062711A" w:rsidRPr="002531BC" w:rsidRDefault="0062711A" w:rsidP="00905EFB">
            <w:r w:rsidRPr="002531BC">
              <w:t>Общий средний прирост запаса древесин</w:t>
            </w:r>
            <w:r w:rsidRPr="002531BC">
              <w:lastRenderedPageBreak/>
              <w:t>ы, тыс</w:t>
            </w:r>
            <w:proofErr w:type="gramStart"/>
            <w:r w:rsidRPr="002531BC">
              <w:t>.м</w:t>
            </w:r>
            <w:proofErr w:type="gramEnd"/>
            <w:r w:rsidRPr="002531BC">
              <w:t>3</w:t>
            </w:r>
          </w:p>
        </w:tc>
      </w:tr>
      <w:tr w:rsidR="0062711A" w:rsidRPr="002531BC" w:rsidTr="00905EFB">
        <w:trPr>
          <w:cantSplit/>
          <w:trHeight w:val="375"/>
        </w:trPr>
        <w:tc>
          <w:tcPr>
            <w:tcW w:w="566" w:type="dxa"/>
            <w:vMerge/>
          </w:tcPr>
          <w:p w:rsidR="0062711A" w:rsidRPr="002531BC" w:rsidRDefault="0062711A" w:rsidP="00905EFB"/>
        </w:tc>
        <w:tc>
          <w:tcPr>
            <w:tcW w:w="2410" w:type="dxa"/>
            <w:vMerge/>
          </w:tcPr>
          <w:p w:rsidR="0062711A" w:rsidRPr="002531BC" w:rsidRDefault="0062711A" w:rsidP="00905EFB"/>
        </w:tc>
        <w:tc>
          <w:tcPr>
            <w:tcW w:w="1134" w:type="dxa"/>
            <w:vMerge/>
          </w:tcPr>
          <w:p w:rsidR="0062711A" w:rsidRPr="002531BC" w:rsidRDefault="0062711A" w:rsidP="00905EFB"/>
        </w:tc>
        <w:tc>
          <w:tcPr>
            <w:tcW w:w="1277" w:type="dxa"/>
            <w:vMerge/>
          </w:tcPr>
          <w:p w:rsidR="0062711A" w:rsidRPr="002531BC" w:rsidRDefault="0062711A" w:rsidP="00905EFB"/>
        </w:tc>
        <w:tc>
          <w:tcPr>
            <w:tcW w:w="1843" w:type="dxa"/>
          </w:tcPr>
          <w:p w:rsidR="0062711A" w:rsidRPr="002531BC" w:rsidRDefault="0062711A" w:rsidP="00905EFB">
            <w:r w:rsidRPr="002531BC">
              <w:t>защитные</w:t>
            </w:r>
          </w:p>
        </w:tc>
        <w:tc>
          <w:tcPr>
            <w:tcW w:w="1275"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6" w:type="dxa"/>
          </w:tcPr>
          <w:p w:rsidR="0062711A" w:rsidRPr="002531BC" w:rsidRDefault="0062711A" w:rsidP="00905EFB">
            <w:r w:rsidRPr="002531BC">
              <w:lastRenderedPageBreak/>
              <w:t>1</w:t>
            </w:r>
          </w:p>
        </w:tc>
        <w:tc>
          <w:tcPr>
            <w:tcW w:w="2410" w:type="dxa"/>
          </w:tcPr>
          <w:p w:rsidR="0062711A" w:rsidRPr="002531BC" w:rsidRDefault="0062711A" w:rsidP="00905EFB">
            <w:r w:rsidRPr="002531BC">
              <w:t>2</w:t>
            </w:r>
          </w:p>
        </w:tc>
        <w:tc>
          <w:tcPr>
            <w:tcW w:w="1134" w:type="dxa"/>
          </w:tcPr>
          <w:p w:rsidR="0062711A" w:rsidRPr="002531BC" w:rsidRDefault="0062711A" w:rsidP="00905EFB">
            <w:r w:rsidRPr="002531BC">
              <w:t>3</w:t>
            </w:r>
          </w:p>
        </w:tc>
        <w:tc>
          <w:tcPr>
            <w:tcW w:w="1277" w:type="dxa"/>
          </w:tcPr>
          <w:p w:rsidR="0062711A" w:rsidRPr="002531BC" w:rsidRDefault="0062711A" w:rsidP="00905EFB">
            <w:r w:rsidRPr="002531BC">
              <w:t>4</w:t>
            </w:r>
          </w:p>
        </w:tc>
        <w:tc>
          <w:tcPr>
            <w:tcW w:w="1843" w:type="dxa"/>
          </w:tcPr>
          <w:p w:rsidR="0062711A" w:rsidRPr="002531BC" w:rsidRDefault="0062711A" w:rsidP="00905EFB">
            <w:r w:rsidRPr="002531BC">
              <w:t>5</w:t>
            </w:r>
          </w:p>
        </w:tc>
        <w:tc>
          <w:tcPr>
            <w:tcW w:w="1275" w:type="dxa"/>
          </w:tcPr>
          <w:p w:rsidR="0062711A" w:rsidRPr="002531BC" w:rsidRDefault="0062711A" w:rsidP="00905EFB">
            <w:r w:rsidRPr="002531BC">
              <w:t>6</w:t>
            </w:r>
          </w:p>
        </w:tc>
        <w:tc>
          <w:tcPr>
            <w:tcW w:w="1276" w:type="dxa"/>
          </w:tcPr>
          <w:p w:rsidR="0062711A" w:rsidRPr="002531BC" w:rsidRDefault="0062711A" w:rsidP="00905EFB">
            <w:r w:rsidRPr="002531BC">
              <w:t>7</w:t>
            </w:r>
          </w:p>
        </w:tc>
      </w:tr>
      <w:tr w:rsidR="0062711A" w:rsidRPr="002531BC" w:rsidTr="00905EFB">
        <w:trPr>
          <w:trHeight w:val="180"/>
        </w:trPr>
        <w:tc>
          <w:tcPr>
            <w:tcW w:w="566" w:type="dxa"/>
          </w:tcPr>
          <w:p w:rsidR="0062711A" w:rsidRPr="002531BC" w:rsidRDefault="0062711A" w:rsidP="00905EFB">
            <w:r w:rsidRPr="002531BC">
              <w:t>12</w:t>
            </w:r>
          </w:p>
        </w:tc>
        <w:tc>
          <w:tcPr>
            <w:tcW w:w="2410" w:type="dxa"/>
            <w:vAlign w:val="center"/>
          </w:tcPr>
          <w:p w:rsidR="0062711A" w:rsidRPr="002531BC" w:rsidRDefault="0062711A" w:rsidP="00905EFB">
            <w:r w:rsidRPr="002531BC">
              <w:t>Махачкалинское</w:t>
            </w:r>
          </w:p>
        </w:tc>
        <w:tc>
          <w:tcPr>
            <w:tcW w:w="1134" w:type="dxa"/>
          </w:tcPr>
          <w:p w:rsidR="0062711A" w:rsidRPr="002531BC" w:rsidRDefault="0062711A" w:rsidP="00905EFB">
            <w:r w:rsidRPr="002531BC">
              <w:t>3,8</w:t>
            </w:r>
          </w:p>
        </w:tc>
        <w:tc>
          <w:tcPr>
            <w:tcW w:w="1277" w:type="dxa"/>
          </w:tcPr>
          <w:p w:rsidR="0062711A" w:rsidRPr="002531BC" w:rsidRDefault="0062711A" w:rsidP="00905EFB">
            <w:r w:rsidRPr="002531BC">
              <w:t>3,8</w:t>
            </w:r>
          </w:p>
        </w:tc>
        <w:tc>
          <w:tcPr>
            <w:tcW w:w="1843" w:type="dxa"/>
          </w:tcPr>
          <w:p w:rsidR="0062711A" w:rsidRPr="002531BC" w:rsidRDefault="0062711A" w:rsidP="00905EFB">
            <w:r w:rsidRPr="002531BC">
              <w:t>3,8</w:t>
            </w:r>
          </w:p>
        </w:tc>
        <w:tc>
          <w:tcPr>
            <w:tcW w:w="1275" w:type="dxa"/>
          </w:tcPr>
          <w:p w:rsidR="0062711A" w:rsidRPr="002531BC" w:rsidRDefault="0062711A" w:rsidP="00905EFB">
            <w:r w:rsidRPr="002531BC">
              <w:t>173,6</w:t>
            </w:r>
          </w:p>
        </w:tc>
        <w:tc>
          <w:tcPr>
            <w:tcW w:w="1276" w:type="dxa"/>
          </w:tcPr>
          <w:p w:rsidR="0062711A" w:rsidRPr="002531BC" w:rsidRDefault="0062711A" w:rsidP="00905EFB">
            <w:r w:rsidRPr="002531BC">
              <w:t>2,4</w:t>
            </w:r>
          </w:p>
        </w:tc>
      </w:tr>
      <w:tr w:rsidR="0062711A" w:rsidRPr="002531BC" w:rsidTr="00905EFB">
        <w:trPr>
          <w:trHeight w:val="180"/>
        </w:trPr>
        <w:tc>
          <w:tcPr>
            <w:tcW w:w="566" w:type="dxa"/>
          </w:tcPr>
          <w:p w:rsidR="0062711A" w:rsidRPr="002531BC" w:rsidRDefault="0062711A" w:rsidP="00905EFB">
            <w:r w:rsidRPr="002531BC">
              <w:t>13</w:t>
            </w:r>
          </w:p>
        </w:tc>
        <w:tc>
          <w:tcPr>
            <w:tcW w:w="2410" w:type="dxa"/>
            <w:vAlign w:val="center"/>
          </w:tcPr>
          <w:p w:rsidR="0062711A" w:rsidRPr="002531BC" w:rsidRDefault="0062711A" w:rsidP="00905EFB">
            <w:proofErr w:type="spellStart"/>
            <w:r w:rsidRPr="002531BC">
              <w:t>Магарамкентское</w:t>
            </w:r>
            <w:proofErr w:type="spellEnd"/>
          </w:p>
        </w:tc>
        <w:tc>
          <w:tcPr>
            <w:tcW w:w="1134" w:type="dxa"/>
          </w:tcPr>
          <w:p w:rsidR="0062711A" w:rsidRPr="002531BC" w:rsidRDefault="0062711A" w:rsidP="00905EFB">
            <w:r w:rsidRPr="002531BC">
              <w:t>11,6</w:t>
            </w:r>
          </w:p>
        </w:tc>
        <w:tc>
          <w:tcPr>
            <w:tcW w:w="1277" w:type="dxa"/>
          </w:tcPr>
          <w:p w:rsidR="0062711A" w:rsidRPr="002531BC" w:rsidRDefault="0062711A" w:rsidP="00905EFB">
            <w:r w:rsidRPr="002531BC">
              <w:t>11,6</w:t>
            </w:r>
          </w:p>
        </w:tc>
        <w:tc>
          <w:tcPr>
            <w:tcW w:w="1843" w:type="dxa"/>
          </w:tcPr>
          <w:p w:rsidR="0062711A" w:rsidRPr="002531BC" w:rsidRDefault="0062711A" w:rsidP="00905EFB">
            <w:r w:rsidRPr="002531BC">
              <w:t>11,6</w:t>
            </w:r>
          </w:p>
        </w:tc>
        <w:tc>
          <w:tcPr>
            <w:tcW w:w="1275" w:type="dxa"/>
          </w:tcPr>
          <w:p w:rsidR="0062711A" w:rsidRPr="002531BC" w:rsidRDefault="0062711A" w:rsidP="00905EFB">
            <w:r w:rsidRPr="002531BC">
              <w:t>953,5</w:t>
            </w:r>
          </w:p>
        </w:tc>
        <w:tc>
          <w:tcPr>
            <w:tcW w:w="1276" w:type="dxa"/>
          </w:tcPr>
          <w:p w:rsidR="0062711A" w:rsidRPr="002531BC" w:rsidRDefault="0062711A" w:rsidP="00905EFB">
            <w:r w:rsidRPr="002531BC">
              <w:t>20,4</w:t>
            </w:r>
          </w:p>
        </w:tc>
      </w:tr>
      <w:tr w:rsidR="0062711A" w:rsidRPr="002531BC" w:rsidTr="00905EFB">
        <w:trPr>
          <w:trHeight w:val="180"/>
        </w:trPr>
        <w:tc>
          <w:tcPr>
            <w:tcW w:w="566" w:type="dxa"/>
          </w:tcPr>
          <w:p w:rsidR="0062711A" w:rsidRPr="002531BC" w:rsidRDefault="0062711A" w:rsidP="00905EFB">
            <w:r w:rsidRPr="002531BC">
              <w:t>15</w:t>
            </w:r>
          </w:p>
        </w:tc>
        <w:tc>
          <w:tcPr>
            <w:tcW w:w="2410" w:type="dxa"/>
            <w:vAlign w:val="center"/>
          </w:tcPr>
          <w:p w:rsidR="0062711A" w:rsidRPr="002531BC" w:rsidRDefault="0062711A" w:rsidP="00905EFB">
            <w:r w:rsidRPr="002531BC">
              <w:t>Советское</w:t>
            </w:r>
          </w:p>
        </w:tc>
        <w:tc>
          <w:tcPr>
            <w:tcW w:w="1134" w:type="dxa"/>
          </w:tcPr>
          <w:p w:rsidR="0062711A" w:rsidRPr="002531BC" w:rsidRDefault="0062711A" w:rsidP="00905EFB">
            <w:r w:rsidRPr="002531BC">
              <w:t>15,6</w:t>
            </w:r>
          </w:p>
        </w:tc>
        <w:tc>
          <w:tcPr>
            <w:tcW w:w="1277" w:type="dxa"/>
          </w:tcPr>
          <w:p w:rsidR="0062711A" w:rsidRPr="002531BC" w:rsidRDefault="0062711A" w:rsidP="00905EFB">
            <w:r w:rsidRPr="002531BC">
              <w:t>15,6</w:t>
            </w:r>
          </w:p>
        </w:tc>
        <w:tc>
          <w:tcPr>
            <w:tcW w:w="1843" w:type="dxa"/>
          </w:tcPr>
          <w:p w:rsidR="0062711A" w:rsidRPr="002531BC" w:rsidRDefault="0062711A" w:rsidP="00905EFB">
            <w:r w:rsidRPr="002531BC">
              <w:t>15,6</w:t>
            </w:r>
          </w:p>
        </w:tc>
        <w:tc>
          <w:tcPr>
            <w:tcW w:w="1275" w:type="dxa"/>
          </w:tcPr>
          <w:p w:rsidR="0062711A" w:rsidRPr="002531BC" w:rsidRDefault="0062711A" w:rsidP="00905EFB">
            <w:r w:rsidRPr="002531BC">
              <w:t>1164,0</w:t>
            </w:r>
          </w:p>
        </w:tc>
        <w:tc>
          <w:tcPr>
            <w:tcW w:w="1276" w:type="dxa"/>
          </w:tcPr>
          <w:p w:rsidR="0062711A" w:rsidRPr="002531BC" w:rsidRDefault="0062711A" w:rsidP="00905EFB">
            <w:r w:rsidRPr="002531BC">
              <w:t>16,3</w:t>
            </w:r>
          </w:p>
        </w:tc>
      </w:tr>
      <w:tr w:rsidR="0062711A" w:rsidRPr="002531BC" w:rsidTr="00905EFB">
        <w:trPr>
          <w:trHeight w:val="180"/>
        </w:trPr>
        <w:tc>
          <w:tcPr>
            <w:tcW w:w="566" w:type="dxa"/>
          </w:tcPr>
          <w:p w:rsidR="0062711A" w:rsidRPr="002531BC" w:rsidRDefault="0062711A" w:rsidP="00905EFB">
            <w:r w:rsidRPr="002531BC">
              <w:t>16</w:t>
            </w:r>
          </w:p>
        </w:tc>
        <w:tc>
          <w:tcPr>
            <w:tcW w:w="2410" w:type="dxa"/>
            <w:vAlign w:val="center"/>
          </w:tcPr>
          <w:p w:rsidR="0062711A" w:rsidRPr="002531BC" w:rsidRDefault="0062711A" w:rsidP="00905EFB">
            <w:proofErr w:type="spellStart"/>
            <w:r w:rsidRPr="002531BC">
              <w:t>Сергокалинское</w:t>
            </w:r>
            <w:proofErr w:type="spellEnd"/>
          </w:p>
        </w:tc>
        <w:tc>
          <w:tcPr>
            <w:tcW w:w="1134" w:type="dxa"/>
            <w:vAlign w:val="center"/>
          </w:tcPr>
          <w:p w:rsidR="0062711A" w:rsidRPr="002531BC" w:rsidRDefault="0062711A" w:rsidP="00905EFB">
            <w:r w:rsidRPr="002531BC">
              <w:t>29,7</w:t>
            </w:r>
          </w:p>
        </w:tc>
        <w:tc>
          <w:tcPr>
            <w:tcW w:w="1277" w:type="dxa"/>
          </w:tcPr>
          <w:p w:rsidR="0062711A" w:rsidRPr="002531BC" w:rsidRDefault="0062711A" w:rsidP="00905EFB">
            <w:r w:rsidRPr="002531BC">
              <w:t>29,7</w:t>
            </w:r>
          </w:p>
        </w:tc>
        <w:tc>
          <w:tcPr>
            <w:tcW w:w="1843" w:type="dxa"/>
          </w:tcPr>
          <w:p w:rsidR="0062711A" w:rsidRPr="002531BC" w:rsidRDefault="0062711A" w:rsidP="00905EFB">
            <w:r w:rsidRPr="002531BC">
              <w:t>29,7</w:t>
            </w:r>
          </w:p>
        </w:tc>
        <w:tc>
          <w:tcPr>
            <w:tcW w:w="1275" w:type="dxa"/>
            <w:vAlign w:val="center"/>
          </w:tcPr>
          <w:p w:rsidR="0062711A" w:rsidRPr="002531BC" w:rsidRDefault="0062711A" w:rsidP="00905EFB">
            <w:r w:rsidRPr="002531BC">
              <w:t>3087,0</w:t>
            </w:r>
          </w:p>
        </w:tc>
        <w:tc>
          <w:tcPr>
            <w:tcW w:w="1276" w:type="dxa"/>
          </w:tcPr>
          <w:p w:rsidR="0062711A" w:rsidRPr="002531BC" w:rsidRDefault="0062711A" w:rsidP="00905EFB">
            <w:r w:rsidRPr="002531BC">
              <w:t>49,0</w:t>
            </w:r>
          </w:p>
        </w:tc>
      </w:tr>
      <w:tr w:rsidR="0062711A" w:rsidRPr="002531BC" w:rsidTr="00905EFB">
        <w:trPr>
          <w:trHeight w:val="306"/>
        </w:trPr>
        <w:tc>
          <w:tcPr>
            <w:tcW w:w="566" w:type="dxa"/>
          </w:tcPr>
          <w:p w:rsidR="0062711A" w:rsidRPr="002531BC" w:rsidRDefault="0062711A" w:rsidP="00905EFB">
            <w:r w:rsidRPr="002531BC">
              <w:t>17</w:t>
            </w:r>
          </w:p>
        </w:tc>
        <w:tc>
          <w:tcPr>
            <w:tcW w:w="2410" w:type="dxa"/>
            <w:vAlign w:val="center"/>
          </w:tcPr>
          <w:p w:rsidR="0062711A" w:rsidRPr="002531BC" w:rsidRDefault="0062711A" w:rsidP="00905EFB">
            <w:r w:rsidRPr="002531BC">
              <w:t>Хасавюртовское</w:t>
            </w:r>
          </w:p>
        </w:tc>
        <w:tc>
          <w:tcPr>
            <w:tcW w:w="1134" w:type="dxa"/>
            <w:vAlign w:val="center"/>
          </w:tcPr>
          <w:p w:rsidR="0062711A" w:rsidRPr="002531BC" w:rsidRDefault="0062711A" w:rsidP="00905EFB">
            <w:r w:rsidRPr="002531BC">
              <w:t>5,3</w:t>
            </w:r>
          </w:p>
        </w:tc>
        <w:tc>
          <w:tcPr>
            <w:tcW w:w="1277" w:type="dxa"/>
          </w:tcPr>
          <w:p w:rsidR="0062711A" w:rsidRPr="002531BC" w:rsidRDefault="0062711A" w:rsidP="00905EFB">
            <w:r w:rsidRPr="002531BC">
              <w:t>5,3</w:t>
            </w:r>
          </w:p>
        </w:tc>
        <w:tc>
          <w:tcPr>
            <w:tcW w:w="1843" w:type="dxa"/>
          </w:tcPr>
          <w:p w:rsidR="0062711A" w:rsidRPr="002531BC" w:rsidRDefault="0062711A" w:rsidP="00905EFB">
            <w:r w:rsidRPr="002531BC">
              <w:t>5,3</w:t>
            </w:r>
          </w:p>
        </w:tc>
        <w:tc>
          <w:tcPr>
            <w:tcW w:w="1275" w:type="dxa"/>
            <w:vAlign w:val="center"/>
          </w:tcPr>
          <w:p w:rsidR="0062711A" w:rsidRPr="002531BC" w:rsidRDefault="0062711A" w:rsidP="00905EFB">
            <w:r w:rsidRPr="002531BC">
              <w:t>582,1</w:t>
            </w:r>
          </w:p>
        </w:tc>
        <w:tc>
          <w:tcPr>
            <w:tcW w:w="1276" w:type="dxa"/>
          </w:tcPr>
          <w:p w:rsidR="0062711A" w:rsidRPr="002531BC" w:rsidRDefault="0062711A" w:rsidP="00905EFB">
            <w:r w:rsidRPr="002531BC">
              <w:t>8,1</w:t>
            </w:r>
          </w:p>
        </w:tc>
      </w:tr>
      <w:tr w:rsidR="0062711A" w:rsidRPr="002531BC" w:rsidTr="00905EFB">
        <w:trPr>
          <w:trHeight w:val="180"/>
        </w:trPr>
        <w:tc>
          <w:tcPr>
            <w:tcW w:w="566" w:type="dxa"/>
          </w:tcPr>
          <w:p w:rsidR="0062711A" w:rsidRPr="002531BC" w:rsidRDefault="0062711A" w:rsidP="00905EFB">
            <w:r w:rsidRPr="002531BC">
              <w:t>18</w:t>
            </w:r>
          </w:p>
        </w:tc>
        <w:tc>
          <w:tcPr>
            <w:tcW w:w="2410" w:type="dxa"/>
            <w:vAlign w:val="center"/>
          </w:tcPr>
          <w:p w:rsidR="0062711A" w:rsidRPr="002531BC" w:rsidRDefault="0062711A" w:rsidP="00905EFB">
            <w:proofErr w:type="spellStart"/>
            <w:r w:rsidRPr="002531BC">
              <w:t>Тляратинское</w:t>
            </w:r>
            <w:proofErr w:type="spellEnd"/>
          </w:p>
        </w:tc>
        <w:tc>
          <w:tcPr>
            <w:tcW w:w="1134" w:type="dxa"/>
            <w:vAlign w:val="center"/>
          </w:tcPr>
          <w:p w:rsidR="0062711A" w:rsidRPr="002531BC" w:rsidRDefault="0062711A" w:rsidP="00905EFB">
            <w:r w:rsidRPr="002531BC">
              <w:t>29,0</w:t>
            </w:r>
          </w:p>
        </w:tc>
        <w:tc>
          <w:tcPr>
            <w:tcW w:w="1277" w:type="dxa"/>
          </w:tcPr>
          <w:p w:rsidR="0062711A" w:rsidRPr="002531BC" w:rsidRDefault="0062711A" w:rsidP="00905EFB">
            <w:r w:rsidRPr="002531BC">
              <w:t>29,0</w:t>
            </w:r>
          </w:p>
        </w:tc>
        <w:tc>
          <w:tcPr>
            <w:tcW w:w="1843" w:type="dxa"/>
          </w:tcPr>
          <w:p w:rsidR="0062711A" w:rsidRPr="002531BC" w:rsidRDefault="0062711A" w:rsidP="00905EFB">
            <w:r w:rsidRPr="002531BC">
              <w:t>29,0</w:t>
            </w:r>
          </w:p>
        </w:tc>
        <w:tc>
          <w:tcPr>
            <w:tcW w:w="1275" w:type="dxa"/>
            <w:vAlign w:val="center"/>
          </w:tcPr>
          <w:p w:rsidR="0062711A" w:rsidRPr="002531BC" w:rsidRDefault="0062711A" w:rsidP="00905EFB">
            <w:r w:rsidRPr="002531BC">
              <w:t>3018,2</w:t>
            </w:r>
          </w:p>
        </w:tc>
        <w:tc>
          <w:tcPr>
            <w:tcW w:w="1276" w:type="dxa"/>
          </w:tcPr>
          <w:p w:rsidR="0062711A" w:rsidRPr="002531BC" w:rsidRDefault="0062711A" w:rsidP="00905EFB">
            <w:r w:rsidRPr="002531BC">
              <w:t>39,0</w:t>
            </w:r>
          </w:p>
        </w:tc>
      </w:tr>
      <w:tr w:rsidR="0062711A" w:rsidRPr="002531BC" w:rsidTr="00905EFB">
        <w:trPr>
          <w:trHeight w:val="180"/>
        </w:trPr>
        <w:tc>
          <w:tcPr>
            <w:tcW w:w="566" w:type="dxa"/>
          </w:tcPr>
          <w:p w:rsidR="0062711A" w:rsidRPr="002531BC" w:rsidRDefault="0062711A" w:rsidP="00905EFB">
            <w:r w:rsidRPr="002531BC">
              <w:t>19</w:t>
            </w:r>
          </w:p>
        </w:tc>
        <w:tc>
          <w:tcPr>
            <w:tcW w:w="2410" w:type="dxa"/>
            <w:vAlign w:val="center"/>
          </w:tcPr>
          <w:p w:rsidR="0062711A" w:rsidRPr="002531BC" w:rsidRDefault="0062711A" w:rsidP="00905EFB">
            <w:r w:rsidRPr="002531BC">
              <w:t>Табасаранское</w:t>
            </w:r>
          </w:p>
        </w:tc>
        <w:tc>
          <w:tcPr>
            <w:tcW w:w="1134" w:type="dxa"/>
            <w:vAlign w:val="center"/>
          </w:tcPr>
          <w:p w:rsidR="0062711A" w:rsidRPr="002531BC" w:rsidRDefault="0062711A" w:rsidP="00905EFB">
            <w:r w:rsidRPr="002531BC">
              <w:t>24,1</w:t>
            </w:r>
          </w:p>
        </w:tc>
        <w:tc>
          <w:tcPr>
            <w:tcW w:w="1277" w:type="dxa"/>
          </w:tcPr>
          <w:p w:rsidR="0062711A" w:rsidRPr="002531BC" w:rsidRDefault="0062711A" w:rsidP="00905EFB">
            <w:r w:rsidRPr="002531BC">
              <w:t>24,1</w:t>
            </w:r>
          </w:p>
        </w:tc>
        <w:tc>
          <w:tcPr>
            <w:tcW w:w="1843" w:type="dxa"/>
          </w:tcPr>
          <w:p w:rsidR="0062711A" w:rsidRPr="002531BC" w:rsidRDefault="0062711A" w:rsidP="00905EFB">
            <w:r w:rsidRPr="002531BC">
              <w:t>24,1</w:t>
            </w:r>
          </w:p>
        </w:tc>
        <w:tc>
          <w:tcPr>
            <w:tcW w:w="1275" w:type="dxa"/>
            <w:vAlign w:val="center"/>
          </w:tcPr>
          <w:p w:rsidR="0062711A" w:rsidRPr="002531BC" w:rsidRDefault="0062711A" w:rsidP="00905EFB">
            <w:r w:rsidRPr="002531BC">
              <w:t>2125,7</w:t>
            </w:r>
          </w:p>
        </w:tc>
        <w:tc>
          <w:tcPr>
            <w:tcW w:w="1276" w:type="dxa"/>
          </w:tcPr>
          <w:p w:rsidR="0062711A" w:rsidRPr="002531BC" w:rsidRDefault="0062711A" w:rsidP="00905EFB">
            <w:r w:rsidRPr="002531BC">
              <w:t>38,2</w:t>
            </w:r>
          </w:p>
        </w:tc>
      </w:tr>
      <w:tr w:rsidR="0062711A" w:rsidRPr="002531BC" w:rsidTr="00905EFB">
        <w:trPr>
          <w:trHeight w:val="180"/>
        </w:trPr>
        <w:tc>
          <w:tcPr>
            <w:tcW w:w="566" w:type="dxa"/>
          </w:tcPr>
          <w:p w:rsidR="0062711A" w:rsidRPr="002531BC" w:rsidRDefault="0062711A" w:rsidP="00905EFB">
            <w:r w:rsidRPr="002531BC">
              <w:t>20</w:t>
            </w:r>
          </w:p>
        </w:tc>
        <w:tc>
          <w:tcPr>
            <w:tcW w:w="2410" w:type="dxa"/>
            <w:vAlign w:val="center"/>
          </w:tcPr>
          <w:p w:rsidR="0062711A" w:rsidRPr="002531BC" w:rsidRDefault="0062711A" w:rsidP="00905EFB">
            <w:proofErr w:type="spellStart"/>
            <w:r w:rsidRPr="002531BC">
              <w:t>Цумадинское</w:t>
            </w:r>
            <w:proofErr w:type="spellEnd"/>
          </w:p>
        </w:tc>
        <w:tc>
          <w:tcPr>
            <w:tcW w:w="1134" w:type="dxa"/>
            <w:vAlign w:val="center"/>
          </w:tcPr>
          <w:p w:rsidR="0062711A" w:rsidRPr="002531BC" w:rsidRDefault="0062711A" w:rsidP="00905EFB">
            <w:r w:rsidRPr="002531BC">
              <w:t>20,0</w:t>
            </w:r>
          </w:p>
        </w:tc>
        <w:tc>
          <w:tcPr>
            <w:tcW w:w="1277" w:type="dxa"/>
          </w:tcPr>
          <w:p w:rsidR="0062711A" w:rsidRPr="002531BC" w:rsidRDefault="0062711A" w:rsidP="00905EFB">
            <w:r w:rsidRPr="002531BC">
              <w:t>20,0</w:t>
            </w:r>
          </w:p>
        </w:tc>
        <w:tc>
          <w:tcPr>
            <w:tcW w:w="1843" w:type="dxa"/>
          </w:tcPr>
          <w:p w:rsidR="0062711A" w:rsidRPr="002531BC" w:rsidRDefault="0062711A" w:rsidP="00905EFB">
            <w:r w:rsidRPr="002531BC">
              <w:t>20,0</w:t>
            </w:r>
          </w:p>
        </w:tc>
        <w:tc>
          <w:tcPr>
            <w:tcW w:w="1275" w:type="dxa"/>
            <w:vAlign w:val="center"/>
          </w:tcPr>
          <w:p w:rsidR="0062711A" w:rsidRPr="002531BC" w:rsidRDefault="0062711A" w:rsidP="00905EFB">
            <w:r w:rsidRPr="002531BC">
              <w:t>2520,0</w:t>
            </w:r>
          </w:p>
        </w:tc>
        <w:tc>
          <w:tcPr>
            <w:tcW w:w="1276" w:type="dxa"/>
          </w:tcPr>
          <w:p w:rsidR="0062711A" w:rsidRPr="002531BC" w:rsidRDefault="0062711A" w:rsidP="00905EFB">
            <w:r w:rsidRPr="002531BC">
              <w:t>31,7</w:t>
            </w:r>
          </w:p>
        </w:tc>
      </w:tr>
      <w:tr w:rsidR="0062711A" w:rsidRPr="002531BC" w:rsidTr="00905EFB">
        <w:trPr>
          <w:trHeight w:val="180"/>
        </w:trPr>
        <w:tc>
          <w:tcPr>
            <w:tcW w:w="566" w:type="dxa"/>
          </w:tcPr>
          <w:p w:rsidR="0062711A" w:rsidRPr="002531BC" w:rsidRDefault="0062711A" w:rsidP="00905EFB">
            <w:r w:rsidRPr="002531BC">
              <w:t>21</w:t>
            </w:r>
          </w:p>
        </w:tc>
        <w:tc>
          <w:tcPr>
            <w:tcW w:w="2410" w:type="dxa"/>
            <w:vAlign w:val="center"/>
          </w:tcPr>
          <w:p w:rsidR="0062711A" w:rsidRPr="002531BC" w:rsidRDefault="0062711A" w:rsidP="00905EFB">
            <w:proofErr w:type="spellStart"/>
            <w:r w:rsidRPr="002531BC">
              <w:t>Цунтинское</w:t>
            </w:r>
            <w:proofErr w:type="spellEnd"/>
          </w:p>
        </w:tc>
        <w:tc>
          <w:tcPr>
            <w:tcW w:w="1134" w:type="dxa"/>
            <w:vAlign w:val="center"/>
          </w:tcPr>
          <w:p w:rsidR="0062711A" w:rsidRPr="002531BC" w:rsidRDefault="0062711A" w:rsidP="00905EFB">
            <w:r w:rsidRPr="002531BC">
              <w:t>52,1</w:t>
            </w:r>
          </w:p>
        </w:tc>
        <w:tc>
          <w:tcPr>
            <w:tcW w:w="1277" w:type="dxa"/>
          </w:tcPr>
          <w:p w:rsidR="0062711A" w:rsidRPr="002531BC" w:rsidRDefault="0062711A" w:rsidP="00905EFB">
            <w:r w:rsidRPr="002531BC">
              <w:t>52,1</w:t>
            </w:r>
          </w:p>
        </w:tc>
        <w:tc>
          <w:tcPr>
            <w:tcW w:w="1843" w:type="dxa"/>
          </w:tcPr>
          <w:p w:rsidR="0062711A" w:rsidRPr="002531BC" w:rsidRDefault="0062711A" w:rsidP="00905EFB">
            <w:r w:rsidRPr="002531BC">
              <w:t>52,1</w:t>
            </w:r>
          </w:p>
        </w:tc>
        <w:tc>
          <w:tcPr>
            <w:tcW w:w="1275" w:type="dxa"/>
            <w:vAlign w:val="center"/>
          </w:tcPr>
          <w:p w:rsidR="0062711A" w:rsidRPr="002531BC" w:rsidRDefault="0062711A" w:rsidP="00905EFB">
            <w:r w:rsidRPr="002531BC">
              <w:t>4315,5</w:t>
            </w:r>
          </w:p>
        </w:tc>
        <w:tc>
          <w:tcPr>
            <w:tcW w:w="1276" w:type="dxa"/>
          </w:tcPr>
          <w:p w:rsidR="0062711A" w:rsidRPr="002531BC" w:rsidRDefault="0062711A" w:rsidP="00905EFB">
            <w:r w:rsidRPr="002531BC">
              <w:t>58,0</w:t>
            </w:r>
          </w:p>
        </w:tc>
      </w:tr>
      <w:tr w:rsidR="0062711A" w:rsidRPr="002531BC" w:rsidTr="00905EFB">
        <w:trPr>
          <w:trHeight w:val="180"/>
        </w:trPr>
        <w:tc>
          <w:tcPr>
            <w:tcW w:w="566" w:type="dxa"/>
          </w:tcPr>
          <w:p w:rsidR="0062711A" w:rsidRPr="002531BC" w:rsidRDefault="0062711A" w:rsidP="00905EFB"/>
        </w:tc>
        <w:tc>
          <w:tcPr>
            <w:tcW w:w="2410" w:type="dxa"/>
            <w:vAlign w:val="center"/>
          </w:tcPr>
          <w:p w:rsidR="0062711A" w:rsidRPr="002531BC" w:rsidRDefault="0062711A" w:rsidP="00905EFB">
            <w:r w:rsidRPr="002531BC">
              <w:t>Итого:</w:t>
            </w:r>
          </w:p>
        </w:tc>
        <w:tc>
          <w:tcPr>
            <w:tcW w:w="1134" w:type="dxa"/>
          </w:tcPr>
          <w:p w:rsidR="0062711A" w:rsidRPr="002531BC" w:rsidRDefault="0062711A" w:rsidP="00905EFB">
            <w:r w:rsidRPr="002531BC">
              <w:t>377,3</w:t>
            </w:r>
          </w:p>
        </w:tc>
        <w:tc>
          <w:tcPr>
            <w:tcW w:w="1277" w:type="dxa"/>
          </w:tcPr>
          <w:p w:rsidR="0062711A" w:rsidRPr="002531BC" w:rsidRDefault="0062711A" w:rsidP="00905EFB">
            <w:r w:rsidRPr="002531BC">
              <w:t>377,3</w:t>
            </w:r>
          </w:p>
        </w:tc>
        <w:tc>
          <w:tcPr>
            <w:tcW w:w="1843" w:type="dxa"/>
          </w:tcPr>
          <w:p w:rsidR="0062711A" w:rsidRPr="002531BC" w:rsidRDefault="0062711A" w:rsidP="00905EFB">
            <w:r w:rsidRPr="002531BC">
              <w:t>377,3</w:t>
            </w:r>
          </w:p>
        </w:tc>
        <w:tc>
          <w:tcPr>
            <w:tcW w:w="1275" w:type="dxa"/>
          </w:tcPr>
          <w:p w:rsidR="0062711A" w:rsidRPr="002531BC" w:rsidRDefault="0062711A" w:rsidP="00905EFB">
            <w:r w:rsidRPr="002531BC">
              <w:t>39014,1</w:t>
            </w:r>
          </w:p>
        </w:tc>
        <w:tc>
          <w:tcPr>
            <w:tcW w:w="1276" w:type="dxa"/>
          </w:tcPr>
          <w:p w:rsidR="0062711A" w:rsidRPr="002531BC" w:rsidRDefault="0062711A" w:rsidP="00905EFB">
            <w:r w:rsidRPr="002531BC">
              <w:t>589,7</w:t>
            </w:r>
          </w:p>
        </w:tc>
      </w:tr>
      <w:tr w:rsidR="0062711A" w:rsidRPr="002531BC" w:rsidTr="00905EFB">
        <w:trPr>
          <w:trHeight w:val="180"/>
        </w:trPr>
        <w:tc>
          <w:tcPr>
            <w:tcW w:w="9781" w:type="dxa"/>
            <w:gridSpan w:val="7"/>
          </w:tcPr>
          <w:p w:rsidR="0062711A" w:rsidRPr="002531BC" w:rsidRDefault="0062711A" w:rsidP="00905EFB">
            <w:r w:rsidRPr="002531BC">
              <w:t>Леса, ранее находившиеся во владении сельскохозяйственных организаций</w:t>
            </w:r>
          </w:p>
        </w:tc>
      </w:tr>
      <w:tr w:rsidR="0062711A" w:rsidRPr="002531BC" w:rsidTr="00905EFB">
        <w:trPr>
          <w:trHeight w:val="180"/>
        </w:trPr>
        <w:tc>
          <w:tcPr>
            <w:tcW w:w="566" w:type="dxa"/>
          </w:tcPr>
          <w:p w:rsidR="0062711A" w:rsidRPr="002531BC" w:rsidRDefault="0062711A" w:rsidP="00905EFB">
            <w:r w:rsidRPr="002531BC">
              <w:t>1</w:t>
            </w:r>
          </w:p>
        </w:tc>
        <w:tc>
          <w:tcPr>
            <w:tcW w:w="2410" w:type="dxa"/>
            <w:vAlign w:val="center"/>
          </w:tcPr>
          <w:p w:rsidR="0062711A" w:rsidRPr="002531BC" w:rsidRDefault="0062711A" w:rsidP="00905EFB">
            <w:r w:rsidRPr="002531BC">
              <w:t>Ботлихское:</w:t>
            </w:r>
          </w:p>
        </w:tc>
        <w:tc>
          <w:tcPr>
            <w:tcW w:w="1134" w:type="dxa"/>
            <w:vAlign w:val="center"/>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vAlign w:val="center"/>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Авахский</w:t>
            </w:r>
            <w:proofErr w:type="spellEnd"/>
            <w:r w:rsidRPr="002531BC">
              <w:t>)</w:t>
            </w:r>
          </w:p>
        </w:tc>
        <w:tc>
          <w:tcPr>
            <w:tcW w:w="1134" w:type="dxa"/>
          </w:tcPr>
          <w:p w:rsidR="0062711A" w:rsidRPr="002531BC" w:rsidRDefault="0062711A" w:rsidP="00905EFB">
            <w:r w:rsidRPr="002531BC">
              <w:t>1,5</w:t>
            </w:r>
          </w:p>
        </w:tc>
        <w:tc>
          <w:tcPr>
            <w:tcW w:w="1277" w:type="dxa"/>
          </w:tcPr>
          <w:p w:rsidR="0062711A" w:rsidRPr="002531BC" w:rsidRDefault="0062711A" w:rsidP="00905EFB">
            <w:r w:rsidRPr="002531BC">
              <w:t>1,5</w:t>
            </w:r>
          </w:p>
        </w:tc>
        <w:tc>
          <w:tcPr>
            <w:tcW w:w="1843" w:type="dxa"/>
          </w:tcPr>
          <w:p w:rsidR="0062711A" w:rsidRPr="002531BC" w:rsidRDefault="0062711A" w:rsidP="00905EFB">
            <w:r w:rsidRPr="002531BC">
              <w:t>1,5</w:t>
            </w:r>
          </w:p>
        </w:tc>
        <w:tc>
          <w:tcPr>
            <w:tcW w:w="1275" w:type="dxa"/>
          </w:tcPr>
          <w:p w:rsidR="0062711A" w:rsidRPr="002531BC" w:rsidRDefault="0062711A" w:rsidP="00905EFB">
            <w:r w:rsidRPr="002531BC">
              <w:t>Данные</w:t>
            </w:r>
          </w:p>
          <w:p w:rsidR="0062711A" w:rsidRPr="002531BC" w:rsidRDefault="0062711A" w:rsidP="00905EFB">
            <w:r w:rsidRPr="002531BC">
              <w:t xml:space="preserve">отсутствуют </w:t>
            </w:r>
          </w:p>
        </w:tc>
        <w:tc>
          <w:tcPr>
            <w:tcW w:w="1276" w:type="dxa"/>
          </w:tcPr>
          <w:p w:rsidR="0062711A" w:rsidRPr="002531BC" w:rsidRDefault="0062711A" w:rsidP="00905EFB">
            <w:r w:rsidRPr="002531BC">
              <w:t>Данные</w:t>
            </w:r>
          </w:p>
          <w:p w:rsidR="0062711A" w:rsidRPr="002531BC" w:rsidRDefault="0062711A" w:rsidP="00905EFB">
            <w:r w:rsidRPr="002531BC">
              <w:t>отсутствуют</w:t>
            </w:r>
          </w:p>
        </w:tc>
      </w:tr>
      <w:tr w:rsidR="0062711A" w:rsidRPr="002531BC" w:rsidTr="00905EFB">
        <w:trPr>
          <w:trHeight w:val="344"/>
        </w:trPr>
        <w:tc>
          <w:tcPr>
            <w:tcW w:w="566" w:type="dxa"/>
          </w:tcPr>
          <w:p w:rsidR="0062711A" w:rsidRPr="002531BC" w:rsidRDefault="0062711A" w:rsidP="00905EFB"/>
        </w:tc>
        <w:tc>
          <w:tcPr>
            <w:tcW w:w="2410" w:type="dxa"/>
          </w:tcPr>
          <w:p w:rsidR="0062711A" w:rsidRPr="002531BC" w:rsidRDefault="0062711A" w:rsidP="00905EFB">
            <w:r w:rsidRPr="002531BC">
              <w:t>( Ботлихский)</w:t>
            </w:r>
          </w:p>
        </w:tc>
        <w:tc>
          <w:tcPr>
            <w:tcW w:w="1134" w:type="dxa"/>
          </w:tcPr>
          <w:p w:rsidR="0062711A" w:rsidRPr="002531BC" w:rsidRDefault="0062711A" w:rsidP="00905EFB">
            <w:r w:rsidRPr="002531BC">
              <w:t>1,7</w:t>
            </w:r>
          </w:p>
        </w:tc>
        <w:tc>
          <w:tcPr>
            <w:tcW w:w="1277" w:type="dxa"/>
          </w:tcPr>
          <w:p w:rsidR="0062711A" w:rsidRPr="002531BC" w:rsidRDefault="0062711A" w:rsidP="00905EFB">
            <w:r w:rsidRPr="002531BC">
              <w:t>1,7</w:t>
            </w:r>
          </w:p>
        </w:tc>
        <w:tc>
          <w:tcPr>
            <w:tcW w:w="1843" w:type="dxa"/>
          </w:tcPr>
          <w:p w:rsidR="0062711A" w:rsidRPr="002531BC" w:rsidRDefault="0062711A" w:rsidP="00905EFB">
            <w:r w:rsidRPr="002531BC">
              <w:t>1,7</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Гумбетовский</w:t>
            </w:r>
            <w:proofErr w:type="spellEnd"/>
            <w:r w:rsidRPr="002531BC">
              <w:t>)</w:t>
            </w:r>
          </w:p>
        </w:tc>
        <w:tc>
          <w:tcPr>
            <w:tcW w:w="1134" w:type="dxa"/>
          </w:tcPr>
          <w:p w:rsidR="0062711A" w:rsidRPr="002531BC" w:rsidRDefault="0062711A" w:rsidP="00905EFB">
            <w:r w:rsidRPr="002531BC">
              <w:t>0,8</w:t>
            </w:r>
          </w:p>
        </w:tc>
        <w:tc>
          <w:tcPr>
            <w:tcW w:w="1277" w:type="dxa"/>
          </w:tcPr>
          <w:p w:rsidR="0062711A" w:rsidRPr="002531BC" w:rsidRDefault="0062711A" w:rsidP="00905EFB">
            <w:r w:rsidRPr="002531BC">
              <w:t>0,8</w:t>
            </w:r>
          </w:p>
        </w:tc>
        <w:tc>
          <w:tcPr>
            <w:tcW w:w="1843" w:type="dxa"/>
          </w:tcPr>
          <w:p w:rsidR="0062711A" w:rsidRPr="002531BC" w:rsidRDefault="0062711A" w:rsidP="00905EFB">
            <w:r w:rsidRPr="002531BC">
              <w:t>0,8</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r w:rsidRPr="002531BC">
              <w:t>2</w:t>
            </w:r>
          </w:p>
        </w:tc>
        <w:tc>
          <w:tcPr>
            <w:tcW w:w="2410" w:type="dxa"/>
          </w:tcPr>
          <w:p w:rsidR="0062711A" w:rsidRPr="002531BC" w:rsidRDefault="0062711A" w:rsidP="00905EFB">
            <w:r w:rsidRPr="002531BC">
              <w:t>Буйнакское</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(Буйнакский)</w:t>
            </w:r>
          </w:p>
        </w:tc>
        <w:tc>
          <w:tcPr>
            <w:tcW w:w="1134" w:type="dxa"/>
          </w:tcPr>
          <w:p w:rsidR="0062711A" w:rsidRPr="002531BC" w:rsidRDefault="0062711A" w:rsidP="00905EFB">
            <w:r w:rsidRPr="002531BC">
              <w:t>5,1</w:t>
            </w:r>
          </w:p>
        </w:tc>
        <w:tc>
          <w:tcPr>
            <w:tcW w:w="1277" w:type="dxa"/>
          </w:tcPr>
          <w:p w:rsidR="0062711A" w:rsidRPr="002531BC" w:rsidRDefault="0062711A" w:rsidP="00905EFB">
            <w:r w:rsidRPr="002531BC">
              <w:t>5,1</w:t>
            </w:r>
          </w:p>
        </w:tc>
        <w:tc>
          <w:tcPr>
            <w:tcW w:w="1843" w:type="dxa"/>
          </w:tcPr>
          <w:p w:rsidR="0062711A" w:rsidRPr="002531BC" w:rsidRDefault="0062711A" w:rsidP="00905EFB">
            <w:r w:rsidRPr="002531BC">
              <w:t>5,1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r w:rsidRPr="002531BC">
              <w:t>3</w:t>
            </w:r>
          </w:p>
        </w:tc>
        <w:tc>
          <w:tcPr>
            <w:tcW w:w="2410" w:type="dxa"/>
          </w:tcPr>
          <w:p w:rsidR="0062711A" w:rsidRPr="002531BC" w:rsidRDefault="0062711A" w:rsidP="00905EFB">
            <w:proofErr w:type="spellStart"/>
            <w:r w:rsidRPr="002531BC">
              <w:t>Гунибское</w:t>
            </w:r>
            <w:proofErr w:type="spellEnd"/>
            <w:r w:rsidRPr="002531BC">
              <w:t>:</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Гергебельский</w:t>
            </w:r>
            <w:proofErr w:type="spellEnd"/>
            <w:r w:rsidRPr="002531BC">
              <w:t>)</w:t>
            </w:r>
          </w:p>
        </w:tc>
        <w:tc>
          <w:tcPr>
            <w:tcW w:w="1134" w:type="dxa"/>
          </w:tcPr>
          <w:p w:rsidR="0062711A" w:rsidRPr="002531BC" w:rsidRDefault="0062711A" w:rsidP="00905EFB">
            <w:r w:rsidRPr="002531BC">
              <w:t>2,6</w:t>
            </w:r>
          </w:p>
        </w:tc>
        <w:tc>
          <w:tcPr>
            <w:tcW w:w="1277" w:type="dxa"/>
          </w:tcPr>
          <w:p w:rsidR="0062711A" w:rsidRPr="002531BC" w:rsidRDefault="0062711A" w:rsidP="00905EFB">
            <w:r w:rsidRPr="002531BC">
              <w:t>2,6</w:t>
            </w:r>
          </w:p>
        </w:tc>
        <w:tc>
          <w:tcPr>
            <w:tcW w:w="1843" w:type="dxa"/>
          </w:tcPr>
          <w:p w:rsidR="0062711A" w:rsidRPr="002531BC" w:rsidRDefault="0062711A" w:rsidP="00905EFB">
            <w:r w:rsidRPr="002531BC">
              <w:t>2,6</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Гунибский</w:t>
            </w:r>
            <w:proofErr w:type="spellEnd"/>
            <w:r w:rsidRPr="002531BC">
              <w:t>)</w:t>
            </w:r>
          </w:p>
        </w:tc>
        <w:tc>
          <w:tcPr>
            <w:tcW w:w="1134" w:type="dxa"/>
          </w:tcPr>
          <w:p w:rsidR="0062711A" w:rsidRPr="002531BC" w:rsidRDefault="0062711A" w:rsidP="00905EFB">
            <w:r w:rsidRPr="002531BC">
              <w:t>3,2</w:t>
            </w:r>
          </w:p>
        </w:tc>
        <w:tc>
          <w:tcPr>
            <w:tcW w:w="1277" w:type="dxa"/>
          </w:tcPr>
          <w:p w:rsidR="0062711A" w:rsidRPr="002531BC" w:rsidRDefault="0062711A" w:rsidP="00905EFB">
            <w:r w:rsidRPr="002531BC">
              <w:t>3,2</w:t>
            </w:r>
          </w:p>
        </w:tc>
        <w:tc>
          <w:tcPr>
            <w:tcW w:w="1843" w:type="dxa"/>
          </w:tcPr>
          <w:p w:rsidR="0062711A" w:rsidRPr="002531BC" w:rsidRDefault="0062711A" w:rsidP="00905EFB">
            <w:r w:rsidRPr="002531BC">
              <w:t>3,2</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Кулинский</w:t>
            </w:r>
            <w:proofErr w:type="spellEnd"/>
            <w:r w:rsidRPr="002531BC">
              <w:t>)</w:t>
            </w:r>
          </w:p>
        </w:tc>
        <w:tc>
          <w:tcPr>
            <w:tcW w:w="1134" w:type="dxa"/>
          </w:tcPr>
          <w:p w:rsidR="0062711A" w:rsidRPr="002531BC" w:rsidRDefault="0062711A" w:rsidP="00905EFB">
            <w:r w:rsidRPr="002531BC">
              <w:t>0,1</w:t>
            </w:r>
          </w:p>
        </w:tc>
        <w:tc>
          <w:tcPr>
            <w:tcW w:w="1277" w:type="dxa"/>
          </w:tcPr>
          <w:p w:rsidR="0062711A" w:rsidRPr="002531BC" w:rsidRDefault="0062711A" w:rsidP="00905EFB">
            <w:r w:rsidRPr="002531BC">
              <w:t>0,1</w:t>
            </w:r>
          </w:p>
        </w:tc>
        <w:tc>
          <w:tcPr>
            <w:tcW w:w="1843" w:type="dxa"/>
          </w:tcPr>
          <w:p w:rsidR="0062711A" w:rsidRPr="002531BC" w:rsidRDefault="0062711A" w:rsidP="00905EFB">
            <w:r w:rsidRPr="002531BC">
              <w:t>0,1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Лакский</w:t>
            </w:r>
            <w:proofErr w:type="spellEnd"/>
            <w:r w:rsidRPr="002531BC">
              <w:t>)</w:t>
            </w:r>
          </w:p>
        </w:tc>
        <w:tc>
          <w:tcPr>
            <w:tcW w:w="1134" w:type="dxa"/>
          </w:tcPr>
          <w:p w:rsidR="0062711A" w:rsidRPr="002531BC" w:rsidRDefault="0062711A" w:rsidP="00905EFB">
            <w:r w:rsidRPr="002531BC">
              <w:t>0,4</w:t>
            </w:r>
          </w:p>
        </w:tc>
        <w:tc>
          <w:tcPr>
            <w:tcW w:w="1277" w:type="dxa"/>
          </w:tcPr>
          <w:p w:rsidR="0062711A" w:rsidRPr="002531BC" w:rsidRDefault="0062711A" w:rsidP="00905EFB">
            <w:r w:rsidRPr="002531BC">
              <w:t>0,4</w:t>
            </w:r>
          </w:p>
        </w:tc>
        <w:tc>
          <w:tcPr>
            <w:tcW w:w="1843" w:type="dxa"/>
          </w:tcPr>
          <w:p w:rsidR="0062711A" w:rsidRPr="002531BC" w:rsidRDefault="0062711A" w:rsidP="00905EFB">
            <w:r w:rsidRPr="002531BC">
              <w:t>0,4</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Унцукульский</w:t>
            </w:r>
            <w:proofErr w:type="spellEnd"/>
            <w:r w:rsidRPr="002531BC">
              <w:t>)</w:t>
            </w:r>
          </w:p>
        </w:tc>
        <w:tc>
          <w:tcPr>
            <w:tcW w:w="1134" w:type="dxa"/>
          </w:tcPr>
          <w:p w:rsidR="0062711A" w:rsidRPr="002531BC" w:rsidRDefault="0062711A" w:rsidP="00905EFB">
            <w:r w:rsidRPr="002531BC">
              <w:t>2,2</w:t>
            </w:r>
          </w:p>
        </w:tc>
        <w:tc>
          <w:tcPr>
            <w:tcW w:w="1277" w:type="dxa"/>
          </w:tcPr>
          <w:p w:rsidR="0062711A" w:rsidRPr="002531BC" w:rsidRDefault="0062711A" w:rsidP="00905EFB">
            <w:r w:rsidRPr="002531BC">
              <w:t>2,2</w:t>
            </w:r>
          </w:p>
        </w:tc>
        <w:tc>
          <w:tcPr>
            <w:tcW w:w="1843" w:type="dxa"/>
          </w:tcPr>
          <w:p w:rsidR="0062711A" w:rsidRPr="002531BC" w:rsidRDefault="0062711A" w:rsidP="00905EFB">
            <w:r w:rsidRPr="002531BC">
              <w:t>2,2</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Чародинский</w:t>
            </w:r>
            <w:proofErr w:type="spellEnd"/>
            <w:r w:rsidRPr="002531BC">
              <w:t>)</w:t>
            </w:r>
          </w:p>
        </w:tc>
        <w:tc>
          <w:tcPr>
            <w:tcW w:w="1134" w:type="dxa"/>
          </w:tcPr>
          <w:p w:rsidR="0062711A" w:rsidRPr="002531BC" w:rsidRDefault="0062711A" w:rsidP="00905EFB">
            <w:r w:rsidRPr="002531BC">
              <w:t>2,3</w:t>
            </w:r>
          </w:p>
        </w:tc>
        <w:tc>
          <w:tcPr>
            <w:tcW w:w="1277" w:type="dxa"/>
          </w:tcPr>
          <w:p w:rsidR="0062711A" w:rsidRPr="002531BC" w:rsidRDefault="0062711A" w:rsidP="00905EFB">
            <w:r w:rsidRPr="002531BC">
              <w:t>2,3</w:t>
            </w:r>
          </w:p>
        </w:tc>
        <w:tc>
          <w:tcPr>
            <w:tcW w:w="1843" w:type="dxa"/>
          </w:tcPr>
          <w:p w:rsidR="0062711A" w:rsidRPr="002531BC" w:rsidRDefault="0062711A" w:rsidP="00905EFB">
            <w:r w:rsidRPr="002531BC">
              <w:t>2,3</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r w:rsidRPr="002531BC">
              <w:t>4</w:t>
            </w:r>
          </w:p>
        </w:tc>
        <w:tc>
          <w:tcPr>
            <w:tcW w:w="2410" w:type="dxa"/>
          </w:tcPr>
          <w:p w:rsidR="0062711A" w:rsidRPr="002531BC" w:rsidRDefault="0062711A" w:rsidP="00905EFB">
            <w:r w:rsidRPr="002531BC">
              <w:t>Дербентское:</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Дахадаевский</w:t>
            </w:r>
            <w:proofErr w:type="spellEnd"/>
            <w:r w:rsidRPr="002531BC">
              <w:t>)</w:t>
            </w:r>
          </w:p>
        </w:tc>
        <w:tc>
          <w:tcPr>
            <w:tcW w:w="1134" w:type="dxa"/>
          </w:tcPr>
          <w:p w:rsidR="0062711A" w:rsidRPr="002531BC" w:rsidRDefault="0062711A" w:rsidP="00905EFB">
            <w:r w:rsidRPr="002531BC">
              <w:t>5,6</w:t>
            </w:r>
          </w:p>
        </w:tc>
        <w:tc>
          <w:tcPr>
            <w:tcW w:w="1277" w:type="dxa"/>
          </w:tcPr>
          <w:p w:rsidR="0062711A" w:rsidRPr="002531BC" w:rsidRDefault="0062711A" w:rsidP="00905EFB">
            <w:r w:rsidRPr="002531BC">
              <w:t>5,6</w:t>
            </w:r>
          </w:p>
        </w:tc>
        <w:tc>
          <w:tcPr>
            <w:tcW w:w="1843" w:type="dxa"/>
          </w:tcPr>
          <w:p w:rsidR="0062711A" w:rsidRPr="002531BC" w:rsidRDefault="0062711A" w:rsidP="00905EFB">
            <w:r w:rsidRPr="002531BC">
              <w:t>5,6</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Кайтагский</w:t>
            </w:r>
            <w:proofErr w:type="spellEnd"/>
            <w:r w:rsidRPr="002531BC">
              <w:t>)</w:t>
            </w:r>
          </w:p>
        </w:tc>
        <w:tc>
          <w:tcPr>
            <w:tcW w:w="1134" w:type="dxa"/>
          </w:tcPr>
          <w:p w:rsidR="0062711A" w:rsidRPr="002531BC" w:rsidRDefault="0062711A" w:rsidP="00905EFB">
            <w:r w:rsidRPr="002531BC">
              <w:t>7,5</w:t>
            </w:r>
          </w:p>
        </w:tc>
        <w:tc>
          <w:tcPr>
            <w:tcW w:w="1277" w:type="dxa"/>
          </w:tcPr>
          <w:p w:rsidR="0062711A" w:rsidRPr="002531BC" w:rsidRDefault="0062711A" w:rsidP="00905EFB">
            <w:r w:rsidRPr="002531BC">
              <w:t>7,5</w:t>
            </w:r>
          </w:p>
        </w:tc>
        <w:tc>
          <w:tcPr>
            <w:tcW w:w="1843" w:type="dxa"/>
          </w:tcPr>
          <w:p w:rsidR="0062711A" w:rsidRPr="002531BC" w:rsidRDefault="0062711A" w:rsidP="00905EFB">
            <w:r w:rsidRPr="002531BC">
              <w:t>7,5</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r w:rsidRPr="002531BC">
              <w:t>5</w:t>
            </w:r>
          </w:p>
        </w:tc>
        <w:tc>
          <w:tcPr>
            <w:tcW w:w="2410" w:type="dxa"/>
          </w:tcPr>
          <w:p w:rsidR="0062711A" w:rsidRPr="002531BC" w:rsidRDefault="0062711A" w:rsidP="00905EFB">
            <w:proofErr w:type="spellStart"/>
            <w:r w:rsidRPr="002531BC">
              <w:t>Казбековское</w:t>
            </w:r>
            <w:proofErr w:type="spellEnd"/>
            <w:r w:rsidRPr="002531BC">
              <w:t>:</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Казбековский</w:t>
            </w:r>
            <w:proofErr w:type="spellEnd"/>
            <w:r w:rsidRPr="002531BC">
              <w:t>)</w:t>
            </w:r>
          </w:p>
        </w:tc>
        <w:tc>
          <w:tcPr>
            <w:tcW w:w="1134" w:type="dxa"/>
          </w:tcPr>
          <w:p w:rsidR="0062711A" w:rsidRPr="002531BC" w:rsidRDefault="0062711A" w:rsidP="00905EFB">
            <w:r w:rsidRPr="002531BC">
              <w:t>4,2</w:t>
            </w:r>
          </w:p>
        </w:tc>
        <w:tc>
          <w:tcPr>
            <w:tcW w:w="1277" w:type="dxa"/>
          </w:tcPr>
          <w:p w:rsidR="0062711A" w:rsidRPr="002531BC" w:rsidRDefault="0062711A" w:rsidP="00905EFB">
            <w:r w:rsidRPr="002531BC">
              <w:t>4,2</w:t>
            </w:r>
          </w:p>
        </w:tc>
        <w:tc>
          <w:tcPr>
            <w:tcW w:w="1843" w:type="dxa"/>
          </w:tcPr>
          <w:p w:rsidR="0062711A" w:rsidRPr="002531BC" w:rsidRDefault="0062711A" w:rsidP="00905EFB">
            <w:r w:rsidRPr="002531BC">
              <w:t>4,2</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Новолакский</w:t>
            </w:r>
            <w:proofErr w:type="spellEnd"/>
            <w:r w:rsidRPr="002531BC">
              <w:t>)</w:t>
            </w:r>
          </w:p>
        </w:tc>
        <w:tc>
          <w:tcPr>
            <w:tcW w:w="1134" w:type="dxa"/>
          </w:tcPr>
          <w:p w:rsidR="0062711A" w:rsidRPr="002531BC" w:rsidRDefault="0062711A" w:rsidP="00905EFB">
            <w:r w:rsidRPr="002531BC">
              <w:t>2,8</w:t>
            </w:r>
          </w:p>
        </w:tc>
        <w:tc>
          <w:tcPr>
            <w:tcW w:w="1277" w:type="dxa"/>
          </w:tcPr>
          <w:p w:rsidR="0062711A" w:rsidRPr="002531BC" w:rsidRDefault="0062711A" w:rsidP="00905EFB">
            <w:r w:rsidRPr="002531BC">
              <w:t>2,8</w:t>
            </w:r>
          </w:p>
        </w:tc>
        <w:tc>
          <w:tcPr>
            <w:tcW w:w="1843" w:type="dxa"/>
          </w:tcPr>
          <w:p w:rsidR="0062711A" w:rsidRPr="002531BC" w:rsidRDefault="0062711A" w:rsidP="00905EFB">
            <w:r w:rsidRPr="002531BC">
              <w:t>2,8</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r w:rsidRPr="002531BC">
              <w:t>6</w:t>
            </w:r>
          </w:p>
        </w:tc>
        <w:tc>
          <w:tcPr>
            <w:tcW w:w="2410" w:type="dxa"/>
          </w:tcPr>
          <w:p w:rsidR="0062711A" w:rsidRPr="002531BC" w:rsidRDefault="0062711A" w:rsidP="00905EFB">
            <w:proofErr w:type="spellStart"/>
            <w:r w:rsidRPr="002531BC">
              <w:t>Карабудахкентское</w:t>
            </w:r>
            <w:proofErr w:type="spellEnd"/>
            <w:r w:rsidRPr="002531BC">
              <w:t>:</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tcPr>
          <w:p w:rsidR="0062711A" w:rsidRPr="002531BC" w:rsidRDefault="0062711A" w:rsidP="00905EFB">
            <w:r w:rsidRPr="002531BC">
              <w:t>(</w:t>
            </w:r>
            <w:proofErr w:type="spellStart"/>
            <w:r w:rsidRPr="002531BC">
              <w:t>Карабудахкентский</w:t>
            </w:r>
            <w:proofErr w:type="spellEnd"/>
            <w:r w:rsidRPr="002531BC">
              <w:t>)</w:t>
            </w:r>
          </w:p>
        </w:tc>
        <w:tc>
          <w:tcPr>
            <w:tcW w:w="1134" w:type="dxa"/>
          </w:tcPr>
          <w:p w:rsidR="0062711A" w:rsidRPr="002531BC" w:rsidRDefault="0062711A" w:rsidP="00905EFB">
            <w:r w:rsidRPr="002531BC">
              <w:t>2,8</w:t>
            </w:r>
          </w:p>
        </w:tc>
        <w:tc>
          <w:tcPr>
            <w:tcW w:w="1277" w:type="dxa"/>
          </w:tcPr>
          <w:p w:rsidR="0062711A" w:rsidRPr="002531BC" w:rsidRDefault="0062711A" w:rsidP="00905EFB">
            <w:r w:rsidRPr="002531BC">
              <w:t>2,8</w:t>
            </w:r>
          </w:p>
        </w:tc>
        <w:tc>
          <w:tcPr>
            <w:tcW w:w="1843" w:type="dxa"/>
          </w:tcPr>
          <w:p w:rsidR="0062711A" w:rsidRPr="002531BC" w:rsidRDefault="0062711A" w:rsidP="00905EFB">
            <w:r w:rsidRPr="002531BC">
              <w:t>2,8</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r w:rsidRPr="002531BC">
              <w:t>7</w:t>
            </w:r>
          </w:p>
        </w:tc>
        <w:tc>
          <w:tcPr>
            <w:tcW w:w="2410" w:type="dxa"/>
          </w:tcPr>
          <w:p w:rsidR="0062711A" w:rsidRPr="002531BC" w:rsidRDefault="0062711A" w:rsidP="00905EFB">
            <w:proofErr w:type="spellStart"/>
            <w:r w:rsidRPr="002531BC">
              <w:t>Касумкентское</w:t>
            </w:r>
            <w:proofErr w:type="spellEnd"/>
            <w:r w:rsidRPr="002531BC">
              <w:t>:</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6" w:type="dxa"/>
          </w:tcPr>
          <w:p w:rsidR="0062711A" w:rsidRPr="002531BC" w:rsidRDefault="0062711A" w:rsidP="00905EFB"/>
        </w:tc>
        <w:tc>
          <w:tcPr>
            <w:tcW w:w="2410" w:type="dxa"/>
            <w:vAlign w:val="center"/>
          </w:tcPr>
          <w:p w:rsidR="0062711A" w:rsidRPr="002531BC" w:rsidRDefault="0062711A" w:rsidP="00905EFB">
            <w:r w:rsidRPr="002531BC">
              <w:t>(</w:t>
            </w:r>
            <w:proofErr w:type="spellStart"/>
            <w:r w:rsidRPr="002531BC">
              <w:t>Курахский</w:t>
            </w:r>
            <w:proofErr w:type="spellEnd"/>
            <w:r w:rsidRPr="002531BC">
              <w:t>)</w:t>
            </w:r>
          </w:p>
        </w:tc>
        <w:tc>
          <w:tcPr>
            <w:tcW w:w="1134" w:type="dxa"/>
            <w:vAlign w:val="center"/>
          </w:tcPr>
          <w:p w:rsidR="0062711A" w:rsidRPr="002531BC" w:rsidRDefault="0062711A" w:rsidP="00905EFB">
            <w:r w:rsidRPr="002531BC">
              <w:t>0,1</w:t>
            </w:r>
          </w:p>
        </w:tc>
        <w:tc>
          <w:tcPr>
            <w:tcW w:w="1277" w:type="dxa"/>
          </w:tcPr>
          <w:p w:rsidR="0062711A" w:rsidRPr="002531BC" w:rsidRDefault="0062711A" w:rsidP="00905EFB">
            <w:r w:rsidRPr="002531BC">
              <w:t>0,1</w:t>
            </w:r>
          </w:p>
        </w:tc>
        <w:tc>
          <w:tcPr>
            <w:tcW w:w="1843" w:type="dxa"/>
          </w:tcPr>
          <w:p w:rsidR="0062711A" w:rsidRPr="002531BC" w:rsidRDefault="0062711A" w:rsidP="00905EFB">
            <w:r w:rsidRPr="002531BC">
              <w:t>0,1</w:t>
            </w:r>
          </w:p>
        </w:tc>
        <w:tc>
          <w:tcPr>
            <w:tcW w:w="1275" w:type="dxa"/>
          </w:tcPr>
          <w:p w:rsidR="0062711A" w:rsidRPr="002531BC" w:rsidRDefault="0062711A" w:rsidP="00905EFB"/>
        </w:tc>
        <w:tc>
          <w:tcPr>
            <w:tcW w:w="1276" w:type="dxa"/>
          </w:tcPr>
          <w:p w:rsidR="0062711A" w:rsidRPr="002531BC" w:rsidRDefault="0062711A" w:rsidP="00905EFB"/>
        </w:tc>
      </w:tr>
    </w:tbl>
    <w:p w:rsidR="0062711A" w:rsidRPr="002531BC" w:rsidRDefault="0062711A" w:rsidP="0062711A">
      <w:r w:rsidRPr="002531BC">
        <w:t>Продолжение приложения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2411"/>
        <w:gridCol w:w="1134"/>
        <w:gridCol w:w="1277"/>
        <w:gridCol w:w="1843"/>
        <w:gridCol w:w="1275"/>
        <w:gridCol w:w="1276"/>
      </w:tblGrid>
      <w:tr w:rsidR="0062711A" w:rsidRPr="002531BC" w:rsidTr="00905EFB">
        <w:trPr>
          <w:cantSplit/>
          <w:trHeight w:val="1275"/>
        </w:trPr>
        <w:tc>
          <w:tcPr>
            <w:tcW w:w="565" w:type="dxa"/>
            <w:vMerge w:val="restart"/>
          </w:tcPr>
          <w:p w:rsidR="0062711A" w:rsidRPr="002531BC" w:rsidRDefault="0062711A" w:rsidP="00905EFB">
            <w:r w:rsidRPr="002531BC">
              <w:t xml:space="preserve">№ </w:t>
            </w:r>
            <w:proofErr w:type="gramStart"/>
            <w:r w:rsidRPr="002531BC">
              <w:t>п</w:t>
            </w:r>
            <w:proofErr w:type="gramEnd"/>
            <w:r w:rsidRPr="002531BC">
              <w:t>/п</w:t>
            </w:r>
          </w:p>
        </w:tc>
        <w:tc>
          <w:tcPr>
            <w:tcW w:w="2411" w:type="dxa"/>
            <w:vMerge w:val="restart"/>
          </w:tcPr>
          <w:p w:rsidR="0062711A" w:rsidRPr="002531BC" w:rsidRDefault="0062711A" w:rsidP="00905EFB">
            <w:r w:rsidRPr="002531BC">
              <w:t>Наименование</w:t>
            </w:r>
          </w:p>
          <w:p w:rsidR="0062711A" w:rsidRPr="002531BC" w:rsidRDefault="0062711A" w:rsidP="00905EFB">
            <w:r w:rsidRPr="002531BC">
              <w:t>лесничества, лесопарка (административные районы)</w:t>
            </w:r>
          </w:p>
        </w:tc>
        <w:tc>
          <w:tcPr>
            <w:tcW w:w="1134" w:type="dxa"/>
            <w:vMerge w:val="restart"/>
          </w:tcPr>
          <w:p w:rsidR="0062711A" w:rsidRPr="002531BC" w:rsidRDefault="0062711A" w:rsidP="00905EFB">
            <w:r w:rsidRPr="002531BC">
              <w:t xml:space="preserve">Общая площадь, </w:t>
            </w:r>
            <w:proofErr w:type="spellStart"/>
            <w:r w:rsidRPr="002531BC">
              <w:t>тыс</w:t>
            </w:r>
            <w:proofErr w:type="gramStart"/>
            <w:r w:rsidRPr="002531BC">
              <w:t>.г</w:t>
            </w:r>
            <w:proofErr w:type="gramEnd"/>
            <w:r w:rsidRPr="002531BC">
              <w:t>а</w:t>
            </w:r>
            <w:proofErr w:type="spellEnd"/>
          </w:p>
        </w:tc>
        <w:tc>
          <w:tcPr>
            <w:tcW w:w="1277" w:type="dxa"/>
            <w:vMerge w:val="restart"/>
          </w:tcPr>
          <w:p w:rsidR="0062711A" w:rsidRPr="002531BC" w:rsidRDefault="0062711A" w:rsidP="00905EFB">
            <w:r w:rsidRPr="002531BC">
              <w:t>Площадь лесов, тыс. га</w:t>
            </w:r>
          </w:p>
        </w:tc>
        <w:tc>
          <w:tcPr>
            <w:tcW w:w="1843" w:type="dxa"/>
          </w:tcPr>
          <w:p w:rsidR="0062711A" w:rsidRPr="002531BC" w:rsidRDefault="0062711A" w:rsidP="00905EFB">
            <w:r w:rsidRPr="002531BC">
              <w:t>Распределение площади лесов по целевому назначению лесов</w:t>
            </w:r>
          </w:p>
        </w:tc>
        <w:tc>
          <w:tcPr>
            <w:tcW w:w="1275" w:type="dxa"/>
            <w:vMerge w:val="restart"/>
          </w:tcPr>
          <w:p w:rsidR="0062711A" w:rsidRPr="002531BC" w:rsidRDefault="0062711A" w:rsidP="00905EFB">
            <w:r w:rsidRPr="002531BC">
              <w:t>Общий запас древесины, тыс</w:t>
            </w:r>
            <w:proofErr w:type="gramStart"/>
            <w:r w:rsidRPr="002531BC">
              <w:t>.м</w:t>
            </w:r>
            <w:proofErr w:type="gramEnd"/>
            <w:r w:rsidRPr="002531BC">
              <w:t>3</w:t>
            </w:r>
          </w:p>
        </w:tc>
        <w:tc>
          <w:tcPr>
            <w:tcW w:w="1276" w:type="dxa"/>
            <w:vMerge w:val="restart"/>
          </w:tcPr>
          <w:p w:rsidR="0062711A" w:rsidRPr="002531BC" w:rsidRDefault="0062711A" w:rsidP="00905EFB">
            <w:r w:rsidRPr="002531BC">
              <w:t>Общий средний прирост запаса древесины, тыс</w:t>
            </w:r>
            <w:proofErr w:type="gramStart"/>
            <w:r w:rsidRPr="002531BC">
              <w:t>.м</w:t>
            </w:r>
            <w:proofErr w:type="gramEnd"/>
            <w:r w:rsidRPr="002531BC">
              <w:t>3</w:t>
            </w:r>
          </w:p>
        </w:tc>
      </w:tr>
      <w:tr w:rsidR="0062711A" w:rsidRPr="002531BC" w:rsidTr="00905EFB">
        <w:trPr>
          <w:cantSplit/>
          <w:trHeight w:val="375"/>
        </w:trPr>
        <w:tc>
          <w:tcPr>
            <w:tcW w:w="565" w:type="dxa"/>
            <w:vMerge/>
          </w:tcPr>
          <w:p w:rsidR="0062711A" w:rsidRPr="002531BC" w:rsidRDefault="0062711A" w:rsidP="00905EFB"/>
        </w:tc>
        <w:tc>
          <w:tcPr>
            <w:tcW w:w="2411" w:type="dxa"/>
            <w:vMerge/>
          </w:tcPr>
          <w:p w:rsidR="0062711A" w:rsidRPr="002531BC" w:rsidRDefault="0062711A" w:rsidP="00905EFB"/>
        </w:tc>
        <w:tc>
          <w:tcPr>
            <w:tcW w:w="1134" w:type="dxa"/>
            <w:vMerge/>
          </w:tcPr>
          <w:p w:rsidR="0062711A" w:rsidRPr="002531BC" w:rsidRDefault="0062711A" w:rsidP="00905EFB"/>
        </w:tc>
        <w:tc>
          <w:tcPr>
            <w:tcW w:w="1277" w:type="dxa"/>
            <w:vMerge/>
          </w:tcPr>
          <w:p w:rsidR="0062711A" w:rsidRPr="002531BC" w:rsidRDefault="0062711A" w:rsidP="00905EFB"/>
        </w:tc>
        <w:tc>
          <w:tcPr>
            <w:tcW w:w="1843" w:type="dxa"/>
          </w:tcPr>
          <w:p w:rsidR="0062711A" w:rsidRPr="002531BC" w:rsidRDefault="0062711A" w:rsidP="00905EFB">
            <w:r w:rsidRPr="002531BC">
              <w:t>защитные</w:t>
            </w:r>
          </w:p>
        </w:tc>
        <w:tc>
          <w:tcPr>
            <w:tcW w:w="1275"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1</w:t>
            </w:r>
          </w:p>
        </w:tc>
        <w:tc>
          <w:tcPr>
            <w:tcW w:w="2411" w:type="dxa"/>
          </w:tcPr>
          <w:p w:rsidR="0062711A" w:rsidRPr="002531BC" w:rsidRDefault="0062711A" w:rsidP="00905EFB">
            <w:r w:rsidRPr="002531BC">
              <w:t>2</w:t>
            </w:r>
          </w:p>
        </w:tc>
        <w:tc>
          <w:tcPr>
            <w:tcW w:w="1134" w:type="dxa"/>
          </w:tcPr>
          <w:p w:rsidR="0062711A" w:rsidRPr="002531BC" w:rsidRDefault="0062711A" w:rsidP="00905EFB">
            <w:r w:rsidRPr="002531BC">
              <w:t>3</w:t>
            </w:r>
          </w:p>
        </w:tc>
        <w:tc>
          <w:tcPr>
            <w:tcW w:w="1277" w:type="dxa"/>
          </w:tcPr>
          <w:p w:rsidR="0062711A" w:rsidRPr="002531BC" w:rsidRDefault="0062711A" w:rsidP="00905EFB">
            <w:r w:rsidRPr="002531BC">
              <w:t>4</w:t>
            </w:r>
          </w:p>
        </w:tc>
        <w:tc>
          <w:tcPr>
            <w:tcW w:w="1843" w:type="dxa"/>
          </w:tcPr>
          <w:p w:rsidR="0062711A" w:rsidRPr="002531BC" w:rsidRDefault="0062711A" w:rsidP="00905EFB">
            <w:r w:rsidRPr="002531BC">
              <w:t>5</w:t>
            </w:r>
          </w:p>
        </w:tc>
        <w:tc>
          <w:tcPr>
            <w:tcW w:w="1275" w:type="dxa"/>
          </w:tcPr>
          <w:p w:rsidR="0062711A" w:rsidRPr="002531BC" w:rsidRDefault="0062711A" w:rsidP="00905EFB">
            <w:r w:rsidRPr="002531BC">
              <w:t>6</w:t>
            </w:r>
          </w:p>
        </w:tc>
        <w:tc>
          <w:tcPr>
            <w:tcW w:w="1276" w:type="dxa"/>
          </w:tcPr>
          <w:p w:rsidR="0062711A" w:rsidRPr="002531BC" w:rsidRDefault="0062711A" w:rsidP="00905EFB">
            <w:r w:rsidRPr="002531BC">
              <w:t>7</w:t>
            </w:r>
          </w:p>
        </w:tc>
      </w:tr>
      <w:tr w:rsidR="0062711A" w:rsidRPr="002531BC" w:rsidTr="00905EFB">
        <w:trPr>
          <w:trHeight w:val="180"/>
        </w:trPr>
        <w:tc>
          <w:tcPr>
            <w:tcW w:w="565" w:type="dxa"/>
          </w:tcPr>
          <w:p w:rsidR="0062711A" w:rsidRPr="002531BC" w:rsidRDefault="0062711A" w:rsidP="00905EFB"/>
        </w:tc>
        <w:tc>
          <w:tcPr>
            <w:tcW w:w="2411" w:type="dxa"/>
            <w:vAlign w:val="center"/>
          </w:tcPr>
          <w:p w:rsidR="0062711A" w:rsidRPr="002531BC" w:rsidRDefault="0062711A" w:rsidP="00905EFB">
            <w:r w:rsidRPr="002531BC">
              <w:t>(Сулейман-</w:t>
            </w:r>
            <w:proofErr w:type="spellStart"/>
            <w:r w:rsidRPr="002531BC">
              <w:t>Стальский</w:t>
            </w:r>
            <w:proofErr w:type="spellEnd"/>
            <w:r w:rsidRPr="002531BC">
              <w:t>)</w:t>
            </w:r>
          </w:p>
        </w:tc>
        <w:tc>
          <w:tcPr>
            <w:tcW w:w="1134" w:type="dxa"/>
          </w:tcPr>
          <w:p w:rsidR="0062711A" w:rsidRPr="002531BC" w:rsidRDefault="0062711A" w:rsidP="00905EFB">
            <w:r w:rsidRPr="002531BC">
              <w:t>5,9</w:t>
            </w:r>
          </w:p>
        </w:tc>
        <w:tc>
          <w:tcPr>
            <w:tcW w:w="1277" w:type="dxa"/>
          </w:tcPr>
          <w:p w:rsidR="0062711A" w:rsidRPr="002531BC" w:rsidRDefault="0062711A" w:rsidP="00905EFB">
            <w:r w:rsidRPr="002531BC">
              <w:t>5,9</w:t>
            </w:r>
          </w:p>
        </w:tc>
        <w:tc>
          <w:tcPr>
            <w:tcW w:w="1843" w:type="dxa"/>
          </w:tcPr>
          <w:p w:rsidR="0062711A" w:rsidRPr="002531BC" w:rsidRDefault="0062711A" w:rsidP="00905EFB">
            <w:r w:rsidRPr="002531BC">
              <w:t>5,9</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vAlign w:val="center"/>
          </w:tcPr>
          <w:p w:rsidR="0062711A" w:rsidRPr="002531BC" w:rsidRDefault="0062711A" w:rsidP="00905EFB">
            <w:r w:rsidRPr="002531BC">
              <w:t>(</w:t>
            </w:r>
            <w:proofErr w:type="spellStart"/>
            <w:r w:rsidRPr="002531BC">
              <w:t>Хивский</w:t>
            </w:r>
            <w:proofErr w:type="spellEnd"/>
            <w:r w:rsidRPr="002531BC">
              <w:t>)</w:t>
            </w:r>
          </w:p>
        </w:tc>
        <w:tc>
          <w:tcPr>
            <w:tcW w:w="1134" w:type="dxa"/>
          </w:tcPr>
          <w:p w:rsidR="0062711A" w:rsidRPr="002531BC" w:rsidRDefault="0062711A" w:rsidP="00905EFB">
            <w:r w:rsidRPr="002531BC">
              <w:t>1,4</w:t>
            </w:r>
          </w:p>
        </w:tc>
        <w:tc>
          <w:tcPr>
            <w:tcW w:w="1277" w:type="dxa"/>
          </w:tcPr>
          <w:p w:rsidR="0062711A" w:rsidRPr="002531BC" w:rsidRDefault="0062711A" w:rsidP="00905EFB">
            <w:r w:rsidRPr="002531BC">
              <w:t>1,4</w:t>
            </w:r>
          </w:p>
        </w:tc>
        <w:tc>
          <w:tcPr>
            <w:tcW w:w="1843" w:type="dxa"/>
          </w:tcPr>
          <w:p w:rsidR="0062711A" w:rsidRPr="002531BC" w:rsidRDefault="0062711A" w:rsidP="00905EFB">
            <w:r w:rsidRPr="002531BC">
              <w:t>1,4</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8</w:t>
            </w:r>
          </w:p>
        </w:tc>
        <w:tc>
          <w:tcPr>
            <w:tcW w:w="2411" w:type="dxa"/>
            <w:vAlign w:val="center"/>
          </w:tcPr>
          <w:p w:rsidR="0062711A" w:rsidRPr="002531BC" w:rsidRDefault="0062711A" w:rsidP="00905EFB">
            <w:proofErr w:type="spellStart"/>
            <w:r w:rsidRPr="002531BC">
              <w:t>Магарамкентское</w:t>
            </w:r>
            <w:proofErr w:type="spellEnd"/>
            <w:r w:rsidRPr="002531BC">
              <w:t>:</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tcPr>
          <w:p w:rsidR="0062711A" w:rsidRPr="002531BC" w:rsidRDefault="0062711A" w:rsidP="00905EFB">
            <w:r w:rsidRPr="002531BC">
              <w:t>(</w:t>
            </w:r>
            <w:proofErr w:type="spellStart"/>
            <w:r w:rsidRPr="002531BC">
              <w:t>Докузпаринский</w:t>
            </w:r>
            <w:proofErr w:type="spellEnd"/>
            <w:r w:rsidRPr="002531BC">
              <w:t>)</w:t>
            </w:r>
          </w:p>
        </w:tc>
        <w:tc>
          <w:tcPr>
            <w:tcW w:w="1134" w:type="dxa"/>
          </w:tcPr>
          <w:p w:rsidR="0062711A" w:rsidRPr="002531BC" w:rsidRDefault="0062711A" w:rsidP="00905EFB">
            <w:r w:rsidRPr="002531BC">
              <w:t>0,1</w:t>
            </w:r>
          </w:p>
        </w:tc>
        <w:tc>
          <w:tcPr>
            <w:tcW w:w="1277" w:type="dxa"/>
          </w:tcPr>
          <w:p w:rsidR="0062711A" w:rsidRPr="002531BC" w:rsidRDefault="0062711A" w:rsidP="00905EFB">
            <w:r w:rsidRPr="002531BC">
              <w:t>0,1</w:t>
            </w:r>
          </w:p>
        </w:tc>
        <w:tc>
          <w:tcPr>
            <w:tcW w:w="1843" w:type="dxa"/>
          </w:tcPr>
          <w:p w:rsidR="0062711A" w:rsidRPr="002531BC" w:rsidRDefault="0062711A" w:rsidP="00905EFB">
            <w:r w:rsidRPr="002531BC">
              <w:t>0,1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9</w:t>
            </w:r>
          </w:p>
        </w:tc>
        <w:tc>
          <w:tcPr>
            <w:tcW w:w="2411" w:type="dxa"/>
          </w:tcPr>
          <w:p w:rsidR="0062711A" w:rsidRPr="002531BC" w:rsidRDefault="0062711A" w:rsidP="00905EFB">
            <w:r w:rsidRPr="002531BC">
              <w:t>Советское</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tcPr>
          <w:p w:rsidR="0062711A" w:rsidRPr="002531BC" w:rsidRDefault="0062711A" w:rsidP="00905EFB">
            <w:r w:rsidRPr="002531BC">
              <w:t>(</w:t>
            </w:r>
            <w:proofErr w:type="spellStart"/>
            <w:r w:rsidRPr="002531BC">
              <w:t>Шамильский</w:t>
            </w:r>
            <w:proofErr w:type="spellEnd"/>
            <w:r w:rsidRPr="002531BC">
              <w:t>)</w:t>
            </w:r>
          </w:p>
        </w:tc>
        <w:tc>
          <w:tcPr>
            <w:tcW w:w="1134" w:type="dxa"/>
          </w:tcPr>
          <w:p w:rsidR="0062711A" w:rsidRPr="002531BC" w:rsidRDefault="0062711A" w:rsidP="00905EFB">
            <w:r w:rsidRPr="002531BC">
              <w:t>2,0</w:t>
            </w:r>
          </w:p>
        </w:tc>
        <w:tc>
          <w:tcPr>
            <w:tcW w:w="1277" w:type="dxa"/>
          </w:tcPr>
          <w:p w:rsidR="0062711A" w:rsidRPr="002531BC" w:rsidRDefault="0062711A" w:rsidP="00905EFB">
            <w:r w:rsidRPr="002531BC">
              <w:t>2,0</w:t>
            </w:r>
          </w:p>
        </w:tc>
        <w:tc>
          <w:tcPr>
            <w:tcW w:w="1843" w:type="dxa"/>
          </w:tcPr>
          <w:p w:rsidR="0062711A" w:rsidRPr="002531BC" w:rsidRDefault="0062711A" w:rsidP="00905EFB">
            <w:r w:rsidRPr="002531BC">
              <w:t>2,0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tcPr>
          <w:p w:rsidR="0062711A" w:rsidRPr="002531BC" w:rsidRDefault="0062711A" w:rsidP="00905EFB">
            <w:r w:rsidRPr="002531BC">
              <w:t>(</w:t>
            </w:r>
            <w:proofErr w:type="spellStart"/>
            <w:r w:rsidRPr="002531BC">
              <w:t>Хунзахский</w:t>
            </w:r>
            <w:proofErr w:type="spellEnd"/>
            <w:r w:rsidRPr="002531BC">
              <w:t>)</w:t>
            </w:r>
          </w:p>
        </w:tc>
        <w:tc>
          <w:tcPr>
            <w:tcW w:w="1134" w:type="dxa"/>
          </w:tcPr>
          <w:p w:rsidR="0062711A" w:rsidRPr="002531BC" w:rsidRDefault="0062711A" w:rsidP="00905EFB">
            <w:r w:rsidRPr="002531BC">
              <w:t>2,5</w:t>
            </w:r>
          </w:p>
        </w:tc>
        <w:tc>
          <w:tcPr>
            <w:tcW w:w="1277" w:type="dxa"/>
          </w:tcPr>
          <w:p w:rsidR="0062711A" w:rsidRPr="002531BC" w:rsidRDefault="0062711A" w:rsidP="00905EFB">
            <w:r w:rsidRPr="002531BC">
              <w:t>2,5</w:t>
            </w:r>
          </w:p>
        </w:tc>
        <w:tc>
          <w:tcPr>
            <w:tcW w:w="1843" w:type="dxa"/>
          </w:tcPr>
          <w:p w:rsidR="0062711A" w:rsidRPr="002531BC" w:rsidRDefault="0062711A" w:rsidP="00905EFB">
            <w:r w:rsidRPr="002531BC">
              <w:t>2,5</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10</w:t>
            </w:r>
          </w:p>
        </w:tc>
        <w:tc>
          <w:tcPr>
            <w:tcW w:w="2411" w:type="dxa"/>
          </w:tcPr>
          <w:p w:rsidR="0062711A" w:rsidRPr="002531BC" w:rsidRDefault="0062711A" w:rsidP="00905EFB">
            <w:proofErr w:type="spellStart"/>
            <w:r w:rsidRPr="002531BC">
              <w:t>Сергокалинское</w:t>
            </w:r>
            <w:proofErr w:type="spellEnd"/>
            <w:r w:rsidRPr="002531BC">
              <w:t>:</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tcPr>
          <w:p w:rsidR="0062711A" w:rsidRPr="002531BC" w:rsidRDefault="0062711A" w:rsidP="00905EFB">
            <w:r w:rsidRPr="002531BC">
              <w:t>(</w:t>
            </w:r>
            <w:proofErr w:type="spellStart"/>
            <w:r w:rsidRPr="002531BC">
              <w:t>Каякентский</w:t>
            </w:r>
            <w:proofErr w:type="spellEnd"/>
            <w:r w:rsidRPr="002531BC">
              <w:t>)</w:t>
            </w:r>
          </w:p>
        </w:tc>
        <w:tc>
          <w:tcPr>
            <w:tcW w:w="1134" w:type="dxa"/>
          </w:tcPr>
          <w:p w:rsidR="0062711A" w:rsidRPr="002531BC" w:rsidRDefault="0062711A" w:rsidP="00905EFB">
            <w:r w:rsidRPr="002531BC">
              <w:t>0,6</w:t>
            </w:r>
          </w:p>
        </w:tc>
        <w:tc>
          <w:tcPr>
            <w:tcW w:w="1277" w:type="dxa"/>
          </w:tcPr>
          <w:p w:rsidR="0062711A" w:rsidRPr="002531BC" w:rsidRDefault="0062711A" w:rsidP="00905EFB">
            <w:r w:rsidRPr="002531BC">
              <w:t>0,6</w:t>
            </w:r>
          </w:p>
        </w:tc>
        <w:tc>
          <w:tcPr>
            <w:tcW w:w="1843" w:type="dxa"/>
          </w:tcPr>
          <w:p w:rsidR="0062711A" w:rsidRPr="002531BC" w:rsidRDefault="0062711A" w:rsidP="00905EFB">
            <w:r w:rsidRPr="002531BC">
              <w:t>0,6</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tcPr>
          <w:p w:rsidR="0062711A" w:rsidRPr="002531BC" w:rsidRDefault="0062711A" w:rsidP="00905EFB">
            <w:r w:rsidRPr="002531BC">
              <w:t>(</w:t>
            </w:r>
            <w:proofErr w:type="spellStart"/>
            <w:r w:rsidRPr="002531BC">
              <w:t>Левашинский</w:t>
            </w:r>
            <w:proofErr w:type="spellEnd"/>
            <w:r w:rsidRPr="002531BC">
              <w:t>)</w:t>
            </w:r>
          </w:p>
        </w:tc>
        <w:tc>
          <w:tcPr>
            <w:tcW w:w="1134" w:type="dxa"/>
          </w:tcPr>
          <w:p w:rsidR="0062711A" w:rsidRPr="002531BC" w:rsidRDefault="0062711A" w:rsidP="00905EFB">
            <w:r w:rsidRPr="002531BC">
              <w:t>1,1</w:t>
            </w:r>
          </w:p>
        </w:tc>
        <w:tc>
          <w:tcPr>
            <w:tcW w:w="1277" w:type="dxa"/>
          </w:tcPr>
          <w:p w:rsidR="0062711A" w:rsidRPr="002531BC" w:rsidRDefault="0062711A" w:rsidP="00905EFB">
            <w:r w:rsidRPr="002531BC">
              <w:t>1,1</w:t>
            </w:r>
          </w:p>
        </w:tc>
        <w:tc>
          <w:tcPr>
            <w:tcW w:w="1843" w:type="dxa"/>
          </w:tcPr>
          <w:p w:rsidR="0062711A" w:rsidRPr="002531BC" w:rsidRDefault="0062711A" w:rsidP="00905EFB">
            <w:r w:rsidRPr="002531BC">
              <w:t>1,1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tcPr>
          <w:p w:rsidR="0062711A" w:rsidRPr="002531BC" w:rsidRDefault="0062711A" w:rsidP="00905EFB">
            <w:r w:rsidRPr="002531BC">
              <w:t>(</w:t>
            </w:r>
            <w:proofErr w:type="spellStart"/>
            <w:r w:rsidRPr="002531BC">
              <w:t>Сергокалинский</w:t>
            </w:r>
            <w:proofErr w:type="spellEnd"/>
            <w:r w:rsidRPr="002531BC">
              <w:t>)</w:t>
            </w:r>
          </w:p>
        </w:tc>
        <w:tc>
          <w:tcPr>
            <w:tcW w:w="1134" w:type="dxa"/>
          </w:tcPr>
          <w:p w:rsidR="0062711A" w:rsidRPr="002531BC" w:rsidRDefault="0062711A" w:rsidP="00905EFB">
            <w:r w:rsidRPr="002531BC">
              <w:t>4,6</w:t>
            </w:r>
          </w:p>
        </w:tc>
        <w:tc>
          <w:tcPr>
            <w:tcW w:w="1277" w:type="dxa"/>
          </w:tcPr>
          <w:p w:rsidR="0062711A" w:rsidRPr="002531BC" w:rsidRDefault="0062711A" w:rsidP="00905EFB">
            <w:r w:rsidRPr="002531BC">
              <w:t>4,6</w:t>
            </w:r>
          </w:p>
        </w:tc>
        <w:tc>
          <w:tcPr>
            <w:tcW w:w="1843" w:type="dxa"/>
          </w:tcPr>
          <w:p w:rsidR="0062711A" w:rsidRPr="002531BC" w:rsidRDefault="0062711A" w:rsidP="00905EFB">
            <w:r w:rsidRPr="002531BC">
              <w:t>4,6</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11</w:t>
            </w:r>
          </w:p>
        </w:tc>
        <w:tc>
          <w:tcPr>
            <w:tcW w:w="2411" w:type="dxa"/>
          </w:tcPr>
          <w:p w:rsidR="0062711A" w:rsidRPr="002531BC" w:rsidRDefault="0062711A" w:rsidP="00905EFB">
            <w:proofErr w:type="spellStart"/>
            <w:r w:rsidRPr="002531BC">
              <w:t>Тляратинское</w:t>
            </w:r>
            <w:proofErr w:type="spellEnd"/>
            <w:r w:rsidRPr="002531BC">
              <w:t>:</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tcPr>
          <w:p w:rsidR="0062711A" w:rsidRPr="002531BC" w:rsidRDefault="0062711A" w:rsidP="00905EFB">
            <w:r w:rsidRPr="002531BC">
              <w:t>(</w:t>
            </w:r>
            <w:proofErr w:type="spellStart"/>
            <w:r w:rsidRPr="002531BC">
              <w:t>Тляратинский</w:t>
            </w:r>
            <w:proofErr w:type="spellEnd"/>
            <w:r w:rsidRPr="002531BC">
              <w:t>)</w:t>
            </w:r>
          </w:p>
        </w:tc>
        <w:tc>
          <w:tcPr>
            <w:tcW w:w="1134" w:type="dxa"/>
          </w:tcPr>
          <w:p w:rsidR="0062711A" w:rsidRPr="002531BC" w:rsidRDefault="0062711A" w:rsidP="00905EFB">
            <w:r w:rsidRPr="002531BC">
              <w:t>2,6</w:t>
            </w:r>
          </w:p>
        </w:tc>
        <w:tc>
          <w:tcPr>
            <w:tcW w:w="1277" w:type="dxa"/>
          </w:tcPr>
          <w:p w:rsidR="0062711A" w:rsidRPr="002531BC" w:rsidRDefault="0062711A" w:rsidP="00905EFB">
            <w:r w:rsidRPr="002531BC">
              <w:t>2,6</w:t>
            </w:r>
          </w:p>
        </w:tc>
        <w:tc>
          <w:tcPr>
            <w:tcW w:w="1843" w:type="dxa"/>
          </w:tcPr>
          <w:p w:rsidR="0062711A" w:rsidRPr="002531BC" w:rsidRDefault="0062711A" w:rsidP="00905EFB">
            <w:r w:rsidRPr="002531BC">
              <w:t>2,6</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12</w:t>
            </w:r>
          </w:p>
        </w:tc>
        <w:tc>
          <w:tcPr>
            <w:tcW w:w="2411" w:type="dxa"/>
          </w:tcPr>
          <w:p w:rsidR="0062711A" w:rsidRPr="002531BC" w:rsidRDefault="0062711A" w:rsidP="00905EFB">
            <w:r w:rsidRPr="002531BC">
              <w:t>Табасаранское</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tcPr>
          <w:p w:rsidR="0062711A" w:rsidRPr="002531BC" w:rsidRDefault="0062711A" w:rsidP="00905EFB">
            <w:r w:rsidRPr="002531BC">
              <w:t>(Табасаранский)</w:t>
            </w:r>
          </w:p>
        </w:tc>
        <w:tc>
          <w:tcPr>
            <w:tcW w:w="1134" w:type="dxa"/>
          </w:tcPr>
          <w:p w:rsidR="0062711A" w:rsidRPr="002531BC" w:rsidRDefault="0062711A" w:rsidP="00905EFB">
            <w:r w:rsidRPr="002531BC">
              <w:t>1,4</w:t>
            </w:r>
          </w:p>
        </w:tc>
        <w:tc>
          <w:tcPr>
            <w:tcW w:w="1277" w:type="dxa"/>
          </w:tcPr>
          <w:p w:rsidR="0062711A" w:rsidRPr="002531BC" w:rsidRDefault="0062711A" w:rsidP="00905EFB">
            <w:r w:rsidRPr="002531BC">
              <w:t>1,4</w:t>
            </w:r>
          </w:p>
        </w:tc>
        <w:tc>
          <w:tcPr>
            <w:tcW w:w="1843" w:type="dxa"/>
          </w:tcPr>
          <w:p w:rsidR="0062711A" w:rsidRPr="002531BC" w:rsidRDefault="0062711A" w:rsidP="00905EFB">
            <w:r w:rsidRPr="002531BC">
              <w:t>1,4</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13</w:t>
            </w:r>
          </w:p>
        </w:tc>
        <w:tc>
          <w:tcPr>
            <w:tcW w:w="2411" w:type="dxa"/>
          </w:tcPr>
          <w:p w:rsidR="0062711A" w:rsidRPr="002531BC" w:rsidRDefault="0062711A" w:rsidP="00905EFB">
            <w:proofErr w:type="spellStart"/>
            <w:r w:rsidRPr="002531BC">
              <w:t>Цумадинское</w:t>
            </w:r>
            <w:proofErr w:type="spellEnd"/>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tcPr>
          <w:p w:rsidR="0062711A" w:rsidRPr="002531BC" w:rsidRDefault="0062711A" w:rsidP="00905EFB">
            <w:r w:rsidRPr="002531BC">
              <w:t>(</w:t>
            </w:r>
            <w:proofErr w:type="spellStart"/>
            <w:r w:rsidRPr="002531BC">
              <w:t>Цумадинский</w:t>
            </w:r>
            <w:proofErr w:type="spellEnd"/>
            <w:r w:rsidRPr="002531BC">
              <w:t>)</w:t>
            </w:r>
          </w:p>
        </w:tc>
        <w:tc>
          <w:tcPr>
            <w:tcW w:w="1134" w:type="dxa"/>
          </w:tcPr>
          <w:p w:rsidR="0062711A" w:rsidRPr="002531BC" w:rsidRDefault="0062711A" w:rsidP="00905EFB">
            <w:r w:rsidRPr="002531BC">
              <w:t>2,8</w:t>
            </w:r>
          </w:p>
        </w:tc>
        <w:tc>
          <w:tcPr>
            <w:tcW w:w="1277" w:type="dxa"/>
          </w:tcPr>
          <w:p w:rsidR="0062711A" w:rsidRPr="002531BC" w:rsidRDefault="0062711A" w:rsidP="00905EFB">
            <w:r w:rsidRPr="002531BC">
              <w:t>2,8</w:t>
            </w:r>
          </w:p>
        </w:tc>
        <w:tc>
          <w:tcPr>
            <w:tcW w:w="1843" w:type="dxa"/>
          </w:tcPr>
          <w:p w:rsidR="0062711A" w:rsidRPr="002531BC" w:rsidRDefault="0062711A" w:rsidP="00905EFB">
            <w:r w:rsidRPr="002531BC">
              <w:t>2,8</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14</w:t>
            </w:r>
          </w:p>
        </w:tc>
        <w:tc>
          <w:tcPr>
            <w:tcW w:w="2411" w:type="dxa"/>
          </w:tcPr>
          <w:p w:rsidR="0062711A" w:rsidRPr="002531BC" w:rsidRDefault="0062711A" w:rsidP="00905EFB">
            <w:proofErr w:type="spellStart"/>
            <w:r w:rsidRPr="002531BC">
              <w:t>Цунтинское</w:t>
            </w:r>
            <w:proofErr w:type="spellEnd"/>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tcPr>
          <w:p w:rsidR="0062711A" w:rsidRPr="002531BC" w:rsidRDefault="0062711A" w:rsidP="00905EFB">
            <w:r w:rsidRPr="002531BC">
              <w:t>(</w:t>
            </w:r>
            <w:proofErr w:type="spellStart"/>
            <w:r w:rsidRPr="002531BC">
              <w:t>Цунтинский</w:t>
            </w:r>
            <w:proofErr w:type="spellEnd"/>
            <w:r w:rsidRPr="002531BC">
              <w:t>)</w:t>
            </w:r>
          </w:p>
        </w:tc>
        <w:tc>
          <w:tcPr>
            <w:tcW w:w="1134" w:type="dxa"/>
          </w:tcPr>
          <w:p w:rsidR="0062711A" w:rsidRPr="002531BC" w:rsidRDefault="0062711A" w:rsidP="00905EFB">
            <w:r w:rsidRPr="002531BC">
              <w:t>2,1</w:t>
            </w:r>
          </w:p>
        </w:tc>
        <w:tc>
          <w:tcPr>
            <w:tcW w:w="1277" w:type="dxa"/>
          </w:tcPr>
          <w:p w:rsidR="0062711A" w:rsidRPr="002531BC" w:rsidRDefault="0062711A" w:rsidP="00905EFB">
            <w:r w:rsidRPr="002531BC">
              <w:t>2,1</w:t>
            </w:r>
          </w:p>
        </w:tc>
        <w:tc>
          <w:tcPr>
            <w:tcW w:w="1843" w:type="dxa"/>
          </w:tcPr>
          <w:p w:rsidR="0062711A" w:rsidRPr="002531BC" w:rsidRDefault="0062711A" w:rsidP="00905EFB">
            <w:r w:rsidRPr="002531BC">
              <w:t>2,1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012"/>
        </w:trPr>
        <w:tc>
          <w:tcPr>
            <w:tcW w:w="565" w:type="dxa"/>
          </w:tcPr>
          <w:p w:rsidR="0062711A" w:rsidRPr="002531BC" w:rsidRDefault="0062711A" w:rsidP="00905EFB"/>
        </w:tc>
        <w:tc>
          <w:tcPr>
            <w:tcW w:w="2411" w:type="dxa"/>
          </w:tcPr>
          <w:p w:rsidR="0062711A" w:rsidRPr="002531BC" w:rsidRDefault="0062711A" w:rsidP="00905EFB">
            <w:r w:rsidRPr="002531BC">
              <w:t xml:space="preserve">В т. ч. </w:t>
            </w:r>
          </w:p>
          <w:p w:rsidR="0062711A" w:rsidRPr="002531BC" w:rsidRDefault="0062711A" w:rsidP="00905EFB">
            <w:proofErr w:type="spellStart"/>
            <w:r w:rsidRPr="002531BC">
              <w:t>Бежтинский</w:t>
            </w:r>
            <w:proofErr w:type="spellEnd"/>
            <w:r w:rsidRPr="002531BC">
              <w:t xml:space="preserve"> участок</w:t>
            </w:r>
          </w:p>
        </w:tc>
        <w:tc>
          <w:tcPr>
            <w:tcW w:w="1134" w:type="dxa"/>
          </w:tcPr>
          <w:p w:rsidR="0062711A" w:rsidRPr="002531BC" w:rsidRDefault="0062711A" w:rsidP="00905EFB">
            <w:r w:rsidRPr="002531BC">
              <w:t>0,9</w:t>
            </w:r>
          </w:p>
        </w:tc>
        <w:tc>
          <w:tcPr>
            <w:tcW w:w="1277" w:type="dxa"/>
          </w:tcPr>
          <w:p w:rsidR="0062711A" w:rsidRPr="002531BC" w:rsidRDefault="0062711A" w:rsidP="00905EFB">
            <w:r w:rsidRPr="002531BC">
              <w:t>0,9</w:t>
            </w:r>
          </w:p>
        </w:tc>
        <w:tc>
          <w:tcPr>
            <w:tcW w:w="1843" w:type="dxa"/>
          </w:tcPr>
          <w:p w:rsidR="0062711A" w:rsidRPr="002531BC" w:rsidRDefault="0062711A" w:rsidP="00905EFB">
            <w:r w:rsidRPr="002531BC">
              <w:t>0,9</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tc>
        <w:tc>
          <w:tcPr>
            <w:tcW w:w="2411" w:type="dxa"/>
            <w:vAlign w:val="center"/>
          </w:tcPr>
          <w:p w:rsidR="0062711A" w:rsidRPr="002531BC" w:rsidRDefault="0062711A" w:rsidP="00905EFB">
            <w:r w:rsidRPr="002531BC">
              <w:t>Итого:</w:t>
            </w:r>
          </w:p>
        </w:tc>
        <w:tc>
          <w:tcPr>
            <w:tcW w:w="1134" w:type="dxa"/>
          </w:tcPr>
          <w:p w:rsidR="0062711A" w:rsidRPr="002531BC" w:rsidRDefault="0062711A" w:rsidP="00905EFB">
            <w:r w:rsidRPr="002531BC">
              <w:t>70,0</w:t>
            </w:r>
          </w:p>
        </w:tc>
        <w:tc>
          <w:tcPr>
            <w:tcW w:w="1277" w:type="dxa"/>
          </w:tcPr>
          <w:p w:rsidR="0062711A" w:rsidRPr="002531BC" w:rsidRDefault="0062711A" w:rsidP="00905EFB">
            <w:r w:rsidRPr="002531BC">
              <w:t>70,0</w:t>
            </w:r>
          </w:p>
        </w:tc>
        <w:tc>
          <w:tcPr>
            <w:tcW w:w="1843" w:type="dxa"/>
          </w:tcPr>
          <w:p w:rsidR="0062711A" w:rsidRPr="002531BC" w:rsidRDefault="0062711A" w:rsidP="00905EFB">
            <w:r w:rsidRPr="002531BC">
              <w:t>70,0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9781" w:type="dxa"/>
            <w:gridSpan w:val="7"/>
          </w:tcPr>
          <w:p w:rsidR="0062711A" w:rsidRPr="002531BC" w:rsidRDefault="0062711A" w:rsidP="00905EFB">
            <w:r w:rsidRPr="002531BC">
              <w:t>Леса, расположенные на землях иных категорий</w:t>
            </w:r>
          </w:p>
          <w:p w:rsidR="0062711A" w:rsidRPr="002531BC" w:rsidRDefault="0062711A" w:rsidP="00905EFB">
            <w:r w:rsidRPr="002531BC">
              <w:t xml:space="preserve"> </w:t>
            </w:r>
          </w:p>
        </w:tc>
      </w:tr>
      <w:tr w:rsidR="0062711A" w:rsidRPr="002531BC" w:rsidTr="00905EFB">
        <w:trPr>
          <w:trHeight w:val="180"/>
        </w:trPr>
        <w:tc>
          <w:tcPr>
            <w:tcW w:w="565" w:type="dxa"/>
          </w:tcPr>
          <w:p w:rsidR="0062711A" w:rsidRPr="002531BC" w:rsidRDefault="0062711A" w:rsidP="00905EFB"/>
        </w:tc>
        <w:tc>
          <w:tcPr>
            <w:tcW w:w="2411" w:type="dxa"/>
            <w:vAlign w:val="center"/>
          </w:tcPr>
          <w:p w:rsidR="0062711A" w:rsidRPr="002531BC" w:rsidRDefault="0062711A" w:rsidP="00905EFB">
            <w:r w:rsidRPr="002531BC">
              <w:t>Административные районы</w:t>
            </w:r>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p w:rsidR="0062711A" w:rsidRPr="002531BC" w:rsidRDefault="0062711A" w:rsidP="00905EFB">
            <w:r w:rsidRPr="002531BC">
              <w:t>1</w:t>
            </w:r>
          </w:p>
        </w:tc>
        <w:tc>
          <w:tcPr>
            <w:tcW w:w="2411" w:type="dxa"/>
            <w:vAlign w:val="center"/>
          </w:tcPr>
          <w:p w:rsidR="0062711A" w:rsidRPr="002531BC" w:rsidRDefault="0062711A" w:rsidP="00905EFB">
            <w:proofErr w:type="spellStart"/>
            <w:r w:rsidRPr="002531BC">
              <w:t>Авахский</w:t>
            </w:r>
            <w:proofErr w:type="spellEnd"/>
          </w:p>
        </w:tc>
        <w:tc>
          <w:tcPr>
            <w:tcW w:w="1134" w:type="dxa"/>
            <w:vAlign w:val="center"/>
          </w:tcPr>
          <w:p w:rsidR="0062711A" w:rsidRPr="002531BC" w:rsidRDefault="0062711A" w:rsidP="00905EFB">
            <w:r w:rsidRPr="002531BC">
              <w:t>0</w:t>
            </w:r>
          </w:p>
        </w:tc>
        <w:tc>
          <w:tcPr>
            <w:tcW w:w="1277" w:type="dxa"/>
          </w:tcPr>
          <w:p w:rsidR="0062711A" w:rsidRPr="002531BC" w:rsidRDefault="0062711A" w:rsidP="00905EFB"/>
          <w:p w:rsidR="0062711A" w:rsidRPr="002531BC" w:rsidRDefault="0062711A" w:rsidP="00905EFB">
            <w:r w:rsidRPr="002531BC">
              <w:t>0</w:t>
            </w:r>
          </w:p>
        </w:tc>
        <w:tc>
          <w:tcPr>
            <w:tcW w:w="1843" w:type="dxa"/>
          </w:tcPr>
          <w:p w:rsidR="0062711A" w:rsidRPr="002531BC" w:rsidRDefault="0062711A" w:rsidP="00905EFB"/>
          <w:p w:rsidR="0062711A" w:rsidRPr="002531BC" w:rsidRDefault="0062711A" w:rsidP="00905EFB">
            <w:r w:rsidRPr="002531BC">
              <w:t>0</w:t>
            </w:r>
          </w:p>
        </w:tc>
        <w:tc>
          <w:tcPr>
            <w:tcW w:w="1275" w:type="dxa"/>
          </w:tcPr>
          <w:p w:rsidR="0062711A" w:rsidRPr="002531BC" w:rsidRDefault="0062711A" w:rsidP="00905EFB">
            <w:r w:rsidRPr="002531BC">
              <w:t>Данные отсутствуют</w:t>
            </w:r>
          </w:p>
        </w:tc>
        <w:tc>
          <w:tcPr>
            <w:tcW w:w="1276" w:type="dxa"/>
          </w:tcPr>
          <w:p w:rsidR="0062711A" w:rsidRPr="002531BC" w:rsidRDefault="0062711A" w:rsidP="00905EFB">
            <w:r w:rsidRPr="002531BC">
              <w:t xml:space="preserve">Данные отсутствуют </w:t>
            </w:r>
          </w:p>
        </w:tc>
      </w:tr>
      <w:tr w:rsidR="0062711A" w:rsidRPr="002531BC" w:rsidTr="00905EFB">
        <w:trPr>
          <w:trHeight w:val="180"/>
        </w:trPr>
        <w:tc>
          <w:tcPr>
            <w:tcW w:w="565" w:type="dxa"/>
          </w:tcPr>
          <w:p w:rsidR="0062711A" w:rsidRPr="002531BC" w:rsidRDefault="0062711A" w:rsidP="00905EFB">
            <w:r w:rsidRPr="002531BC">
              <w:t>2</w:t>
            </w:r>
          </w:p>
        </w:tc>
        <w:tc>
          <w:tcPr>
            <w:tcW w:w="2411" w:type="dxa"/>
            <w:vAlign w:val="center"/>
          </w:tcPr>
          <w:p w:rsidR="0062711A" w:rsidRPr="002531BC" w:rsidRDefault="0062711A" w:rsidP="00905EFB">
            <w:r w:rsidRPr="002531BC">
              <w:t xml:space="preserve">Ботлихский </w:t>
            </w:r>
          </w:p>
        </w:tc>
        <w:tc>
          <w:tcPr>
            <w:tcW w:w="1134" w:type="dxa"/>
          </w:tcPr>
          <w:p w:rsidR="0062711A" w:rsidRPr="002531BC" w:rsidRDefault="0062711A" w:rsidP="00905EFB">
            <w:r w:rsidRPr="002531BC">
              <w:t>1,5</w:t>
            </w:r>
          </w:p>
        </w:tc>
        <w:tc>
          <w:tcPr>
            <w:tcW w:w="1277" w:type="dxa"/>
          </w:tcPr>
          <w:p w:rsidR="0062711A" w:rsidRPr="002531BC" w:rsidRDefault="0062711A" w:rsidP="00905EFB">
            <w:r w:rsidRPr="002531BC">
              <w:t>1,5</w:t>
            </w:r>
          </w:p>
        </w:tc>
        <w:tc>
          <w:tcPr>
            <w:tcW w:w="1843" w:type="dxa"/>
          </w:tcPr>
          <w:p w:rsidR="0062711A" w:rsidRPr="002531BC" w:rsidRDefault="0062711A" w:rsidP="00905EFB">
            <w:r w:rsidRPr="002531BC">
              <w:t>1,5</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3</w:t>
            </w:r>
          </w:p>
        </w:tc>
        <w:tc>
          <w:tcPr>
            <w:tcW w:w="2411" w:type="dxa"/>
            <w:vAlign w:val="center"/>
          </w:tcPr>
          <w:p w:rsidR="0062711A" w:rsidRPr="002531BC" w:rsidRDefault="0062711A" w:rsidP="00905EFB">
            <w:proofErr w:type="spellStart"/>
            <w:r w:rsidRPr="002531BC">
              <w:t>Гумбетовский</w:t>
            </w:r>
            <w:proofErr w:type="spellEnd"/>
          </w:p>
        </w:tc>
        <w:tc>
          <w:tcPr>
            <w:tcW w:w="1134" w:type="dxa"/>
            <w:vAlign w:val="center"/>
          </w:tcPr>
          <w:p w:rsidR="0062711A" w:rsidRPr="002531BC" w:rsidRDefault="0062711A" w:rsidP="00905EFB">
            <w:r w:rsidRPr="002531BC">
              <w:t>0</w:t>
            </w:r>
          </w:p>
        </w:tc>
        <w:tc>
          <w:tcPr>
            <w:tcW w:w="1277" w:type="dxa"/>
          </w:tcPr>
          <w:p w:rsidR="0062711A" w:rsidRPr="002531BC" w:rsidRDefault="0062711A" w:rsidP="00905EFB">
            <w:r w:rsidRPr="002531BC">
              <w:t>0</w:t>
            </w:r>
          </w:p>
        </w:tc>
        <w:tc>
          <w:tcPr>
            <w:tcW w:w="1843" w:type="dxa"/>
          </w:tcPr>
          <w:p w:rsidR="0062711A" w:rsidRPr="002531BC" w:rsidRDefault="0062711A" w:rsidP="00905EFB">
            <w:r w:rsidRPr="002531BC">
              <w:t>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4</w:t>
            </w:r>
          </w:p>
        </w:tc>
        <w:tc>
          <w:tcPr>
            <w:tcW w:w="2411" w:type="dxa"/>
            <w:vAlign w:val="center"/>
          </w:tcPr>
          <w:p w:rsidR="0062711A" w:rsidRPr="002531BC" w:rsidRDefault="0062711A" w:rsidP="00905EFB">
            <w:r w:rsidRPr="002531BC">
              <w:t>Буйнакский</w:t>
            </w:r>
          </w:p>
        </w:tc>
        <w:tc>
          <w:tcPr>
            <w:tcW w:w="1134" w:type="dxa"/>
            <w:vAlign w:val="center"/>
          </w:tcPr>
          <w:p w:rsidR="0062711A" w:rsidRPr="002531BC" w:rsidRDefault="0062711A" w:rsidP="00905EFB">
            <w:r w:rsidRPr="002531BC">
              <w:t>10,0</w:t>
            </w:r>
          </w:p>
        </w:tc>
        <w:tc>
          <w:tcPr>
            <w:tcW w:w="1277" w:type="dxa"/>
          </w:tcPr>
          <w:p w:rsidR="0062711A" w:rsidRPr="002531BC" w:rsidRDefault="0062711A" w:rsidP="00905EFB">
            <w:r w:rsidRPr="002531BC">
              <w:t>10,0</w:t>
            </w:r>
          </w:p>
        </w:tc>
        <w:tc>
          <w:tcPr>
            <w:tcW w:w="1843" w:type="dxa"/>
          </w:tcPr>
          <w:p w:rsidR="0062711A" w:rsidRPr="002531BC" w:rsidRDefault="0062711A" w:rsidP="00905EFB">
            <w:r w:rsidRPr="002531BC">
              <w:t>10,0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5</w:t>
            </w:r>
          </w:p>
        </w:tc>
        <w:tc>
          <w:tcPr>
            <w:tcW w:w="2411" w:type="dxa"/>
            <w:vAlign w:val="center"/>
          </w:tcPr>
          <w:p w:rsidR="0062711A" w:rsidRPr="002531BC" w:rsidRDefault="0062711A" w:rsidP="00905EFB">
            <w:proofErr w:type="spellStart"/>
            <w:r w:rsidRPr="002531BC">
              <w:t>Гергебельский</w:t>
            </w:r>
            <w:proofErr w:type="spellEnd"/>
          </w:p>
        </w:tc>
        <w:tc>
          <w:tcPr>
            <w:tcW w:w="1134" w:type="dxa"/>
            <w:vAlign w:val="center"/>
          </w:tcPr>
          <w:p w:rsidR="0062711A" w:rsidRPr="002531BC" w:rsidRDefault="0062711A" w:rsidP="00905EFB">
            <w:r w:rsidRPr="002531BC">
              <w:t>5,2</w:t>
            </w:r>
          </w:p>
        </w:tc>
        <w:tc>
          <w:tcPr>
            <w:tcW w:w="1277" w:type="dxa"/>
          </w:tcPr>
          <w:p w:rsidR="0062711A" w:rsidRPr="002531BC" w:rsidRDefault="0062711A" w:rsidP="00905EFB">
            <w:r w:rsidRPr="002531BC">
              <w:t>5,2</w:t>
            </w:r>
          </w:p>
        </w:tc>
        <w:tc>
          <w:tcPr>
            <w:tcW w:w="1843" w:type="dxa"/>
          </w:tcPr>
          <w:p w:rsidR="0062711A" w:rsidRPr="002531BC" w:rsidRDefault="0062711A" w:rsidP="00905EFB">
            <w:r w:rsidRPr="002531BC">
              <w:t>5,2</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6</w:t>
            </w:r>
          </w:p>
        </w:tc>
        <w:tc>
          <w:tcPr>
            <w:tcW w:w="2411" w:type="dxa"/>
            <w:vAlign w:val="center"/>
          </w:tcPr>
          <w:p w:rsidR="0062711A" w:rsidRPr="002531BC" w:rsidRDefault="0062711A" w:rsidP="00905EFB">
            <w:proofErr w:type="spellStart"/>
            <w:r w:rsidRPr="002531BC">
              <w:t>Гунибский</w:t>
            </w:r>
            <w:proofErr w:type="spellEnd"/>
          </w:p>
        </w:tc>
        <w:tc>
          <w:tcPr>
            <w:tcW w:w="1134" w:type="dxa"/>
            <w:vAlign w:val="center"/>
          </w:tcPr>
          <w:p w:rsidR="0062711A" w:rsidRPr="002531BC" w:rsidRDefault="0062711A" w:rsidP="00905EFB">
            <w:r w:rsidRPr="002531BC">
              <w:t>0,1</w:t>
            </w:r>
          </w:p>
        </w:tc>
        <w:tc>
          <w:tcPr>
            <w:tcW w:w="1277" w:type="dxa"/>
          </w:tcPr>
          <w:p w:rsidR="0062711A" w:rsidRPr="002531BC" w:rsidRDefault="0062711A" w:rsidP="00905EFB">
            <w:r w:rsidRPr="002531BC">
              <w:t>0,1</w:t>
            </w:r>
          </w:p>
        </w:tc>
        <w:tc>
          <w:tcPr>
            <w:tcW w:w="1843" w:type="dxa"/>
          </w:tcPr>
          <w:p w:rsidR="0062711A" w:rsidRPr="002531BC" w:rsidRDefault="0062711A" w:rsidP="00905EFB">
            <w:r w:rsidRPr="002531BC">
              <w:t>0,1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7</w:t>
            </w:r>
          </w:p>
        </w:tc>
        <w:tc>
          <w:tcPr>
            <w:tcW w:w="2411" w:type="dxa"/>
            <w:vAlign w:val="center"/>
          </w:tcPr>
          <w:p w:rsidR="0062711A" w:rsidRPr="002531BC" w:rsidRDefault="0062711A" w:rsidP="00905EFB">
            <w:proofErr w:type="spellStart"/>
            <w:r w:rsidRPr="002531BC">
              <w:t>Кулинский</w:t>
            </w:r>
            <w:proofErr w:type="spellEnd"/>
          </w:p>
        </w:tc>
        <w:tc>
          <w:tcPr>
            <w:tcW w:w="1134" w:type="dxa"/>
            <w:vAlign w:val="center"/>
          </w:tcPr>
          <w:p w:rsidR="0062711A" w:rsidRPr="002531BC" w:rsidRDefault="0062711A" w:rsidP="00905EFB">
            <w:r w:rsidRPr="002531BC">
              <w:t>0</w:t>
            </w:r>
          </w:p>
        </w:tc>
        <w:tc>
          <w:tcPr>
            <w:tcW w:w="1277" w:type="dxa"/>
          </w:tcPr>
          <w:p w:rsidR="0062711A" w:rsidRPr="002531BC" w:rsidRDefault="0062711A" w:rsidP="00905EFB">
            <w:r w:rsidRPr="002531BC">
              <w:t>0</w:t>
            </w:r>
          </w:p>
        </w:tc>
        <w:tc>
          <w:tcPr>
            <w:tcW w:w="1843" w:type="dxa"/>
          </w:tcPr>
          <w:p w:rsidR="0062711A" w:rsidRPr="002531BC" w:rsidRDefault="0062711A" w:rsidP="00905EFB">
            <w:r w:rsidRPr="002531BC">
              <w:t>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5" w:type="dxa"/>
          </w:tcPr>
          <w:p w:rsidR="0062711A" w:rsidRPr="002531BC" w:rsidRDefault="0062711A" w:rsidP="00905EFB">
            <w:r w:rsidRPr="002531BC">
              <w:t>8</w:t>
            </w:r>
          </w:p>
        </w:tc>
        <w:tc>
          <w:tcPr>
            <w:tcW w:w="2411" w:type="dxa"/>
            <w:vAlign w:val="center"/>
          </w:tcPr>
          <w:p w:rsidR="0062711A" w:rsidRPr="002531BC" w:rsidRDefault="0062711A" w:rsidP="00905EFB">
            <w:proofErr w:type="spellStart"/>
            <w:r w:rsidRPr="002531BC">
              <w:t>Лакский</w:t>
            </w:r>
            <w:proofErr w:type="spellEnd"/>
          </w:p>
        </w:tc>
        <w:tc>
          <w:tcPr>
            <w:tcW w:w="1134" w:type="dxa"/>
            <w:vAlign w:val="center"/>
          </w:tcPr>
          <w:p w:rsidR="0062711A" w:rsidRPr="002531BC" w:rsidRDefault="0062711A" w:rsidP="00905EFB">
            <w:r w:rsidRPr="002531BC">
              <w:t>0,1</w:t>
            </w:r>
          </w:p>
        </w:tc>
        <w:tc>
          <w:tcPr>
            <w:tcW w:w="1277" w:type="dxa"/>
          </w:tcPr>
          <w:p w:rsidR="0062711A" w:rsidRPr="002531BC" w:rsidRDefault="0062711A" w:rsidP="00905EFB">
            <w:r w:rsidRPr="002531BC">
              <w:t>0,1</w:t>
            </w:r>
          </w:p>
        </w:tc>
        <w:tc>
          <w:tcPr>
            <w:tcW w:w="1843" w:type="dxa"/>
          </w:tcPr>
          <w:p w:rsidR="0062711A" w:rsidRPr="002531BC" w:rsidRDefault="0062711A" w:rsidP="00905EFB">
            <w:r w:rsidRPr="002531BC">
              <w:t>0,1</w:t>
            </w:r>
          </w:p>
        </w:tc>
        <w:tc>
          <w:tcPr>
            <w:tcW w:w="1275" w:type="dxa"/>
          </w:tcPr>
          <w:p w:rsidR="0062711A" w:rsidRPr="002531BC" w:rsidRDefault="0062711A" w:rsidP="00905EFB"/>
        </w:tc>
        <w:tc>
          <w:tcPr>
            <w:tcW w:w="1276" w:type="dxa"/>
          </w:tcPr>
          <w:p w:rsidR="0062711A" w:rsidRPr="002531BC" w:rsidRDefault="0062711A" w:rsidP="00905EFB"/>
        </w:tc>
      </w:tr>
    </w:tbl>
    <w:p w:rsidR="0062711A" w:rsidRPr="002531BC" w:rsidRDefault="0062711A" w:rsidP="0062711A">
      <w:r w:rsidRPr="002531BC">
        <w:t>Продолжение приложения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412"/>
        <w:gridCol w:w="1134"/>
        <w:gridCol w:w="1277"/>
        <w:gridCol w:w="1843"/>
        <w:gridCol w:w="1275"/>
        <w:gridCol w:w="1276"/>
      </w:tblGrid>
      <w:tr w:rsidR="0062711A" w:rsidRPr="002531BC" w:rsidTr="00905EFB">
        <w:trPr>
          <w:cantSplit/>
          <w:trHeight w:val="1275"/>
        </w:trPr>
        <w:tc>
          <w:tcPr>
            <w:tcW w:w="564" w:type="dxa"/>
            <w:vMerge w:val="restart"/>
          </w:tcPr>
          <w:p w:rsidR="0062711A" w:rsidRPr="002531BC" w:rsidRDefault="0062711A" w:rsidP="00905EFB">
            <w:r w:rsidRPr="002531BC">
              <w:t xml:space="preserve">№ </w:t>
            </w:r>
            <w:proofErr w:type="gramStart"/>
            <w:r w:rsidRPr="002531BC">
              <w:t>п</w:t>
            </w:r>
            <w:proofErr w:type="gramEnd"/>
            <w:r w:rsidRPr="002531BC">
              <w:t>/п</w:t>
            </w:r>
          </w:p>
        </w:tc>
        <w:tc>
          <w:tcPr>
            <w:tcW w:w="2412" w:type="dxa"/>
            <w:vMerge w:val="restart"/>
          </w:tcPr>
          <w:p w:rsidR="0062711A" w:rsidRPr="002531BC" w:rsidRDefault="0062711A" w:rsidP="00905EFB">
            <w:r w:rsidRPr="002531BC">
              <w:t>Наименование</w:t>
            </w:r>
          </w:p>
          <w:p w:rsidR="0062711A" w:rsidRPr="002531BC" w:rsidRDefault="0062711A" w:rsidP="00905EFB">
            <w:r w:rsidRPr="002531BC">
              <w:t>лесничества, лесопарка (административные районы)</w:t>
            </w:r>
          </w:p>
        </w:tc>
        <w:tc>
          <w:tcPr>
            <w:tcW w:w="1134" w:type="dxa"/>
            <w:vMerge w:val="restart"/>
          </w:tcPr>
          <w:p w:rsidR="0062711A" w:rsidRPr="002531BC" w:rsidRDefault="0062711A" w:rsidP="00905EFB">
            <w:r w:rsidRPr="002531BC">
              <w:t xml:space="preserve">Общая площадь, </w:t>
            </w:r>
            <w:proofErr w:type="spellStart"/>
            <w:r w:rsidRPr="002531BC">
              <w:t>тыс</w:t>
            </w:r>
            <w:proofErr w:type="gramStart"/>
            <w:r w:rsidRPr="002531BC">
              <w:t>.г</w:t>
            </w:r>
            <w:proofErr w:type="gramEnd"/>
            <w:r w:rsidRPr="002531BC">
              <w:t>а</w:t>
            </w:r>
            <w:proofErr w:type="spellEnd"/>
          </w:p>
        </w:tc>
        <w:tc>
          <w:tcPr>
            <w:tcW w:w="1277" w:type="dxa"/>
            <w:vMerge w:val="restart"/>
          </w:tcPr>
          <w:p w:rsidR="0062711A" w:rsidRPr="002531BC" w:rsidRDefault="0062711A" w:rsidP="00905EFB">
            <w:r w:rsidRPr="002531BC">
              <w:t>Площадь лесов, тыс. га</w:t>
            </w:r>
          </w:p>
        </w:tc>
        <w:tc>
          <w:tcPr>
            <w:tcW w:w="1843" w:type="dxa"/>
          </w:tcPr>
          <w:p w:rsidR="0062711A" w:rsidRPr="002531BC" w:rsidRDefault="0062711A" w:rsidP="00905EFB">
            <w:r w:rsidRPr="002531BC">
              <w:t>Распределение площади лесов по целевому назначению лесов</w:t>
            </w:r>
          </w:p>
        </w:tc>
        <w:tc>
          <w:tcPr>
            <w:tcW w:w="1275" w:type="dxa"/>
            <w:vMerge w:val="restart"/>
          </w:tcPr>
          <w:p w:rsidR="0062711A" w:rsidRPr="002531BC" w:rsidRDefault="0062711A" w:rsidP="00905EFB">
            <w:r w:rsidRPr="002531BC">
              <w:t>Общий запас древесины, тыс</w:t>
            </w:r>
            <w:proofErr w:type="gramStart"/>
            <w:r w:rsidRPr="002531BC">
              <w:t>.м</w:t>
            </w:r>
            <w:proofErr w:type="gramEnd"/>
            <w:r w:rsidRPr="002531BC">
              <w:t>3</w:t>
            </w:r>
          </w:p>
        </w:tc>
        <w:tc>
          <w:tcPr>
            <w:tcW w:w="1276" w:type="dxa"/>
            <w:vMerge w:val="restart"/>
          </w:tcPr>
          <w:p w:rsidR="0062711A" w:rsidRPr="002531BC" w:rsidRDefault="0062711A" w:rsidP="00905EFB">
            <w:r w:rsidRPr="002531BC">
              <w:t>Общий средний прирост запаса древесины, тыс</w:t>
            </w:r>
            <w:proofErr w:type="gramStart"/>
            <w:r w:rsidRPr="002531BC">
              <w:t>.м</w:t>
            </w:r>
            <w:proofErr w:type="gramEnd"/>
            <w:r w:rsidRPr="002531BC">
              <w:t>3</w:t>
            </w:r>
          </w:p>
        </w:tc>
      </w:tr>
      <w:tr w:rsidR="0062711A" w:rsidRPr="002531BC" w:rsidTr="00905EFB">
        <w:trPr>
          <w:cantSplit/>
          <w:trHeight w:val="375"/>
        </w:trPr>
        <w:tc>
          <w:tcPr>
            <w:tcW w:w="564" w:type="dxa"/>
            <w:vMerge/>
          </w:tcPr>
          <w:p w:rsidR="0062711A" w:rsidRPr="002531BC" w:rsidRDefault="0062711A" w:rsidP="00905EFB"/>
        </w:tc>
        <w:tc>
          <w:tcPr>
            <w:tcW w:w="2412" w:type="dxa"/>
            <w:vMerge/>
          </w:tcPr>
          <w:p w:rsidR="0062711A" w:rsidRPr="002531BC" w:rsidRDefault="0062711A" w:rsidP="00905EFB"/>
        </w:tc>
        <w:tc>
          <w:tcPr>
            <w:tcW w:w="1134" w:type="dxa"/>
            <w:vMerge/>
          </w:tcPr>
          <w:p w:rsidR="0062711A" w:rsidRPr="002531BC" w:rsidRDefault="0062711A" w:rsidP="00905EFB"/>
        </w:tc>
        <w:tc>
          <w:tcPr>
            <w:tcW w:w="1277" w:type="dxa"/>
            <w:vMerge/>
          </w:tcPr>
          <w:p w:rsidR="0062711A" w:rsidRPr="002531BC" w:rsidRDefault="0062711A" w:rsidP="00905EFB"/>
        </w:tc>
        <w:tc>
          <w:tcPr>
            <w:tcW w:w="1843" w:type="dxa"/>
          </w:tcPr>
          <w:p w:rsidR="0062711A" w:rsidRPr="002531BC" w:rsidRDefault="0062711A" w:rsidP="00905EFB">
            <w:r w:rsidRPr="002531BC">
              <w:t>защитные</w:t>
            </w:r>
          </w:p>
        </w:tc>
        <w:tc>
          <w:tcPr>
            <w:tcW w:w="1275" w:type="dxa"/>
            <w:vMerge/>
          </w:tcPr>
          <w:p w:rsidR="0062711A" w:rsidRPr="002531BC" w:rsidRDefault="0062711A" w:rsidP="00905EFB"/>
        </w:tc>
        <w:tc>
          <w:tcPr>
            <w:tcW w:w="1276" w:type="dxa"/>
            <w:vMerge/>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1</w:t>
            </w:r>
          </w:p>
        </w:tc>
        <w:tc>
          <w:tcPr>
            <w:tcW w:w="2412" w:type="dxa"/>
          </w:tcPr>
          <w:p w:rsidR="0062711A" w:rsidRPr="002531BC" w:rsidRDefault="0062711A" w:rsidP="00905EFB">
            <w:r w:rsidRPr="002531BC">
              <w:t>2</w:t>
            </w:r>
          </w:p>
        </w:tc>
        <w:tc>
          <w:tcPr>
            <w:tcW w:w="1134" w:type="dxa"/>
          </w:tcPr>
          <w:p w:rsidR="0062711A" w:rsidRPr="002531BC" w:rsidRDefault="0062711A" w:rsidP="00905EFB">
            <w:r w:rsidRPr="002531BC">
              <w:t>3</w:t>
            </w:r>
          </w:p>
        </w:tc>
        <w:tc>
          <w:tcPr>
            <w:tcW w:w="1277" w:type="dxa"/>
          </w:tcPr>
          <w:p w:rsidR="0062711A" w:rsidRPr="002531BC" w:rsidRDefault="0062711A" w:rsidP="00905EFB">
            <w:r w:rsidRPr="002531BC">
              <w:t>4</w:t>
            </w:r>
          </w:p>
        </w:tc>
        <w:tc>
          <w:tcPr>
            <w:tcW w:w="1843" w:type="dxa"/>
          </w:tcPr>
          <w:p w:rsidR="0062711A" w:rsidRPr="002531BC" w:rsidRDefault="0062711A" w:rsidP="00905EFB">
            <w:r w:rsidRPr="002531BC">
              <w:t>5</w:t>
            </w:r>
          </w:p>
        </w:tc>
        <w:tc>
          <w:tcPr>
            <w:tcW w:w="1275" w:type="dxa"/>
          </w:tcPr>
          <w:p w:rsidR="0062711A" w:rsidRPr="002531BC" w:rsidRDefault="0062711A" w:rsidP="00905EFB">
            <w:r w:rsidRPr="002531BC">
              <w:t>6</w:t>
            </w:r>
          </w:p>
        </w:tc>
        <w:tc>
          <w:tcPr>
            <w:tcW w:w="1276" w:type="dxa"/>
          </w:tcPr>
          <w:p w:rsidR="0062711A" w:rsidRPr="002531BC" w:rsidRDefault="0062711A" w:rsidP="00905EFB">
            <w:r w:rsidRPr="002531BC">
              <w:t>7</w:t>
            </w:r>
          </w:p>
        </w:tc>
      </w:tr>
      <w:tr w:rsidR="0062711A" w:rsidRPr="002531BC" w:rsidTr="00905EFB">
        <w:trPr>
          <w:trHeight w:val="273"/>
        </w:trPr>
        <w:tc>
          <w:tcPr>
            <w:tcW w:w="564" w:type="dxa"/>
          </w:tcPr>
          <w:p w:rsidR="0062711A" w:rsidRPr="002531BC" w:rsidRDefault="0062711A" w:rsidP="00905EFB">
            <w:r w:rsidRPr="002531BC">
              <w:t>9</w:t>
            </w:r>
          </w:p>
        </w:tc>
        <w:tc>
          <w:tcPr>
            <w:tcW w:w="2412" w:type="dxa"/>
          </w:tcPr>
          <w:p w:rsidR="0062711A" w:rsidRPr="002531BC" w:rsidRDefault="0062711A" w:rsidP="00905EFB">
            <w:proofErr w:type="spellStart"/>
            <w:r w:rsidRPr="002531BC">
              <w:t>Унцукульский</w:t>
            </w:r>
            <w:proofErr w:type="spellEnd"/>
          </w:p>
        </w:tc>
        <w:tc>
          <w:tcPr>
            <w:tcW w:w="1134" w:type="dxa"/>
          </w:tcPr>
          <w:p w:rsidR="0062711A" w:rsidRPr="002531BC" w:rsidRDefault="0062711A" w:rsidP="00905EFB">
            <w:r w:rsidRPr="002531BC">
              <w:t>0,9</w:t>
            </w:r>
          </w:p>
        </w:tc>
        <w:tc>
          <w:tcPr>
            <w:tcW w:w="1277" w:type="dxa"/>
          </w:tcPr>
          <w:p w:rsidR="0062711A" w:rsidRPr="002531BC" w:rsidRDefault="0062711A" w:rsidP="00905EFB">
            <w:r w:rsidRPr="002531BC">
              <w:t>0,9</w:t>
            </w:r>
          </w:p>
        </w:tc>
        <w:tc>
          <w:tcPr>
            <w:tcW w:w="1843" w:type="dxa"/>
          </w:tcPr>
          <w:p w:rsidR="0062711A" w:rsidRPr="002531BC" w:rsidRDefault="0062711A" w:rsidP="00905EFB">
            <w:r w:rsidRPr="002531BC">
              <w:t>0,9</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10</w:t>
            </w:r>
          </w:p>
        </w:tc>
        <w:tc>
          <w:tcPr>
            <w:tcW w:w="2412" w:type="dxa"/>
            <w:vAlign w:val="center"/>
          </w:tcPr>
          <w:p w:rsidR="0062711A" w:rsidRPr="002531BC" w:rsidRDefault="0062711A" w:rsidP="00905EFB">
            <w:proofErr w:type="spellStart"/>
            <w:r w:rsidRPr="002531BC">
              <w:t>Хунзахский</w:t>
            </w:r>
            <w:proofErr w:type="spellEnd"/>
          </w:p>
        </w:tc>
        <w:tc>
          <w:tcPr>
            <w:tcW w:w="1134" w:type="dxa"/>
            <w:vAlign w:val="center"/>
          </w:tcPr>
          <w:p w:rsidR="0062711A" w:rsidRPr="002531BC" w:rsidRDefault="0062711A" w:rsidP="00905EFB">
            <w:r w:rsidRPr="002531BC">
              <w:t>0</w:t>
            </w:r>
          </w:p>
        </w:tc>
        <w:tc>
          <w:tcPr>
            <w:tcW w:w="1277" w:type="dxa"/>
          </w:tcPr>
          <w:p w:rsidR="0062711A" w:rsidRPr="002531BC" w:rsidRDefault="0062711A" w:rsidP="00905EFB">
            <w:r w:rsidRPr="002531BC">
              <w:t>0</w:t>
            </w:r>
          </w:p>
        </w:tc>
        <w:tc>
          <w:tcPr>
            <w:tcW w:w="1843" w:type="dxa"/>
          </w:tcPr>
          <w:p w:rsidR="0062711A" w:rsidRPr="002531BC" w:rsidRDefault="0062711A" w:rsidP="00905EFB">
            <w:r w:rsidRPr="002531BC">
              <w:t>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11</w:t>
            </w:r>
          </w:p>
        </w:tc>
        <w:tc>
          <w:tcPr>
            <w:tcW w:w="2412" w:type="dxa"/>
            <w:vAlign w:val="center"/>
          </w:tcPr>
          <w:p w:rsidR="0062711A" w:rsidRPr="002531BC" w:rsidRDefault="0062711A" w:rsidP="00905EFB">
            <w:proofErr w:type="spellStart"/>
            <w:r w:rsidRPr="002531BC">
              <w:t>Чародинский</w:t>
            </w:r>
            <w:proofErr w:type="spellEnd"/>
          </w:p>
        </w:tc>
        <w:tc>
          <w:tcPr>
            <w:tcW w:w="1134" w:type="dxa"/>
            <w:vAlign w:val="center"/>
          </w:tcPr>
          <w:p w:rsidR="0062711A" w:rsidRPr="002531BC" w:rsidRDefault="0062711A" w:rsidP="00905EFB">
            <w:r w:rsidRPr="002531BC">
              <w:t>3,3</w:t>
            </w:r>
          </w:p>
        </w:tc>
        <w:tc>
          <w:tcPr>
            <w:tcW w:w="1277" w:type="dxa"/>
          </w:tcPr>
          <w:p w:rsidR="0062711A" w:rsidRPr="002531BC" w:rsidRDefault="0062711A" w:rsidP="00905EFB">
            <w:r w:rsidRPr="002531BC">
              <w:t>3,3</w:t>
            </w:r>
          </w:p>
        </w:tc>
        <w:tc>
          <w:tcPr>
            <w:tcW w:w="1843" w:type="dxa"/>
          </w:tcPr>
          <w:p w:rsidR="0062711A" w:rsidRPr="002531BC" w:rsidRDefault="0062711A" w:rsidP="00905EFB">
            <w:r w:rsidRPr="002531BC">
              <w:t>3,3</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12</w:t>
            </w:r>
          </w:p>
        </w:tc>
        <w:tc>
          <w:tcPr>
            <w:tcW w:w="2412" w:type="dxa"/>
            <w:vAlign w:val="center"/>
          </w:tcPr>
          <w:p w:rsidR="0062711A" w:rsidRPr="002531BC" w:rsidRDefault="0062711A" w:rsidP="00905EFB">
            <w:proofErr w:type="spellStart"/>
            <w:r w:rsidRPr="002531BC">
              <w:t>Дахадаевский</w:t>
            </w:r>
            <w:proofErr w:type="spellEnd"/>
          </w:p>
        </w:tc>
        <w:tc>
          <w:tcPr>
            <w:tcW w:w="1134" w:type="dxa"/>
            <w:vAlign w:val="center"/>
          </w:tcPr>
          <w:p w:rsidR="0062711A" w:rsidRPr="002531BC" w:rsidRDefault="0062711A" w:rsidP="00905EFB">
            <w:r w:rsidRPr="002531BC">
              <w:t>0</w:t>
            </w:r>
          </w:p>
        </w:tc>
        <w:tc>
          <w:tcPr>
            <w:tcW w:w="1277" w:type="dxa"/>
          </w:tcPr>
          <w:p w:rsidR="0062711A" w:rsidRPr="002531BC" w:rsidRDefault="0062711A" w:rsidP="00905EFB">
            <w:r w:rsidRPr="002531BC">
              <w:t>0</w:t>
            </w:r>
          </w:p>
        </w:tc>
        <w:tc>
          <w:tcPr>
            <w:tcW w:w="1843" w:type="dxa"/>
          </w:tcPr>
          <w:p w:rsidR="0062711A" w:rsidRPr="002531BC" w:rsidRDefault="0062711A" w:rsidP="00905EFB">
            <w:r w:rsidRPr="002531BC">
              <w:t>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13</w:t>
            </w:r>
          </w:p>
        </w:tc>
        <w:tc>
          <w:tcPr>
            <w:tcW w:w="2412" w:type="dxa"/>
            <w:vAlign w:val="center"/>
          </w:tcPr>
          <w:p w:rsidR="0062711A" w:rsidRPr="002531BC" w:rsidRDefault="0062711A" w:rsidP="00905EFB">
            <w:r w:rsidRPr="002531BC">
              <w:t>Дербентский</w:t>
            </w:r>
          </w:p>
        </w:tc>
        <w:tc>
          <w:tcPr>
            <w:tcW w:w="1134" w:type="dxa"/>
            <w:vAlign w:val="center"/>
          </w:tcPr>
          <w:p w:rsidR="0062711A" w:rsidRPr="002531BC" w:rsidRDefault="0062711A" w:rsidP="00905EFB">
            <w:r w:rsidRPr="002531BC">
              <w:t>0,9</w:t>
            </w:r>
          </w:p>
        </w:tc>
        <w:tc>
          <w:tcPr>
            <w:tcW w:w="1277" w:type="dxa"/>
          </w:tcPr>
          <w:p w:rsidR="0062711A" w:rsidRPr="002531BC" w:rsidRDefault="0062711A" w:rsidP="00905EFB">
            <w:r w:rsidRPr="002531BC">
              <w:t>0,9</w:t>
            </w:r>
          </w:p>
        </w:tc>
        <w:tc>
          <w:tcPr>
            <w:tcW w:w="1843" w:type="dxa"/>
          </w:tcPr>
          <w:p w:rsidR="0062711A" w:rsidRPr="002531BC" w:rsidRDefault="0062711A" w:rsidP="00905EFB">
            <w:r w:rsidRPr="002531BC">
              <w:t>0,9</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14</w:t>
            </w:r>
          </w:p>
        </w:tc>
        <w:tc>
          <w:tcPr>
            <w:tcW w:w="2412" w:type="dxa"/>
            <w:vAlign w:val="center"/>
          </w:tcPr>
          <w:p w:rsidR="0062711A" w:rsidRPr="002531BC" w:rsidRDefault="0062711A" w:rsidP="00905EFB">
            <w:proofErr w:type="spellStart"/>
            <w:r w:rsidRPr="002531BC">
              <w:t>Казбековский</w:t>
            </w:r>
            <w:proofErr w:type="spellEnd"/>
          </w:p>
        </w:tc>
        <w:tc>
          <w:tcPr>
            <w:tcW w:w="1134" w:type="dxa"/>
            <w:vAlign w:val="center"/>
          </w:tcPr>
          <w:p w:rsidR="0062711A" w:rsidRPr="002531BC" w:rsidRDefault="0062711A" w:rsidP="00905EFB">
            <w:r w:rsidRPr="002531BC">
              <w:t>1,8</w:t>
            </w:r>
          </w:p>
        </w:tc>
        <w:tc>
          <w:tcPr>
            <w:tcW w:w="1277" w:type="dxa"/>
          </w:tcPr>
          <w:p w:rsidR="0062711A" w:rsidRPr="002531BC" w:rsidRDefault="0062711A" w:rsidP="00905EFB">
            <w:r w:rsidRPr="002531BC">
              <w:t>1,8</w:t>
            </w:r>
          </w:p>
        </w:tc>
        <w:tc>
          <w:tcPr>
            <w:tcW w:w="1843" w:type="dxa"/>
          </w:tcPr>
          <w:p w:rsidR="0062711A" w:rsidRPr="002531BC" w:rsidRDefault="0062711A" w:rsidP="00905EFB">
            <w:r w:rsidRPr="002531BC">
              <w:t>1,8</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15</w:t>
            </w:r>
          </w:p>
        </w:tc>
        <w:tc>
          <w:tcPr>
            <w:tcW w:w="2412" w:type="dxa"/>
            <w:vAlign w:val="center"/>
          </w:tcPr>
          <w:p w:rsidR="0062711A" w:rsidRPr="002531BC" w:rsidRDefault="0062711A" w:rsidP="00905EFB">
            <w:proofErr w:type="spellStart"/>
            <w:r w:rsidRPr="002531BC">
              <w:t>Новолакский</w:t>
            </w:r>
            <w:proofErr w:type="spellEnd"/>
          </w:p>
        </w:tc>
        <w:tc>
          <w:tcPr>
            <w:tcW w:w="1134" w:type="dxa"/>
            <w:vAlign w:val="center"/>
          </w:tcPr>
          <w:p w:rsidR="0062711A" w:rsidRPr="002531BC" w:rsidRDefault="0062711A" w:rsidP="00905EFB">
            <w:r w:rsidRPr="002531BC">
              <w:t>0</w:t>
            </w:r>
          </w:p>
        </w:tc>
        <w:tc>
          <w:tcPr>
            <w:tcW w:w="1277" w:type="dxa"/>
          </w:tcPr>
          <w:p w:rsidR="0062711A" w:rsidRPr="002531BC" w:rsidRDefault="0062711A" w:rsidP="00905EFB">
            <w:r w:rsidRPr="002531BC">
              <w:t>0</w:t>
            </w:r>
          </w:p>
        </w:tc>
        <w:tc>
          <w:tcPr>
            <w:tcW w:w="1843" w:type="dxa"/>
          </w:tcPr>
          <w:p w:rsidR="0062711A" w:rsidRPr="002531BC" w:rsidRDefault="0062711A" w:rsidP="00905EFB">
            <w:r w:rsidRPr="002531BC">
              <w:t>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16</w:t>
            </w:r>
          </w:p>
        </w:tc>
        <w:tc>
          <w:tcPr>
            <w:tcW w:w="2412" w:type="dxa"/>
            <w:vAlign w:val="center"/>
          </w:tcPr>
          <w:p w:rsidR="0062711A" w:rsidRPr="002531BC" w:rsidRDefault="0062711A" w:rsidP="00905EFB">
            <w:proofErr w:type="spellStart"/>
            <w:r w:rsidRPr="002531BC">
              <w:t>Карабудахкентский</w:t>
            </w:r>
            <w:proofErr w:type="spellEnd"/>
          </w:p>
        </w:tc>
        <w:tc>
          <w:tcPr>
            <w:tcW w:w="1134" w:type="dxa"/>
          </w:tcPr>
          <w:p w:rsidR="0062711A" w:rsidRPr="002531BC" w:rsidRDefault="0062711A" w:rsidP="00905EFB">
            <w:r w:rsidRPr="002531BC">
              <w:t>7,1</w:t>
            </w:r>
          </w:p>
        </w:tc>
        <w:tc>
          <w:tcPr>
            <w:tcW w:w="1277" w:type="dxa"/>
          </w:tcPr>
          <w:p w:rsidR="0062711A" w:rsidRPr="002531BC" w:rsidRDefault="0062711A" w:rsidP="00905EFB">
            <w:r w:rsidRPr="002531BC">
              <w:t>7,1</w:t>
            </w:r>
          </w:p>
        </w:tc>
        <w:tc>
          <w:tcPr>
            <w:tcW w:w="1843" w:type="dxa"/>
          </w:tcPr>
          <w:p w:rsidR="0062711A" w:rsidRPr="002531BC" w:rsidRDefault="0062711A" w:rsidP="00905EFB">
            <w:r w:rsidRPr="002531BC">
              <w:t>7,1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lastRenderedPageBreak/>
              <w:t>17</w:t>
            </w:r>
          </w:p>
        </w:tc>
        <w:tc>
          <w:tcPr>
            <w:tcW w:w="2412" w:type="dxa"/>
            <w:vAlign w:val="center"/>
          </w:tcPr>
          <w:p w:rsidR="0062711A" w:rsidRPr="002531BC" w:rsidRDefault="0062711A" w:rsidP="00905EFB">
            <w:proofErr w:type="spellStart"/>
            <w:r w:rsidRPr="002531BC">
              <w:t>Кайтагский</w:t>
            </w:r>
            <w:proofErr w:type="spellEnd"/>
          </w:p>
        </w:tc>
        <w:tc>
          <w:tcPr>
            <w:tcW w:w="1134" w:type="dxa"/>
            <w:vAlign w:val="center"/>
          </w:tcPr>
          <w:p w:rsidR="0062711A" w:rsidRPr="002531BC" w:rsidRDefault="0062711A" w:rsidP="00905EFB">
            <w:r w:rsidRPr="002531BC">
              <w:t>0</w:t>
            </w:r>
          </w:p>
        </w:tc>
        <w:tc>
          <w:tcPr>
            <w:tcW w:w="1277" w:type="dxa"/>
          </w:tcPr>
          <w:p w:rsidR="0062711A" w:rsidRPr="002531BC" w:rsidRDefault="0062711A" w:rsidP="00905EFB">
            <w:r w:rsidRPr="002531BC">
              <w:t>0</w:t>
            </w:r>
          </w:p>
        </w:tc>
        <w:tc>
          <w:tcPr>
            <w:tcW w:w="1843" w:type="dxa"/>
          </w:tcPr>
          <w:p w:rsidR="0062711A" w:rsidRPr="002531BC" w:rsidRDefault="0062711A" w:rsidP="00905EFB">
            <w:r w:rsidRPr="002531BC">
              <w:t>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18</w:t>
            </w:r>
          </w:p>
        </w:tc>
        <w:tc>
          <w:tcPr>
            <w:tcW w:w="2412" w:type="dxa"/>
            <w:vAlign w:val="center"/>
          </w:tcPr>
          <w:p w:rsidR="0062711A" w:rsidRPr="002531BC" w:rsidRDefault="0062711A" w:rsidP="00905EFB">
            <w:proofErr w:type="spellStart"/>
            <w:r w:rsidRPr="002531BC">
              <w:t>Курахский</w:t>
            </w:r>
            <w:proofErr w:type="spellEnd"/>
          </w:p>
        </w:tc>
        <w:tc>
          <w:tcPr>
            <w:tcW w:w="1134" w:type="dxa"/>
            <w:vAlign w:val="center"/>
          </w:tcPr>
          <w:p w:rsidR="0062711A" w:rsidRPr="002531BC" w:rsidRDefault="0062711A" w:rsidP="00905EFB">
            <w:r w:rsidRPr="002531BC">
              <w:t>0</w:t>
            </w:r>
          </w:p>
        </w:tc>
        <w:tc>
          <w:tcPr>
            <w:tcW w:w="1277" w:type="dxa"/>
          </w:tcPr>
          <w:p w:rsidR="0062711A" w:rsidRPr="002531BC" w:rsidRDefault="0062711A" w:rsidP="00905EFB">
            <w:r w:rsidRPr="002531BC">
              <w:t>0</w:t>
            </w:r>
          </w:p>
        </w:tc>
        <w:tc>
          <w:tcPr>
            <w:tcW w:w="1843" w:type="dxa"/>
          </w:tcPr>
          <w:p w:rsidR="0062711A" w:rsidRPr="002531BC" w:rsidRDefault="0062711A" w:rsidP="00905EFB">
            <w:r w:rsidRPr="002531BC">
              <w:t>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19</w:t>
            </w:r>
          </w:p>
        </w:tc>
        <w:tc>
          <w:tcPr>
            <w:tcW w:w="2412" w:type="dxa"/>
            <w:vAlign w:val="center"/>
          </w:tcPr>
          <w:p w:rsidR="0062711A" w:rsidRPr="002531BC" w:rsidRDefault="0062711A" w:rsidP="00905EFB">
            <w:r w:rsidRPr="002531BC">
              <w:t>Сулейман-</w:t>
            </w:r>
            <w:proofErr w:type="spellStart"/>
            <w:r w:rsidRPr="002531BC">
              <w:t>Стальский</w:t>
            </w:r>
            <w:proofErr w:type="spellEnd"/>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20</w:t>
            </w:r>
          </w:p>
        </w:tc>
        <w:tc>
          <w:tcPr>
            <w:tcW w:w="2412" w:type="dxa"/>
            <w:vAlign w:val="center"/>
          </w:tcPr>
          <w:p w:rsidR="0062711A" w:rsidRPr="002531BC" w:rsidRDefault="0062711A" w:rsidP="00905EFB">
            <w:proofErr w:type="spellStart"/>
            <w:r w:rsidRPr="002531BC">
              <w:t>Хивский</w:t>
            </w:r>
            <w:proofErr w:type="spellEnd"/>
          </w:p>
        </w:tc>
        <w:tc>
          <w:tcPr>
            <w:tcW w:w="1134" w:type="dxa"/>
          </w:tcPr>
          <w:p w:rsidR="0062711A" w:rsidRPr="002531BC" w:rsidRDefault="0062711A" w:rsidP="00905EFB">
            <w:r w:rsidRPr="002531BC">
              <w:t>0,3</w:t>
            </w:r>
          </w:p>
        </w:tc>
        <w:tc>
          <w:tcPr>
            <w:tcW w:w="1277" w:type="dxa"/>
          </w:tcPr>
          <w:p w:rsidR="0062711A" w:rsidRPr="002531BC" w:rsidRDefault="0062711A" w:rsidP="00905EFB">
            <w:r w:rsidRPr="002531BC">
              <w:t>0,3</w:t>
            </w:r>
          </w:p>
        </w:tc>
        <w:tc>
          <w:tcPr>
            <w:tcW w:w="1843" w:type="dxa"/>
          </w:tcPr>
          <w:p w:rsidR="0062711A" w:rsidRPr="002531BC" w:rsidRDefault="0062711A" w:rsidP="00905EFB">
            <w:r w:rsidRPr="002531BC">
              <w:t>0,3</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21</w:t>
            </w:r>
          </w:p>
        </w:tc>
        <w:tc>
          <w:tcPr>
            <w:tcW w:w="2412" w:type="dxa"/>
            <w:vAlign w:val="center"/>
          </w:tcPr>
          <w:p w:rsidR="0062711A" w:rsidRPr="002531BC" w:rsidRDefault="0062711A" w:rsidP="00905EFB">
            <w:proofErr w:type="spellStart"/>
            <w:r w:rsidRPr="002531BC">
              <w:t>Ахтынский</w:t>
            </w:r>
            <w:proofErr w:type="spellEnd"/>
          </w:p>
        </w:tc>
        <w:tc>
          <w:tcPr>
            <w:tcW w:w="1134" w:type="dxa"/>
          </w:tcPr>
          <w:p w:rsidR="0062711A" w:rsidRPr="002531BC" w:rsidRDefault="0062711A" w:rsidP="00905EFB">
            <w:r w:rsidRPr="002531BC">
              <w:t>6,1</w:t>
            </w:r>
          </w:p>
        </w:tc>
        <w:tc>
          <w:tcPr>
            <w:tcW w:w="1277" w:type="dxa"/>
          </w:tcPr>
          <w:p w:rsidR="0062711A" w:rsidRPr="002531BC" w:rsidRDefault="0062711A" w:rsidP="00905EFB">
            <w:r w:rsidRPr="002531BC">
              <w:t>6,1</w:t>
            </w:r>
          </w:p>
        </w:tc>
        <w:tc>
          <w:tcPr>
            <w:tcW w:w="1843" w:type="dxa"/>
          </w:tcPr>
          <w:p w:rsidR="0062711A" w:rsidRPr="002531BC" w:rsidRDefault="0062711A" w:rsidP="00905EFB">
            <w:r w:rsidRPr="002531BC">
              <w:t>6,1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22</w:t>
            </w:r>
          </w:p>
        </w:tc>
        <w:tc>
          <w:tcPr>
            <w:tcW w:w="2412" w:type="dxa"/>
            <w:vAlign w:val="center"/>
          </w:tcPr>
          <w:p w:rsidR="0062711A" w:rsidRPr="002531BC" w:rsidRDefault="0062711A" w:rsidP="00905EFB">
            <w:proofErr w:type="spellStart"/>
            <w:r w:rsidRPr="002531BC">
              <w:t>Магарамкентский</w:t>
            </w:r>
            <w:proofErr w:type="spellEnd"/>
          </w:p>
        </w:tc>
        <w:tc>
          <w:tcPr>
            <w:tcW w:w="1134" w:type="dxa"/>
          </w:tcPr>
          <w:p w:rsidR="0062711A" w:rsidRPr="002531BC" w:rsidRDefault="0062711A" w:rsidP="00905EFB">
            <w:r w:rsidRPr="002531BC">
              <w:t>0,2</w:t>
            </w:r>
          </w:p>
        </w:tc>
        <w:tc>
          <w:tcPr>
            <w:tcW w:w="1277" w:type="dxa"/>
          </w:tcPr>
          <w:p w:rsidR="0062711A" w:rsidRPr="002531BC" w:rsidRDefault="0062711A" w:rsidP="00905EFB">
            <w:r w:rsidRPr="002531BC">
              <w:t>0,2</w:t>
            </w:r>
          </w:p>
        </w:tc>
        <w:tc>
          <w:tcPr>
            <w:tcW w:w="1843" w:type="dxa"/>
          </w:tcPr>
          <w:p w:rsidR="0062711A" w:rsidRPr="002531BC" w:rsidRDefault="0062711A" w:rsidP="00905EFB">
            <w:r w:rsidRPr="002531BC">
              <w:t>0,2</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23</w:t>
            </w:r>
          </w:p>
        </w:tc>
        <w:tc>
          <w:tcPr>
            <w:tcW w:w="2412" w:type="dxa"/>
            <w:vAlign w:val="center"/>
          </w:tcPr>
          <w:p w:rsidR="0062711A" w:rsidRPr="002531BC" w:rsidRDefault="0062711A" w:rsidP="00905EFB">
            <w:proofErr w:type="spellStart"/>
            <w:r w:rsidRPr="002531BC">
              <w:t>Рутульский</w:t>
            </w:r>
            <w:proofErr w:type="spellEnd"/>
            <w:r w:rsidRPr="002531BC">
              <w:t xml:space="preserve"> </w:t>
            </w:r>
          </w:p>
        </w:tc>
        <w:tc>
          <w:tcPr>
            <w:tcW w:w="1134" w:type="dxa"/>
          </w:tcPr>
          <w:p w:rsidR="0062711A" w:rsidRPr="002531BC" w:rsidRDefault="0062711A" w:rsidP="00905EFB">
            <w:r w:rsidRPr="002531BC">
              <w:t>0,6</w:t>
            </w:r>
          </w:p>
        </w:tc>
        <w:tc>
          <w:tcPr>
            <w:tcW w:w="1277" w:type="dxa"/>
          </w:tcPr>
          <w:p w:rsidR="0062711A" w:rsidRPr="002531BC" w:rsidRDefault="0062711A" w:rsidP="00905EFB">
            <w:r w:rsidRPr="002531BC">
              <w:t>0,6</w:t>
            </w:r>
          </w:p>
        </w:tc>
        <w:tc>
          <w:tcPr>
            <w:tcW w:w="1843" w:type="dxa"/>
          </w:tcPr>
          <w:p w:rsidR="0062711A" w:rsidRPr="002531BC" w:rsidRDefault="0062711A" w:rsidP="00905EFB">
            <w:r w:rsidRPr="002531BC">
              <w:t>0,6</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24</w:t>
            </w:r>
          </w:p>
        </w:tc>
        <w:tc>
          <w:tcPr>
            <w:tcW w:w="2412" w:type="dxa"/>
            <w:vAlign w:val="center"/>
          </w:tcPr>
          <w:p w:rsidR="0062711A" w:rsidRPr="002531BC" w:rsidRDefault="0062711A" w:rsidP="00905EFB">
            <w:proofErr w:type="spellStart"/>
            <w:r w:rsidRPr="002531BC">
              <w:t>Докузпаринский</w:t>
            </w:r>
            <w:proofErr w:type="spellEnd"/>
          </w:p>
        </w:tc>
        <w:tc>
          <w:tcPr>
            <w:tcW w:w="1134" w:type="dxa"/>
          </w:tcPr>
          <w:p w:rsidR="0062711A" w:rsidRPr="002531BC" w:rsidRDefault="0062711A" w:rsidP="00905EFB">
            <w:r w:rsidRPr="002531BC">
              <w:t>0</w:t>
            </w:r>
          </w:p>
        </w:tc>
        <w:tc>
          <w:tcPr>
            <w:tcW w:w="1277" w:type="dxa"/>
          </w:tcPr>
          <w:p w:rsidR="0062711A" w:rsidRPr="002531BC" w:rsidRDefault="0062711A" w:rsidP="00905EFB">
            <w:r w:rsidRPr="002531BC">
              <w:t>0</w:t>
            </w:r>
          </w:p>
        </w:tc>
        <w:tc>
          <w:tcPr>
            <w:tcW w:w="1843" w:type="dxa"/>
          </w:tcPr>
          <w:p w:rsidR="0062711A" w:rsidRPr="002531BC" w:rsidRDefault="0062711A" w:rsidP="00905EFB">
            <w:r w:rsidRPr="002531BC">
              <w:t>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25</w:t>
            </w:r>
          </w:p>
        </w:tc>
        <w:tc>
          <w:tcPr>
            <w:tcW w:w="2412" w:type="dxa"/>
            <w:vAlign w:val="center"/>
          </w:tcPr>
          <w:p w:rsidR="0062711A" w:rsidRPr="002531BC" w:rsidRDefault="0062711A" w:rsidP="00905EFB">
            <w:proofErr w:type="spellStart"/>
            <w:r w:rsidRPr="002531BC">
              <w:t>Шамильский</w:t>
            </w:r>
            <w:proofErr w:type="spellEnd"/>
          </w:p>
        </w:tc>
        <w:tc>
          <w:tcPr>
            <w:tcW w:w="1134" w:type="dxa"/>
          </w:tcPr>
          <w:p w:rsidR="0062711A" w:rsidRPr="002531BC" w:rsidRDefault="0062711A" w:rsidP="00905EFB">
            <w:r w:rsidRPr="002531BC">
              <w:t>9,1</w:t>
            </w:r>
          </w:p>
        </w:tc>
        <w:tc>
          <w:tcPr>
            <w:tcW w:w="1277" w:type="dxa"/>
          </w:tcPr>
          <w:p w:rsidR="0062711A" w:rsidRPr="002531BC" w:rsidRDefault="0062711A" w:rsidP="00905EFB">
            <w:r w:rsidRPr="002531BC">
              <w:t>9,1</w:t>
            </w:r>
          </w:p>
        </w:tc>
        <w:tc>
          <w:tcPr>
            <w:tcW w:w="1843" w:type="dxa"/>
          </w:tcPr>
          <w:p w:rsidR="0062711A" w:rsidRPr="002531BC" w:rsidRDefault="0062711A" w:rsidP="00905EFB">
            <w:r w:rsidRPr="002531BC">
              <w:t>9,1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26</w:t>
            </w:r>
          </w:p>
        </w:tc>
        <w:tc>
          <w:tcPr>
            <w:tcW w:w="2412" w:type="dxa"/>
            <w:vAlign w:val="center"/>
          </w:tcPr>
          <w:p w:rsidR="0062711A" w:rsidRPr="002531BC" w:rsidRDefault="0062711A" w:rsidP="00905EFB">
            <w:proofErr w:type="spellStart"/>
            <w:r w:rsidRPr="002531BC">
              <w:t>Акушинский</w:t>
            </w:r>
            <w:proofErr w:type="spellEnd"/>
          </w:p>
        </w:tc>
        <w:tc>
          <w:tcPr>
            <w:tcW w:w="1134" w:type="dxa"/>
          </w:tcPr>
          <w:p w:rsidR="0062711A" w:rsidRPr="002531BC" w:rsidRDefault="0062711A" w:rsidP="00905EFB">
            <w:r w:rsidRPr="002531BC">
              <w:t>0</w:t>
            </w:r>
          </w:p>
        </w:tc>
        <w:tc>
          <w:tcPr>
            <w:tcW w:w="1277" w:type="dxa"/>
          </w:tcPr>
          <w:p w:rsidR="0062711A" w:rsidRPr="002531BC" w:rsidRDefault="0062711A" w:rsidP="00905EFB">
            <w:r w:rsidRPr="002531BC">
              <w:t>0</w:t>
            </w:r>
          </w:p>
        </w:tc>
        <w:tc>
          <w:tcPr>
            <w:tcW w:w="1843" w:type="dxa"/>
          </w:tcPr>
          <w:p w:rsidR="0062711A" w:rsidRPr="002531BC" w:rsidRDefault="0062711A" w:rsidP="00905EFB">
            <w:r w:rsidRPr="002531BC">
              <w:t>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27</w:t>
            </w:r>
          </w:p>
        </w:tc>
        <w:tc>
          <w:tcPr>
            <w:tcW w:w="2412" w:type="dxa"/>
            <w:vAlign w:val="center"/>
          </w:tcPr>
          <w:p w:rsidR="0062711A" w:rsidRPr="002531BC" w:rsidRDefault="0062711A" w:rsidP="00905EFB">
            <w:proofErr w:type="spellStart"/>
            <w:r w:rsidRPr="002531BC">
              <w:t>Каякентский</w:t>
            </w:r>
            <w:proofErr w:type="spellEnd"/>
          </w:p>
        </w:tc>
        <w:tc>
          <w:tcPr>
            <w:tcW w:w="1134" w:type="dxa"/>
            <w:vAlign w:val="center"/>
          </w:tcPr>
          <w:p w:rsidR="0062711A" w:rsidRPr="002531BC" w:rsidRDefault="0062711A" w:rsidP="00905EFB">
            <w:r w:rsidRPr="002531BC">
              <w:t>0,4</w:t>
            </w:r>
          </w:p>
        </w:tc>
        <w:tc>
          <w:tcPr>
            <w:tcW w:w="1277" w:type="dxa"/>
          </w:tcPr>
          <w:p w:rsidR="0062711A" w:rsidRPr="002531BC" w:rsidRDefault="0062711A" w:rsidP="00905EFB">
            <w:r w:rsidRPr="002531BC">
              <w:t>0,4</w:t>
            </w:r>
          </w:p>
        </w:tc>
        <w:tc>
          <w:tcPr>
            <w:tcW w:w="1843" w:type="dxa"/>
          </w:tcPr>
          <w:p w:rsidR="0062711A" w:rsidRPr="002531BC" w:rsidRDefault="0062711A" w:rsidP="00905EFB">
            <w:r w:rsidRPr="002531BC">
              <w:t>0,4</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28</w:t>
            </w:r>
          </w:p>
        </w:tc>
        <w:tc>
          <w:tcPr>
            <w:tcW w:w="2412" w:type="dxa"/>
            <w:vAlign w:val="center"/>
          </w:tcPr>
          <w:p w:rsidR="0062711A" w:rsidRPr="002531BC" w:rsidRDefault="0062711A" w:rsidP="00905EFB">
            <w:proofErr w:type="spellStart"/>
            <w:r w:rsidRPr="002531BC">
              <w:t>Левашинский</w:t>
            </w:r>
            <w:proofErr w:type="spellEnd"/>
          </w:p>
        </w:tc>
        <w:tc>
          <w:tcPr>
            <w:tcW w:w="1134" w:type="dxa"/>
          </w:tcPr>
          <w:p w:rsidR="0062711A" w:rsidRPr="002531BC" w:rsidRDefault="0062711A" w:rsidP="00905EFB">
            <w:r w:rsidRPr="002531BC">
              <w:t>0,8</w:t>
            </w:r>
          </w:p>
        </w:tc>
        <w:tc>
          <w:tcPr>
            <w:tcW w:w="1277" w:type="dxa"/>
          </w:tcPr>
          <w:p w:rsidR="0062711A" w:rsidRPr="002531BC" w:rsidRDefault="0062711A" w:rsidP="00905EFB">
            <w:r w:rsidRPr="002531BC">
              <w:t>0,8</w:t>
            </w:r>
          </w:p>
        </w:tc>
        <w:tc>
          <w:tcPr>
            <w:tcW w:w="1843" w:type="dxa"/>
          </w:tcPr>
          <w:p w:rsidR="0062711A" w:rsidRPr="002531BC" w:rsidRDefault="0062711A" w:rsidP="00905EFB">
            <w:r w:rsidRPr="002531BC">
              <w:t>0,8</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29</w:t>
            </w:r>
          </w:p>
        </w:tc>
        <w:tc>
          <w:tcPr>
            <w:tcW w:w="2412" w:type="dxa"/>
            <w:vAlign w:val="center"/>
          </w:tcPr>
          <w:p w:rsidR="0062711A" w:rsidRPr="002531BC" w:rsidRDefault="0062711A" w:rsidP="00905EFB">
            <w:proofErr w:type="spellStart"/>
            <w:r w:rsidRPr="002531BC">
              <w:t>Сергокалинский</w:t>
            </w:r>
            <w:proofErr w:type="spellEnd"/>
          </w:p>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30</w:t>
            </w:r>
          </w:p>
        </w:tc>
        <w:tc>
          <w:tcPr>
            <w:tcW w:w="2412" w:type="dxa"/>
            <w:vAlign w:val="center"/>
          </w:tcPr>
          <w:p w:rsidR="0062711A" w:rsidRPr="002531BC" w:rsidRDefault="0062711A" w:rsidP="00905EFB">
            <w:proofErr w:type="spellStart"/>
            <w:r w:rsidRPr="002531BC">
              <w:t>Тляратинский</w:t>
            </w:r>
            <w:proofErr w:type="spellEnd"/>
          </w:p>
        </w:tc>
        <w:tc>
          <w:tcPr>
            <w:tcW w:w="1134" w:type="dxa"/>
          </w:tcPr>
          <w:p w:rsidR="0062711A" w:rsidRPr="002531BC" w:rsidRDefault="0062711A" w:rsidP="00905EFB">
            <w:r w:rsidRPr="002531BC">
              <w:t>17,0</w:t>
            </w:r>
          </w:p>
        </w:tc>
        <w:tc>
          <w:tcPr>
            <w:tcW w:w="1277" w:type="dxa"/>
          </w:tcPr>
          <w:p w:rsidR="0062711A" w:rsidRPr="002531BC" w:rsidRDefault="0062711A" w:rsidP="00905EFB">
            <w:r w:rsidRPr="002531BC">
              <w:t>17,0</w:t>
            </w:r>
          </w:p>
        </w:tc>
        <w:tc>
          <w:tcPr>
            <w:tcW w:w="1843" w:type="dxa"/>
          </w:tcPr>
          <w:p w:rsidR="0062711A" w:rsidRPr="002531BC" w:rsidRDefault="0062711A" w:rsidP="00905EFB">
            <w:r w:rsidRPr="002531BC">
              <w:t>17,0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31</w:t>
            </w:r>
          </w:p>
        </w:tc>
        <w:tc>
          <w:tcPr>
            <w:tcW w:w="2412" w:type="dxa"/>
            <w:vAlign w:val="center"/>
          </w:tcPr>
          <w:p w:rsidR="0062711A" w:rsidRPr="002531BC" w:rsidRDefault="0062711A" w:rsidP="00905EFB">
            <w:r w:rsidRPr="002531BC">
              <w:t>Табасаранский</w:t>
            </w:r>
          </w:p>
        </w:tc>
        <w:tc>
          <w:tcPr>
            <w:tcW w:w="1134" w:type="dxa"/>
          </w:tcPr>
          <w:p w:rsidR="0062711A" w:rsidRPr="002531BC" w:rsidRDefault="0062711A" w:rsidP="00905EFB">
            <w:r w:rsidRPr="002531BC">
              <w:t>14,0</w:t>
            </w:r>
          </w:p>
        </w:tc>
        <w:tc>
          <w:tcPr>
            <w:tcW w:w="1277" w:type="dxa"/>
          </w:tcPr>
          <w:p w:rsidR="0062711A" w:rsidRPr="002531BC" w:rsidRDefault="0062711A" w:rsidP="00905EFB">
            <w:r w:rsidRPr="002531BC">
              <w:t>14,0</w:t>
            </w:r>
          </w:p>
        </w:tc>
        <w:tc>
          <w:tcPr>
            <w:tcW w:w="1843" w:type="dxa"/>
          </w:tcPr>
          <w:p w:rsidR="0062711A" w:rsidRPr="002531BC" w:rsidRDefault="0062711A" w:rsidP="00905EFB">
            <w:r w:rsidRPr="002531BC">
              <w:t>14,0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32</w:t>
            </w:r>
          </w:p>
        </w:tc>
        <w:tc>
          <w:tcPr>
            <w:tcW w:w="2412" w:type="dxa"/>
            <w:vAlign w:val="center"/>
          </w:tcPr>
          <w:p w:rsidR="0062711A" w:rsidRPr="002531BC" w:rsidRDefault="0062711A" w:rsidP="00905EFB">
            <w:r w:rsidRPr="002531BC">
              <w:t>Агульский</w:t>
            </w:r>
          </w:p>
        </w:tc>
        <w:tc>
          <w:tcPr>
            <w:tcW w:w="1134" w:type="dxa"/>
          </w:tcPr>
          <w:p w:rsidR="0062711A" w:rsidRPr="002531BC" w:rsidRDefault="0062711A" w:rsidP="00905EFB">
            <w:r w:rsidRPr="002531BC">
              <w:t>0</w:t>
            </w:r>
          </w:p>
        </w:tc>
        <w:tc>
          <w:tcPr>
            <w:tcW w:w="1277" w:type="dxa"/>
          </w:tcPr>
          <w:p w:rsidR="0062711A" w:rsidRPr="002531BC" w:rsidRDefault="0062711A" w:rsidP="00905EFB">
            <w:r w:rsidRPr="002531BC">
              <w:t>0</w:t>
            </w:r>
          </w:p>
        </w:tc>
        <w:tc>
          <w:tcPr>
            <w:tcW w:w="1843" w:type="dxa"/>
          </w:tcPr>
          <w:p w:rsidR="0062711A" w:rsidRPr="002531BC" w:rsidRDefault="0062711A" w:rsidP="00905EFB">
            <w:r w:rsidRPr="002531BC">
              <w:t>0</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33</w:t>
            </w:r>
          </w:p>
        </w:tc>
        <w:tc>
          <w:tcPr>
            <w:tcW w:w="2412" w:type="dxa"/>
            <w:vAlign w:val="center"/>
          </w:tcPr>
          <w:p w:rsidR="0062711A" w:rsidRPr="002531BC" w:rsidRDefault="0062711A" w:rsidP="00905EFB">
            <w:proofErr w:type="spellStart"/>
            <w:r w:rsidRPr="002531BC">
              <w:t>Цумадинский</w:t>
            </w:r>
            <w:proofErr w:type="spellEnd"/>
          </w:p>
        </w:tc>
        <w:tc>
          <w:tcPr>
            <w:tcW w:w="1134" w:type="dxa"/>
          </w:tcPr>
          <w:p w:rsidR="0062711A" w:rsidRPr="002531BC" w:rsidRDefault="0062711A" w:rsidP="00905EFB">
            <w:r w:rsidRPr="002531BC">
              <w:t>0,1</w:t>
            </w:r>
          </w:p>
        </w:tc>
        <w:tc>
          <w:tcPr>
            <w:tcW w:w="1277" w:type="dxa"/>
          </w:tcPr>
          <w:p w:rsidR="0062711A" w:rsidRPr="002531BC" w:rsidRDefault="0062711A" w:rsidP="00905EFB">
            <w:r w:rsidRPr="002531BC">
              <w:t>0,1</w:t>
            </w:r>
          </w:p>
        </w:tc>
        <w:tc>
          <w:tcPr>
            <w:tcW w:w="1843" w:type="dxa"/>
          </w:tcPr>
          <w:p w:rsidR="0062711A" w:rsidRPr="002531BC" w:rsidRDefault="0062711A" w:rsidP="00905EFB">
            <w:r w:rsidRPr="002531BC">
              <w:t>0,1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r w:rsidRPr="002531BC">
              <w:t>34</w:t>
            </w:r>
          </w:p>
        </w:tc>
        <w:tc>
          <w:tcPr>
            <w:tcW w:w="2412" w:type="dxa"/>
            <w:vAlign w:val="center"/>
          </w:tcPr>
          <w:p w:rsidR="0062711A" w:rsidRPr="002531BC" w:rsidRDefault="0062711A" w:rsidP="00905EFB">
            <w:proofErr w:type="spellStart"/>
            <w:r w:rsidRPr="002531BC">
              <w:t>Цунтинский</w:t>
            </w:r>
            <w:proofErr w:type="spellEnd"/>
          </w:p>
        </w:tc>
        <w:tc>
          <w:tcPr>
            <w:tcW w:w="1134" w:type="dxa"/>
            <w:vAlign w:val="center"/>
          </w:tcPr>
          <w:p w:rsidR="0062711A" w:rsidRPr="002531BC" w:rsidRDefault="0062711A" w:rsidP="00905EFB">
            <w:r w:rsidRPr="002531BC">
              <w:t>14,6</w:t>
            </w:r>
          </w:p>
        </w:tc>
        <w:tc>
          <w:tcPr>
            <w:tcW w:w="1277" w:type="dxa"/>
          </w:tcPr>
          <w:p w:rsidR="0062711A" w:rsidRPr="002531BC" w:rsidRDefault="0062711A" w:rsidP="00905EFB">
            <w:r w:rsidRPr="002531BC">
              <w:t>14,6</w:t>
            </w:r>
          </w:p>
        </w:tc>
        <w:tc>
          <w:tcPr>
            <w:tcW w:w="1843" w:type="dxa"/>
          </w:tcPr>
          <w:p w:rsidR="0062711A" w:rsidRPr="002531BC" w:rsidRDefault="0062711A" w:rsidP="00905EFB">
            <w:r w:rsidRPr="002531BC">
              <w:t>14,6</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tc>
        <w:tc>
          <w:tcPr>
            <w:tcW w:w="2412" w:type="dxa"/>
            <w:vAlign w:val="center"/>
          </w:tcPr>
          <w:p w:rsidR="0062711A" w:rsidRPr="002531BC" w:rsidRDefault="0062711A" w:rsidP="00905EFB"/>
        </w:tc>
        <w:tc>
          <w:tcPr>
            <w:tcW w:w="1134" w:type="dxa"/>
          </w:tcPr>
          <w:p w:rsidR="0062711A" w:rsidRPr="002531BC" w:rsidRDefault="0062711A" w:rsidP="00905EFB"/>
        </w:tc>
        <w:tc>
          <w:tcPr>
            <w:tcW w:w="1277" w:type="dxa"/>
          </w:tcPr>
          <w:p w:rsidR="0062711A" w:rsidRPr="002531BC" w:rsidRDefault="0062711A" w:rsidP="00905EFB"/>
        </w:tc>
        <w:tc>
          <w:tcPr>
            <w:tcW w:w="1843" w:type="dxa"/>
          </w:tcPr>
          <w:p w:rsidR="0062711A" w:rsidRPr="002531BC" w:rsidRDefault="0062711A" w:rsidP="00905EFB"/>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tc>
        <w:tc>
          <w:tcPr>
            <w:tcW w:w="2412" w:type="dxa"/>
            <w:vAlign w:val="center"/>
          </w:tcPr>
          <w:p w:rsidR="0062711A" w:rsidRPr="002531BC" w:rsidRDefault="0062711A" w:rsidP="00905EFB">
            <w:r w:rsidRPr="002531BC">
              <w:t>Итого</w:t>
            </w:r>
          </w:p>
        </w:tc>
        <w:tc>
          <w:tcPr>
            <w:tcW w:w="1134" w:type="dxa"/>
          </w:tcPr>
          <w:p w:rsidR="0062711A" w:rsidRPr="002531BC" w:rsidRDefault="0062711A" w:rsidP="00905EFB">
            <w:r w:rsidRPr="002531BC">
              <w:t>94,1</w:t>
            </w:r>
          </w:p>
        </w:tc>
        <w:tc>
          <w:tcPr>
            <w:tcW w:w="1277" w:type="dxa"/>
          </w:tcPr>
          <w:p w:rsidR="0062711A" w:rsidRPr="002531BC" w:rsidRDefault="0062711A" w:rsidP="00905EFB">
            <w:r w:rsidRPr="002531BC">
              <w:t>94,1</w:t>
            </w:r>
          </w:p>
        </w:tc>
        <w:tc>
          <w:tcPr>
            <w:tcW w:w="1843" w:type="dxa"/>
          </w:tcPr>
          <w:p w:rsidR="0062711A" w:rsidRPr="002531BC" w:rsidRDefault="0062711A" w:rsidP="00905EFB">
            <w:r w:rsidRPr="002531BC">
              <w:t>94,1</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9781" w:type="dxa"/>
            <w:gridSpan w:val="7"/>
          </w:tcPr>
          <w:p w:rsidR="0062711A" w:rsidRPr="002531BC" w:rsidRDefault="0062711A" w:rsidP="00905EFB">
            <w:r w:rsidRPr="002531BC">
              <w:t>Леса административных муниципальных образований</w:t>
            </w:r>
          </w:p>
        </w:tc>
      </w:tr>
      <w:tr w:rsidR="0062711A" w:rsidRPr="002531BC" w:rsidTr="00905EFB">
        <w:trPr>
          <w:trHeight w:val="180"/>
        </w:trPr>
        <w:tc>
          <w:tcPr>
            <w:tcW w:w="564" w:type="dxa"/>
          </w:tcPr>
          <w:p w:rsidR="0062711A" w:rsidRPr="002531BC" w:rsidRDefault="0062711A" w:rsidP="00905EFB"/>
        </w:tc>
        <w:tc>
          <w:tcPr>
            <w:tcW w:w="2412" w:type="dxa"/>
            <w:vAlign w:val="center"/>
          </w:tcPr>
          <w:p w:rsidR="0062711A" w:rsidRPr="002531BC" w:rsidRDefault="0062711A" w:rsidP="00905EFB">
            <w:r w:rsidRPr="002531BC">
              <w:t>г. Махачкала</w:t>
            </w:r>
          </w:p>
        </w:tc>
        <w:tc>
          <w:tcPr>
            <w:tcW w:w="1134" w:type="dxa"/>
            <w:vAlign w:val="center"/>
          </w:tcPr>
          <w:p w:rsidR="0062711A" w:rsidRPr="002531BC" w:rsidRDefault="0062711A" w:rsidP="00905EFB">
            <w:r w:rsidRPr="002531BC">
              <w:t>0,6</w:t>
            </w:r>
          </w:p>
        </w:tc>
        <w:tc>
          <w:tcPr>
            <w:tcW w:w="1277" w:type="dxa"/>
          </w:tcPr>
          <w:p w:rsidR="0062711A" w:rsidRPr="002531BC" w:rsidRDefault="0062711A" w:rsidP="00905EFB">
            <w:r w:rsidRPr="002531BC">
              <w:t>0,6</w:t>
            </w:r>
          </w:p>
        </w:tc>
        <w:tc>
          <w:tcPr>
            <w:tcW w:w="1843" w:type="dxa"/>
          </w:tcPr>
          <w:p w:rsidR="0062711A" w:rsidRPr="002531BC" w:rsidRDefault="0062711A" w:rsidP="00905EFB">
            <w:r w:rsidRPr="002531BC">
              <w:t>0,6</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tc>
        <w:tc>
          <w:tcPr>
            <w:tcW w:w="2412" w:type="dxa"/>
            <w:vAlign w:val="center"/>
          </w:tcPr>
          <w:p w:rsidR="0062711A" w:rsidRPr="002531BC" w:rsidRDefault="0062711A" w:rsidP="00905EFB">
            <w:r w:rsidRPr="002531BC">
              <w:t>Итого по Север</w:t>
            </w:r>
            <w:proofErr w:type="gramStart"/>
            <w:r w:rsidRPr="002531BC">
              <w:t>о-</w:t>
            </w:r>
            <w:proofErr w:type="gramEnd"/>
            <w:r w:rsidRPr="002531BC">
              <w:t xml:space="preserve"> Кавказскому горному району</w:t>
            </w:r>
          </w:p>
        </w:tc>
        <w:tc>
          <w:tcPr>
            <w:tcW w:w="1134" w:type="dxa"/>
          </w:tcPr>
          <w:p w:rsidR="0062711A" w:rsidRPr="002531BC" w:rsidRDefault="0062711A" w:rsidP="00905EFB">
            <w:r w:rsidRPr="002531BC">
              <w:t>542,0</w:t>
            </w:r>
          </w:p>
        </w:tc>
        <w:tc>
          <w:tcPr>
            <w:tcW w:w="1277" w:type="dxa"/>
          </w:tcPr>
          <w:p w:rsidR="0062711A" w:rsidRPr="002531BC" w:rsidRDefault="0062711A" w:rsidP="00905EFB">
            <w:r w:rsidRPr="002531BC">
              <w:t>542,0</w:t>
            </w:r>
          </w:p>
        </w:tc>
        <w:tc>
          <w:tcPr>
            <w:tcW w:w="1843" w:type="dxa"/>
          </w:tcPr>
          <w:p w:rsidR="0062711A" w:rsidRPr="002531BC" w:rsidRDefault="0062711A" w:rsidP="00905EFB">
            <w:r w:rsidRPr="002531BC">
              <w:t>542,0</w:t>
            </w:r>
          </w:p>
        </w:tc>
        <w:tc>
          <w:tcPr>
            <w:tcW w:w="1275" w:type="dxa"/>
          </w:tcPr>
          <w:p w:rsidR="0062711A" w:rsidRPr="002531BC" w:rsidRDefault="0062711A" w:rsidP="00905EFB">
            <w:r w:rsidRPr="002531BC">
              <w:t>39014,1</w:t>
            </w:r>
          </w:p>
        </w:tc>
        <w:tc>
          <w:tcPr>
            <w:tcW w:w="1276" w:type="dxa"/>
          </w:tcPr>
          <w:p w:rsidR="0062711A" w:rsidRPr="002531BC" w:rsidRDefault="0062711A" w:rsidP="00905EFB">
            <w:r w:rsidRPr="002531BC">
              <w:t>589,7</w:t>
            </w:r>
          </w:p>
        </w:tc>
      </w:tr>
      <w:tr w:rsidR="0062711A" w:rsidRPr="002531BC" w:rsidTr="00905EFB">
        <w:trPr>
          <w:trHeight w:val="180"/>
        </w:trPr>
        <w:tc>
          <w:tcPr>
            <w:tcW w:w="564" w:type="dxa"/>
          </w:tcPr>
          <w:p w:rsidR="0062711A" w:rsidRPr="002531BC" w:rsidRDefault="0062711A" w:rsidP="00905EFB"/>
        </w:tc>
        <w:tc>
          <w:tcPr>
            <w:tcW w:w="2412" w:type="dxa"/>
            <w:vAlign w:val="center"/>
          </w:tcPr>
          <w:p w:rsidR="0062711A" w:rsidRPr="002531BC" w:rsidRDefault="0062711A" w:rsidP="00905EFB">
            <w:r w:rsidRPr="002531BC">
              <w:t>Всего по РД:</w:t>
            </w:r>
          </w:p>
        </w:tc>
        <w:tc>
          <w:tcPr>
            <w:tcW w:w="1134" w:type="dxa"/>
            <w:vAlign w:val="center"/>
          </w:tcPr>
          <w:p w:rsidR="0062711A" w:rsidRPr="002531BC" w:rsidRDefault="0062711A" w:rsidP="00905EFB">
            <w:r w:rsidRPr="002531BC">
              <w:t>660,7</w:t>
            </w:r>
          </w:p>
        </w:tc>
        <w:tc>
          <w:tcPr>
            <w:tcW w:w="1277" w:type="dxa"/>
          </w:tcPr>
          <w:p w:rsidR="0062711A" w:rsidRPr="002531BC" w:rsidRDefault="0062711A" w:rsidP="00905EFB">
            <w:r w:rsidRPr="002531BC">
              <w:t>660,7</w:t>
            </w:r>
          </w:p>
        </w:tc>
        <w:tc>
          <w:tcPr>
            <w:tcW w:w="1843" w:type="dxa"/>
          </w:tcPr>
          <w:p w:rsidR="0062711A" w:rsidRPr="002531BC" w:rsidRDefault="0062711A" w:rsidP="00905EFB">
            <w:r w:rsidRPr="002531BC">
              <w:t>660,7</w:t>
            </w:r>
          </w:p>
        </w:tc>
        <w:tc>
          <w:tcPr>
            <w:tcW w:w="1275" w:type="dxa"/>
          </w:tcPr>
          <w:p w:rsidR="0062711A" w:rsidRPr="002531BC" w:rsidRDefault="0062711A" w:rsidP="00905EFB"/>
        </w:tc>
        <w:tc>
          <w:tcPr>
            <w:tcW w:w="1276" w:type="dxa"/>
          </w:tcPr>
          <w:p w:rsidR="0062711A" w:rsidRPr="002531BC" w:rsidRDefault="0062711A" w:rsidP="00905EFB"/>
        </w:tc>
      </w:tr>
      <w:tr w:rsidR="0062711A" w:rsidRPr="002531BC" w:rsidTr="00905EFB">
        <w:trPr>
          <w:trHeight w:val="180"/>
        </w:trPr>
        <w:tc>
          <w:tcPr>
            <w:tcW w:w="564" w:type="dxa"/>
          </w:tcPr>
          <w:p w:rsidR="0062711A" w:rsidRPr="002531BC" w:rsidRDefault="0062711A" w:rsidP="00905EFB"/>
        </w:tc>
        <w:tc>
          <w:tcPr>
            <w:tcW w:w="2412" w:type="dxa"/>
            <w:vAlign w:val="center"/>
          </w:tcPr>
          <w:p w:rsidR="0062711A" w:rsidRPr="002531BC" w:rsidRDefault="0062711A" w:rsidP="00905EFB">
            <w:r w:rsidRPr="002531BC">
              <w:t>Леса, расположенные на землях лесного фонда</w:t>
            </w:r>
          </w:p>
        </w:tc>
        <w:tc>
          <w:tcPr>
            <w:tcW w:w="1134" w:type="dxa"/>
          </w:tcPr>
          <w:p w:rsidR="0062711A" w:rsidRPr="002531BC" w:rsidRDefault="0062711A" w:rsidP="00905EFB">
            <w:r w:rsidRPr="002531BC">
              <w:t>449,1</w:t>
            </w:r>
          </w:p>
        </w:tc>
        <w:tc>
          <w:tcPr>
            <w:tcW w:w="1277" w:type="dxa"/>
          </w:tcPr>
          <w:p w:rsidR="0062711A" w:rsidRPr="002531BC" w:rsidRDefault="0062711A" w:rsidP="00905EFB">
            <w:r w:rsidRPr="002531BC">
              <w:t>449,1</w:t>
            </w:r>
          </w:p>
          <w:p w:rsidR="0062711A" w:rsidRPr="002531BC" w:rsidRDefault="0062711A" w:rsidP="00905EFB"/>
        </w:tc>
        <w:tc>
          <w:tcPr>
            <w:tcW w:w="1843" w:type="dxa"/>
          </w:tcPr>
          <w:p w:rsidR="0062711A" w:rsidRPr="002531BC" w:rsidRDefault="0062711A" w:rsidP="00905EFB">
            <w:r w:rsidRPr="002531BC">
              <w:t>449,1</w:t>
            </w:r>
          </w:p>
        </w:tc>
        <w:tc>
          <w:tcPr>
            <w:tcW w:w="1275" w:type="dxa"/>
          </w:tcPr>
          <w:p w:rsidR="0062711A" w:rsidRPr="002531BC" w:rsidRDefault="0062711A" w:rsidP="00905EFB">
            <w:r w:rsidRPr="002531BC">
              <w:t>43499,1</w:t>
            </w:r>
          </w:p>
        </w:tc>
        <w:tc>
          <w:tcPr>
            <w:tcW w:w="1276" w:type="dxa"/>
          </w:tcPr>
          <w:p w:rsidR="0062711A" w:rsidRPr="002531BC" w:rsidRDefault="0062711A" w:rsidP="00905EFB">
            <w:r w:rsidRPr="002531BC">
              <w:t>689,2</w:t>
            </w:r>
          </w:p>
        </w:tc>
      </w:tr>
      <w:tr w:rsidR="0062711A" w:rsidRPr="002531BC" w:rsidTr="0062711A">
        <w:trPr>
          <w:trHeight w:val="180"/>
        </w:trPr>
        <w:tc>
          <w:tcPr>
            <w:tcW w:w="564" w:type="dxa"/>
          </w:tcPr>
          <w:p w:rsidR="0062711A" w:rsidRPr="002531BC" w:rsidRDefault="0062711A" w:rsidP="00905EFB"/>
        </w:tc>
        <w:tc>
          <w:tcPr>
            <w:tcW w:w="2412" w:type="dxa"/>
          </w:tcPr>
          <w:p w:rsidR="0062711A" w:rsidRPr="002531BC" w:rsidRDefault="0062711A" w:rsidP="00905EFB">
            <w:r w:rsidRPr="002531BC">
              <w:t>Леса, ранее находившиеся во владении сельскохозяйственных организаций</w:t>
            </w:r>
          </w:p>
        </w:tc>
        <w:tc>
          <w:tcPr>
            <w:tcW w:w="1134" w:type="dxa"/>
          </w:tcPr>
          <w:p w:rsidR="0062711A" w:rsidRPr="002531BC" w:rsidRDefault="0062711A" w:rsidP="00905EFB">
            <w:r w:rsidRPr="002531BC">
              <w:t>78,8</w:t>
            </w:r>
          </w:p>
        </w:tc>
        <w:tc>
          <w:tcPr>
            <w:tcW w:w="1277" w:type="dxa"/>
          </w:tcPr>
          <w:p w:rsidR="0062711A" w:rsidRPr="002531BC" w:rsidRDefault="0062711A" w:rsidP="00905EFB">
            <w:r w:rsidRPr="002531BC">
              <w:t>78,8</w:t>
            </w:r>
          </w:p>
        </w:tc>
        <w:tc>
          <w:tcPr>
            <w:tcW w:w="1843" w:type="dxa"/>
          </w:tcPr>
          <w:p w:rsidR="0062711A" w:rsidRPr="002531BC" w:rsidRDefault="0062711A" w:rsidP="00905EFB">
            <w:r w:rsidRPr="002531BC">
              <w:t>78,8</w:t>
            </w:r>
          </w:p>
        </w:tc>
        <w:tc>
          <w:tcPr>
            <w:tcW w:w="1275" w:type="dxa"/>
          </w:tcPr>
          <w:p w:rsidR="0062711A" w:rsidRPr="002531BC" w:rsidRDefault="0062711A" w:rsidP="00905EFB">
            <w:r w:rsidRPr="002531BC">
              <w:t>Данные отсутствуют</w:t>
            </w:r>
          </w:p>
        </w:tc>
        <w:tc>
          <w:tcPr>
            <w:tcW w:w="1276" w:type="dxa"/>
          </w:tcPr>
          <w:p w:rsidR="0062711A" w:rsidRPr="002531BC" w:rsidRDefault="0062711A" w:rsidP="00905EFB">
            <w:r w:rsidRPr="002531BC">
              <w:t>Данные отсутствуют</w:t>
            </w:r>
          </w:p>
        </w:tc>
      </w:tr>
      <w:tr w:rsidR="0062711A" w:rsidRPr="002531BC" w:rsidTr="0062711A">
        <w:trPr>
          <w:trHeight w:val="180"/>
        </w:trPr>
        <w:tc>
          <w:tcPr>
            <w:tcW w:w="564" w:type="dxa"/>
          </w:tcPr>
          <w:p w:rsidR="0062711A" w:rsidRPr="002531BC" w:rsidRDefault="0062711A" w:rsidP="00905EFB"/>
        </w:tc>
        <w:tc>
          <w:tcPr>
            <w:tcW w:w="2412" w:type="dxa"/>
          </w:tcPr>
          <w:p w:rsidR="0062711A" w:rsidRPr="002531BC" w:rsidRDefault="0062711A" w:rsidP="00905EFB">
            <w:r w:rsidRPr="002531BC">
              <w:t>Леса, расположенные на землях иных категорий</w:t>
            </w:r>
          </w:p>
        </w:tc>
        <w:tc>
          <w:tcPr>
            <w:tcW w:w="1134" w:type="dxa"/>
          </w:tcPr>
          <w:p w:rsidR="0062711A" w:rsidRPr="002531BC" w:rsidRDefault="0062711A" w:rsidP="00905EFB">
            <w:r w:rsidRPr="002531BC">
              <w:t>132,0</w:t>
            </w:r>
          </w:p>
        </w:tc>
        <w:tc>
          <w:tcPr>
            <w:tcW w:w="1277" w:type="dxa"/>
          </w:tcPr>
          <w:p w:rsidR="0062711A" w:rsidRPr="002531BC" w:rsidRDefault="0062711A" w:rsidP="00905EFB">
            <w:r w:rsidRPr="002531BC">
              <w:t>132,0</w:t>
            </w:r>
          </w:p>
        </w:tc>
        <w:tc>
          <w:tcPr>
            <w:tcW w:w="1843" w:type="dxa"/>
          </w:tcPr>
          <w:p w:rsidR="0062711A" w:rsidRPr="002531BC" w:rsidRDefault="0062711A" w:rsidP="00905EFB">
            <w:r w:rsidRPr="002531BC">
              <w:t>132,0</w:t>
            </w:r>
          </w:p>
        </w:tc>
        <w:tc>
          <w:tcPr>
            <w:tcW w:w="1275" w:type="dxa"/>
          </w:tcPr>
          <w:p w:rsidR="0062711A" w:rsidRPr="002531BC" w:rsidRDefault="0062711A" w:rsidP="00905EFB">
            <w:r w:rsidRPr="002531BC">
              <w:t>Данные отсутствуют</w:t>
            </w:r>
          </w:p>
        </w:tc>
        <w:tc>
          <w:tcPr>
            <w:tcW w:w="1276" w:type="dxa"/>
          </w:tcPr>
          <w:p w:rsidR="0062711A" w:rsidRPr="002531BC" w:rsidRDefault="0062711A" w:rsidP="00905EFB">
            <w:r w:rsidRPr="002531BC">
              <w:t>Данные отсутствуют</w:t>
            </w:r>
          </w:p>
        </w:tc>
      </w:tr>
      <w:tr w:rsidR="0062711A" w:rsidRPr="002531BC" w:rsidTr="0062711A">
        <w:trPr>
          <w:trHeight w:val="180"/>
        </w:trPr>
        <w:tc>
          <w:tcPr>
            <w:tcW w:w="564" w:type="dxa"/>
          </w:tcPr>
          <w:p w:rsidR="0062711A" w:rsidRPr="002531BC" w:rsidRDefault="0062711A" w:rsidP="00905EFB"/>
        </w:tc>
        <w:tc>
          <w:tcPr>
            <w:tcW w:w="2412" w:type="dxa"/>
          </w:tcPr>
          <w:p w:rsidR="0062711A" w:rsidRPr="002531BC" w:rsidRDefault="0062711A" w:rsidP="00905EFB">
            <w:r w:rsidRPr="002531BC">
              <w:t>Леса, расположенные на землях административных муниципальных  образований</w:t>
            </w:r>
          </w:p>
        </w:tc>
        <w:tc>
          <w:tcPr>
            <w:tcW w:w="1134" w:type="dxa"/>
          </w:tcPr>
          <w:p w:rsidR="0062711A" w:rsidRPr="002531BC" w:rsidRDefault="0062711A" w:rsidP="00905EFB">
            <w:r w:rsidRPr="002531BC">
              <w:t>0,8</w:t>
            </w:r>
          </w:p>
        </w:tc>
        <w:tc>
          <w:tcPr>
            <w:tcW w:w="1277" w:type="dxa"/>
          </w:tcPr>
          <w:p w:rsidR="0062711A" w:rsidRPr="002531BC" w:rsidRDefault="0062711A" w:rsidP="00905EFB">
            <w:r w:rsidRPr="002531BC">
              <w:t>0,8</w:t>
            </w:r>
          </w:p>
        </w:tc>
        <w:tc>
          <w:tcPr>
            <w:tcW w:w="1843" w:type="dxa"/>
          </w:tcPr>
          <w:p w:rsidR="0062711A" w:rsidRPr="002531BC" w:rsidRDefault="0062711A" w:rsidP="00905EFB">
            <w:r w:rsidRPr="002531BC">
              <w:t>0,8</w:t>
            </w:r>
          </w:p>
        </w:tc>
        <w:tc>
          <w:tcPr>
            <w:tcW w:w="1275" w:type="dxa"/>
          </w:tcPr>
          <w:p w:rsidR="0062711A" w:rsidRPr="002531BC" w:rsidRDefault="0062711A" w:rsidP="00905EFB">
            <w:r w:rsidRPr="002531BC">
              <w:t>Данные отсутствуют</w:t>
            </w:r>
          </w:p>
        </w:tc>
        <w:tc>
          <w:tcPr>
            <w:tcW w:w="1276" w:type="dxa"/>
          </w:tcPr>
          <w:p w:rsidR="0062711A" w:rsidRPr="002531BC" w:rsidRDefault="0062711A" w:rsidP="00905EFB">
            <w:r w:rsidRPr="002531BC">
              <w:t>Данные отсутствуют</w:t>
            </w:r>
          </w:p>
        </w:tc>
      </w:tr>
    </w:tbl>
    <w:p w:rsidR="0062711A" w:rsidRPr="002531BC" w:rsidRDefault="0062711A" w:rsidP="0062711A">
      <w:pPr>
        <w:sectPr w:rsidR="0062711A" w:rsidRPr="002531BC" w:rsidSect="002531BC">
          <w:pgSz w:w="11906" w:h="16838"/>
          <w:pgMar w:top="1134" w:right="851" w:bottom="1134" w:left="1701" w:header="709" w:footer="709" w:gutter="0"/>
          <w:cols w:space="708"/>
          <w:docGrid w:linePitch="360"/>
        </w:sectPr>
      </w:pPr>
    </w:p>
    <w:p w:rsidR="00DE1AD1" w:rsidRPr="00DE1AD1" w:rsidRDefault="0062711A" w:rsidP="002E55E4">
      <w:pPr>
        <w:ind w:firstLine="708"/>
        <w:jc w:val="both"/>
        <w:rPr>
          <w:b/>
          <w:color w:val="0070C0"/>
          <w:sz w:val="28"/>
          <w:szCs w:val="28"/>
        </w:rPr>
      </w:pPr>
      <w:r>
        <w:rPr>
          <w:b/>
          <w:color w:val="0070C0"/>
          <w:sz w:val="28"/>
          <w:szCs w:val="28"/>
        </w:rPr>
        <w:lastRenderedPageBreak/>
        <w:t>Г</w:t>
      </w:r>
      <w:r w:rsidR="00DE1AD1" w:rsidRPr="00DE1AD1">
        <w:rPr>
          <w:b/>
          <w:color w:val="0070C0"/>
          <w:sz w:val="28"/>
          <w:szCs w:val="28"/>
        </w:rPr>
        <w:t>лава</w:t>
      </w:r>
      <w:r w:rsidR="002F293C">
        <w:rPr>
          <w:b/>
          <w:color w:val="0070C0"/>
          <w:sz w:val="28"/>
          <w:szCs w:val="28"/>
        </w:rPr>
        <w:t xml:space="preserve"> 7.</w:t>
      </w:r>
      <w:r w:rsidR="00025BC1">
        <w:rPr>
          <w:b/>
          <w:color w:val="0070C0"/>
          <w:sz w:val="28"/>
          <w:szCs w:val="28"/>
        </w:rPr>
        <w:t xml:space="preserve"> </w:t>
      </w:r>
      <w:r w:rsidR="00DE1AD1" w:rsidRPr="00DE1AD1">
        <w:rPr>
          <w:b/>
          <w:color w:val="0070C0"/>
          <w:sz w:val="28"/>
          <w:szCs w:val="28"/>
        </w:rPr>
        <w:t xml:space="preserve"> ОТХОДЫ</w:t>
      </w:r>
    </w:p>
    <w:p w:rsidR="00DE1AD1" w:rsidRPr="002D388E" w:rsidRDefault="00DE1AD1" w:rsidP="00DE1AD1">
      <w:pPr>
        <w:ind w:firstLine="708"/>
        <w:jc w:val="both"/>
        <w:rPr>
          <w:sz w:val="28"/>
          <w:szCs w:val="28"/>
        </w:rPr>
      </w:pPr>
      <w:r w:rsidRPr="002D388E">
        <w:rPr>
          <w:sz w:val="28"/>
          <w:szCs w:val="28"/>
        </w:rPr>
        <w:t xml:space="preserve">Для создания и перехода на новую систему обращения с отходами Приказом Минприроды РД от 21.09.2016 года № 377 утверждена согласованная в установленном порядке с Управлением </w:t>
      </w:r>
      <w:proofErr w:type="spellStart"/>
      <w:r w:rsidRPr="002D388E">
        <w:rPr>
          <w:sz w:val="28"/>
          <w:szCs w:val="28"/>
        </w:rPr>
        <w:t>Росприроднадзора</w:t>
      </w:r>
      <w:proofErr w:type="spellEnd"/>
      <w:r w:rsidRPr="002D388E">
        <w:rPr>
          <w:sz w:val="28"/>
          <w:szCs w:val="28"/>
        </w:rPr>
        <w:t xml:space="preserve"> по Республике Дагестан «Территориальная схема обращения с отходами, в том числе с твердыми коммунальными отходами, на территории Республики Дагестан» (далее – Территориальная схема, </w:t>
      </w:r>
      <w:proofErr w:type="spellStart"/>
      <w:r w:rsidRPr="002D388E">
        <w:rPr>
          <w:sz w:val="28"/>
          <w:szCs w:val="28"/>
        </w:rPr>
        <w:t>терсхема</w:t>
      </w:r>
      <w:proofErr w:type="spellEnd"/>
      <w:r w:rsidRPr="002D388E">
        <w:rPr>
          <w:sz w:val="28"/>
          <w:szCs w:val="28"/>
        </w:rPr>
        <w:t>).</w:t>
      </w:r>
    </w:p>
    <w:p w:rsidR="00DE1AD1" w:rsidRPr="002D388E" w:rsidRDefault="00DE1AD1" w:rsidP="00DE1AD1">
      <w:pPr>
        <w:ind w:firstLine="708"/>
        <w:jc w:val="both"/>
        <w:rPr>
          <w:sz w:val="28"/>
          <w:szCs w:val="28"/>
        </w:rPr>
      </w:pPr>
      <w:r w:rsidRPr="002D388E">
        <w:rPr>
          <w:sz w:val="28"/>
          <w:szCs w:val="28"/>
        </w:rPr>
        <w:t xml:space="preserve">Территориальная схема предусматривает 2 сценария (варианта) развития системы организации и осуществления деятельности по сбору, транспортированию, обработке, утилизации, обезвреживанию и размещению отходов в Республики Дагестан. </w:t>
      </w:r>
    </w:p>
    <w:p w:rsidR="00DE1AD1" w:rsidRPr="002D388E" w:rsidRDefault="00DE1AD1" w:rsidP="00DE1AD1">
      <w:pPr>
        <w:ind w:firstLine="708"/>
        <w:jc w:val="both"/>
        <w:rPr>
          <w:sz w:val="28"/>
          <w:szCs w:val="28"/>
        </w:rPr>
      </w:pPr>
      <w:r w:rsidRPr="002D388E">
        <w:rPr>
          <w:sz w:val="28"/>
          <w:szCs w:val="28"/>
        </w:rPr>
        <w:t xml:space="preserve">По результатам сравнительного анализа вариантов по экологическим, санитарно-эпидемиологическим, социальным, экономическим и инвестиционным показателям, оптимальным для создания региональной комплексной системы управления отходами и вторичными материальными ресурсами Республики Дагестан реализуется инновационный сценарий развития отрасли, основой которого является зонирование территории республики на 6 межмуниципальных экологических </w:t>
      </w:r>
      <w:proofErr w:type="spellStart"/>
      <w:r w:rsidRPr="002D388E">
        <w:rPr>
          <w:sz w:val="28"/>
          <w:szCs w:val="28"/>
        </w:rPr>
        <w:t>отходоперерабатывающих</w:t>
      </w:r>
      <w:proofErr w:type="spellEnd"/>
      <w:r w:rsidRPr="002D388E">
        <w:rPr>
          <w:sz w:val="28"/>
          <w:szCs w:val="28"/>
        </w:rPr>
        <w:t xml:space="preserve"> комплексов (далее - МЭОК).</w:t>
      </w:r>
    </w:p>
    <w:p w:rsidR="00DE1AD1" w:rsidRPr="002D388E" w:rsidRDefault="00DE1AD1" w:rsidP="00DE1AD1">
      <w:pPr>
        <w:ind w:firstLine="708"/>
        <w:jc w:val="both"/>
        <w:rPr>
          <w:sz w:val="28"/>
          <w:szCs w:val="28"/>
        </w:rPr>
      </w:pPr>
      <w:r w:rsidRPr="002D388E">
        <w:rPr>
          <w:sz w:val="28"/>
          <w:szCs w:val="28"/>
        </w:rPr>
        <w:t>Данный вариант обеспечивает современный уровень обращения с отходами, характеризующийся понятием «управление отходами». Основу данного варианта развития системы управления отходами и вторичными материальными ресурсами (далее - ВМР) составляет зонирование территории республики по принципу отнесения нескольких административно-территориальных образований к одному МЭОК.</w:t>
      </w:r>
    </w:p>
    <w:p w:rsidR="00DE1AD1" w:rsidRPr="002D388E" w:rsidRDefault="00DE1AD1" w:rsidP="00DE1AD1">
      <w:pPr>
        <w:ind w:firstLine="708"/>
        <w:jc w:val="both"/>
        <w:rPr>
          <w:sz w:val="28"/>
          <w:szCs w:val="28"/>
        </w:rPr>
      </w:pPr>
      <w:r w:rsidRPr="002D388E">
        <w:rPr>
          <w:sz w:val="28"/>
          <w:szCs w:val="28"/>
        </w:rPr>
        <w:t xml:space="preserve">В ближайшей перспективе МЭОК должны стать центрами сбора и переработки отходов. При новой системе часть отходов будет идти на вторичную переработку (стекло, пластик, металл), а «хвосты» будут </w:t>
      </w:r>
      <w:proofErr w:type="spellStart"/>
      <w:r w:rsidRPr="002D388E">
        <w:rPr>
          <w:sz w:val="28"/>
          <w:szCs w:val="28"/>
        </w:rPr>
        <w:t>захораниваться</w:t>
      </w:r>
      <w:proofErr w:type="spellEnd"/>
      <w:r w:rsidRPr="002D388E">
        <w:rPr>
          <w:sz w:val="28"/>
          <w:szCs w:val="28"/>
        </w:rPr>
        <w:t>.</w:t>
      </w:r>
    </w:p>
    <w:p w:rsidR="00DE1AD1" w:rsidRPr="002D388E" w:rsidRDefault="00DE1AD1" w:rsidP="00DE1AD1">
      <w:pPr>
        <w:ind w:firstLine="708"/>
        <w:jc w:val="both"/>
        <w:rPr>
          <w:sz w:val="28"/>
          <w:szCs w:val="28"/>
        </w:rPr>
      </w:pPr>
      <w:r w:rsidRPr="002D388E">
        <w:rPr>
          <w:sz w:val="28"/>
          <w:szCs w:val="28"/>
        </w:rPr>
        <w:t>В состав каждого из МЭОК должны входить следующие объекты:</w:t>
      </w:r>
    </w:p>
    <w:p w:rsidR="00DE1AD1" w:rsidRPr="002D388E" w:rsidRDefault="00DE1AD1" w:rsidP="00DE1AD1">
      <w:pPr>
        <w:ind w:firstLine="708"/>
        <w:jc w:val="both"/>
        <w:rPr>
          <w:sz w:val="28"/>
          <w:szCs w:val="28"/>
        </w:rPr>
      </w:pPr>
      <w:r w:rsidRPr="002D388E">
        <w:rPr>
          <w:sz w:val="28"/>
          <w:szCs w:val="28"/>
        </w:rPr>
        <w:t>участок механической сортировки ТКО;</w:t>
      </w:r>
    </w:p>
    <w:p w:rsidR="00DE1AD1" w:rsidRPr="002D388E" w:rsidRDefault="00DE1AD1" w:rsidP="00DE1AD1">
      <w:pPr>
        <w:ind w:firstLine="708"/>
        <w:jc w:val="both"/>
        <w:rPr>
          <w:sz w:val="28"/>
          <w:szCs w:val="28"/>
        </w:rPr>
      </w:pPr>
      <w:r w:rsidRPr="002D388E">
        <w:rPr>
          <w:sz w:val="28"/>
          <w:szCs w:val="28"/>
        </w:rPr>
        <w:t>участок термического обезвреживания биологических отходов и контрафактной продукции;</w:t>
      </w:r>
    </w:p>
    <w:p w:rsidR="00DE1AD1" w:rsidRPr="002D388E" w:rsidRDefault="00DE1AD1" w:rsidP="00DE1AD1">
      <w:pPr>
        <w:ind w:firstLine="708"/>
        <w:jc w:val="both"/>
        <w:rPr>
          <w:sz w:val="28"/>
          <w:szCs w:val="28"/>
        </w:rPr>
      </w:pPr>
      <w:r w:rsidRPr="002D388E">
        <w:rPr>
          <w:sz w:val="28"/>
          <w:szCs w:val="28"/>
        </w:rPr>
        <w:t>участок компостирования органической части ТКО;</w:t>
      </w:r>
    </w:p>
    <w:p w:rsidR="00DE1AD1" w:rsidRPr="002D388E" w:rsidRDefault="00DE1AD1" w:rsidP="00DE1AD1">
      <w:pPr>
        <w:ind w:firstLine="708"/>
        <w:jc w:val="both"/>
        <w:rPr>
          <w:sz w:val="28"/>
          <w:szCs w:val="28"/>
        </w:rPr>
      </w:pPr>
      <w:r w:rsidRPr="002D388E">
        <w:rPr>
          <w:sz w:val="28"/>
          <w:szCs w:val="28"/>
        </w:rPr>
        <w:t>участок брикетирования хвостов ТКО;</w:t>
      </w:r>
    </w:p>
    <w:p w:rsidR="00DE1AD1" w:rsidRPr="002D388E" w:rsidRDefault="00DE1AD1" w:rsidP="00DE1AD1">
      <w:pPr>
        <w:ind w:firstLine="708"/>
        <w:jc w:val="both"/>
        <w:rPr>
          <w:sz w:val="28"/>
          <w:szCs w:val="28"/>
        </w:rPr>
      </w:pPr>
      <w:r w:rsidRPr="002D388E">
        <w:rPr>
          <w:sz w:val="28"/>
          <w:szCs w:val="28"/>
        </w:rPr>
        <w:t>участок захоронения хвостов ТКО;</w:t>
      </w:r>
    </w:p>
    <w:p w:rsidR="00DE1AD1" w:rsidRPr="002D388E" w:rsidRDefault="00DE1AD1" w:rsidP="00DE1AD1">
      <w:pPr>
        <w:ind w:firstLine="708"/>
        <w:jc w:val="both"/>
        <w:rPr>
          <w:sz w:val="28"/>
          <w:szCs w:val="28"/>
        </w:rPr>
      </w:pPr>
      <w:r w:rsidRPr="002D388E">
        <w:rPr>
          <w:sz w:val="28"/>
          <w:szCs w:val="28"/>
        </w:rPr>
        <w:t>участок сбора опасных отходов (отработанные энергосберегающие и люминесцентные ртутьсодержащие лампы, старые аккумуляторы и химические источники тока, нефтесодержащие отходы, отработанная электронная бытовая техника, отходы бытовой химии, отходы ремонта и технического обслуживания автотранспорта) от населения, малых и средних предприятий и организаций;</w:t>
      </w:r>
    </w:p>
    <w:p w:rsidR="00DE1AD1" w:rsidRPr="002D388E" w:rsidRDefault="00DE1AD1" w:rsidP="00DE1AD1">
      <w:pPr>
        <w:ind w:firstLine="708"/>
        <w:jc w:val="both"/>
        <w:rPr>
          <w:sz w:val="28"/>
          <w:szCs w:val="28"/>
        </w:rPr>
      </w:pPr>
      <w:r w:rsidRPr="002D388E">
        <w:rPr>
          <w:sz w:val="28"/>
          <w:szCs w:val="28"/>
        </w:rPr>
        <w:t>стационарные и мобильные пункты приема ВМР (</w:t>
      </w:r>
      <w:proofErr w:type="spellStart"/>
      <w:r w:rsidRPr="002D388E">
        <w:rPr>
          <w:sz w:val="28"/>
          <w:szCs w:val="28"/>
        </w:rPr>
        <w:t>экоресурспункты</w:t>
      </w:r>
      <w:proofErr w:type="spellEnd"/>
      <w:r w:rsidRPr="002D388E">
        <w:rPr>
          <w:sz w:val="28"/>
          <w:szCs w:val="28"/>
        </w:rPr>
        <w:t>) от населения, малых и средних предприятий и организаций.</w:t>
      </w:r>
    </w:p>
    <w:p w:rsidR="00DE1AD1" w:rsidRPr="002D388E" w:rsidRDefault="00DE1AD1" w:rsidP="00DE1AD1">
      <w:pPr>
        <w:ind w:firstLine="708"/>
        <w:jc w:val="both"/>
        <w:rPr>
          <w:sz w:val="28"/>
          <w:szCs w:val="28"/>
        </w:rPr>
      </w:pPr>
      <w:r w:rsidRPr="002D388E">
        <w:rPr>
          <w:sz w:val="28"/>
          <w:szCs w:val="28"/>
        </w:rPr>
        <w:t>Один из таких комплексов должен иметь статус «Технопарка» и обеспечивать логистику движения потоков и полную переработку ВМР, собираемых на всей территории Республики Дагестан.</w:t>
      </w:r>
    </w:p>
    <w:p w:rsidR="00DE1AD1" w:rsidRPr="002D388E" w:rsidRDefault="00DE1AD1" w:rsidP="00DE1AD1">
      <w:pPr>
        <w:ind w:firstLine="708"/>
        <w:jc w:val="both"/>
        <w:rPr>
          <w:sz w:val="28"/>
          <w:szCs w:val="28"/>
        </w:rPr>
      </w:pPr>
      <w:r w:rsidRPr="002D388E">
        <w:rPr>
          <w:sz w:val="28"/>
          <w:szCs w:val="28"/>
        </w:rPr>
        <w:lastRenderedPageBreak/>
        <w:t>В состав «Технопарка», кроме перечисленных объектов, входящих в состав МЭОК, должны входить учебно-сертификационный центр, площадки для практической демонстрации современных технологий и оборудования по переработке отходов, информационно - аналитический центр, производственные участки по переработке ВМР, в том числе:</w:t>
      </w:r>
    </w:p>
    <w:p w:rsidR="00DE1AD1" w:rsidRPr="002D388E" w:rsidRDefault="00DE1AD1" w:rsidP="00DE1AD1">
      <w:pPr>
        <w:ind w:firstLine="708"/>
        <w:jc w:val="both"/>
        <w:rPr>
          <w:sz w:val="28"/>
          <w:szCs w:val="28"/>
        </w:rPr>
      </w:pPr>
      <w:r w:rsidRPr="002D388E">
        <w:rPr>
          <w:sz w:val="28"/>
          <w:szCs w:val="28"/>
        </w:rPr>
        <w:t xml:space="preserve">участок </w:t>
      </w:r>
      <w:proofErr w:type="spellStart"/>
      <w:r w:rsidRPr="002D388E">
        <w:rPr>
          <w:sz w:val="28"/>
          <w:szCs w:val="28"/>
        </w:rPr>
        <w:t>рециклинга</w:t>
      </w:r>
      <w:proofErr w:type="spellEnd"/>
      <w:r w:rsidRPr="002D388E">
        <w:rPr>
          <w:sz w:val="28"/>
          <w:szCs w:val="28"/>
        </w:rPr>
        <w:t xml:space="preserve"> сложной бытовой и электронной техники;</w:t>
      </w:r>
    </w:p>
    <w:p w:rsidR="00DE1AD1" w:rsidRPr="002D388E" w:rsidRDefault="00DE1AD1" w:rsidP="00DE1AD1">
      <w:pPr>
        <w:ind w:firstLine="708"/>
        <w:jc w:val="both"/>
        <w:rPr>
          <w:sz w:val="28"/>
          <w:szCs w:val="28"/>
        </w:rPr>
      </w:pPr>
      <w:r w:rsidRPr="002D388E">
        <w:rPr>
          <w:sz w:val="28"/>
          <w:szCs w:val="28"/>
        </w:rPr>
        <w:t>участок по первичной переработке макулатуры;</w:t>
      </w:r>
    </w:p>
    <w:p w:rsidR="00DE1AD1" w:rsidRPr="002D388E" w:rsidRDefault="00DE1AD1" w:rsidP="00DE1AD1">
      <w:pPr>
        <w:ind w:firstLine="708"/>
        <w:jc w:val="both"/>
        <w:rPr>
          <w:sz w:val="28"/>
          <w:szCs w:val="28"/>
        </w:rPr>
      </w:pPr>
      <w:r w:rsidRPr="002D388E">
        <w:rPr>
          <w:sz w:val="28"/>
          <w:szCs w:val="28"/>
        </w:rPr>
        <w:t>участок по переработке отходов полимерных материалов;</w:t>
      </w:r>
    </w:p>
    <w:p w:rsidR="00DE1AD1" w:rsidRPr="002D388E" w:rsidRDefault="00DE1AD1" w:rsidP="00DE1AD1">
      <w:pPr>
        <w:ind w:firstLine="708"/>
        <w:jc w:val="both"/>
        <w:rPr>
          <w:sz w:val="28"/>
          <w:szCs w:val="28"/>
        </w:rPr>
      </w:pPr>
      <w:r w:rsidRPr="002D388E">
        <w:rPr>
          <w:sz w:val="28"/>
          <w:szCs w:val="28"/>
        </w:rPr>
        <w:t>участок по первичной переработке текстильных материалов;</w:t>
      </w:r>
    </w:p>
    <w:p w:rsidR="00DE1AD1" w:rsidRPr="002D388E" w:rsidRDefault="00DE1AD1" w:rsidP="00DE1AD1">
      <w:pPr>
        <w:ind w:firstLine="708"/>
        <w:jc w:val="both"/>
        <w:rPr>
          <w:sz w:val="28"/>
          <w:szCs w:val="28"/>
        </w:rPr>
      </w:pPr>
      <w:r w:rsidRPr="002D388E">
        <w:rPr>
          <w:sz w:val="28"/>
          <w:szCs w:val="28"/>
        </w:rPr>
        <w:t>участок по пакетированию лома черных и цветных металлов;</w:t>
      </w:r>
    </w:p>
    <w:p w:rsidR="00DE1AD1" w:rsidRPr="002D388E" w:rsidRDefault="00DE1AD1" w:rsidP="00DE1AD1">
      <w:pPr>
        <w:ind w:firstLine="708"/>
        <w:jc w:val="both"/>
        <w:rPr>
          <w:sz w:val="28"/>
          <w:szCs w:val="28"/>
        </w:rPr>
      </w:pPr>
      <w:r w:rsidRPr="002D388E">
        <w:rPr>
          <w:sz w:val="28"/>
          <w:szCs w:val="28"/>
        </w:rPr>
        <w:t>участок по переработке КГО и строительных отходов;</w:t>
      </w:r>
    </w:p>
    <w:p w:rsidR="00DE1AD1" w:rsidRPr="002D388E" w:rsidRDefault="00DE1AD1" w:rsidP="00DE1AD1">
      <w:pPr>
        <w:ind w:firstLine="708"/>
        <w:jc w:val="both"/>
        <w:rPr>
          <w:sz w:val="28"/>
          <w:szCs w:val="28"/>
        </w:rPr>
      </w:pPr>
      <w:r w:rsidRPr="002D388E">
        <w:rPr>
          <w:sz w:val="28"/>
          <w:szCs w:val="28"/>
        </w:rPr>
        <w:t>участок по первичной переработке отходов стекла.</w:t>
      </w:r>
    </w:p>
    <w:p w:rsidR="00DE1AD1" w:rsidRPr="002D388E" w:rsidRDefault="00DE1AD1" w:rsidP="00DE1AD1">
      <w:pPr>
        <w:ind w:firstLine="708"/>
        <w:jc w:val="both"/>
        <w:rPr>
          <w:sz w:val="28"/>
          <w:szCs w:val="28"/>
        </w:rPr>
      </w:pPr>
      <w:r w:rsidRPr="002D388E">
        <w:rPr>
          <w:sz w:val="28"/>
          <w:szCs w:val="28"/>
        </w:rPr>
        <w:t xml:space="preserve">Инновационный вариант в наибольшей степени ориентирован на внебюджетное (инвестиционное) формирование региональной комплексной системы управления отходами и вторичными материальными ресурсами, так как обеспечивает достаточные объемы ТКО для привлечения инвесторов. </w:t>
      </w:r>
    </w:p>
    <w:p w:rsidR="00DE1AD1" w:rsidRPr="002D388E" w:rsidRDefault="00DE1AD1" w:rsidP="00DE1AD1">
      <w:pPr>
        <w:ind w:firstLine="708"/>
        <w:jc w:val="both"/>
        <w:rPr>
          <w:sz w:val="28"/>
          <w:szCs w:val="28"/>
        </w:rPr>
      </w:pPr>
      <w:r w:rsidRPr="002D388E">
        <w:rPr>
          <w:sz w:val="28"/>
          <w:szCs w:val="28"/>
        </w:rPr>
        <w:t xml:space="preserve">Предусмотрено строительство 4 крупных полигонов на территории Дербентского района (г. Дербент), </w:t>
      </w:r>
      <w:proofErr w:type="spellStart"/>
      <w:r w:rsidRPr="002D388E">
        <w:rPr>
          <w:sz w:val="28"/>
          <w:szCs w:val="28"/>
        </w:rPr>
        <w:t>Кизлярского</w:t>
      </w:r>
      <w:proofErr w:type="spellEnd"/>
      <w:r w:rsidRPr="002D388E">
        <w:rPr>
          <w:sz w:val="28"/>
          <w:szCs w:val="28"/>
        </w:rPr>
        <w:t xml:space="preserve"> района (г. Кизляр), Хасавюртовского - Новолакского районов (г. Хасавюрт), </w:t>
      </w:r>
      <w:proofErr w:type="spellStart"/>
      <w:r w:rsidRPr="002D388E">
        <w:rPr>
          <w:sz w:val="28"/>
          <w:szCs w:val="28"/>
        </w:rPr>
        <w:t>Кумторкалинского</w:t>
      </w:r>
      <w:proofErr w:type="spellEnd"/>
      <w:r w:rsidRPr="002D388E">
        <w:rPr>
          <w:sz w:val="28"/>
          <w:szCs w:val="28"/>
        </w:rPr>
        <w:t xml:space="preserve"> района (г. Махачкала). Также предусмотрено строительство небольших объектов размещения отходов на территории </w:t>
      </w:r>
      <w:proofErr w:type="spellStart"/>
      <w:r w:rsidRPr="002D388E">
        <w:rPr>
          <w:sz w:val="28"/>
          <w:szCs w:val="28"/>
        </w:rPr>
        <w:t>Каякентского</w:t>
      </w:r>
      <w:proofErr w:type="spellEnd"/>
      <w:r w:rsidRPr="002D388E">
        <w:rPr>
          <w:sz w:val="28"/>
          <w:szCs w:val="28"/>
        </w:rPr>
        <w:t xml:space="preserve"> района (г. Избербаш), </w:t>
      </w:r>
      <w:proofErr w:type="spellStart"/>
      <w:r w:rsidRPr="002D388E">
        <w:rPr>
          <w:sz w:val="28"/>
          <w:szCs w:val="28"/>
        </w:rPr>
        <w:t>Карабудахкентского</w:t>
      </w:r>
      <w:proofErr w:type="spellEnd"/>
      <w:r w:rsidRPr="002D388E">
        <w:rPr>
          <w:sz w:val="28"/>
          <w:szCs w:val="28"/>
        </w:rPr>
        <w:t xml:space="preserve"> (г. Каспийск), </w:t>
      </w:r>
      <w:proofErr w:type="spellStart"/>
      <w:r w:rsidRPr="002D388E">
        <w:rPr>
          <w:sz w:val="28"/>
          <w:szCs w:val="28"/>
        </w:rPr>
        <w:t>Левашинского</w:t>
      </w:r>
      <w:proofErr w:type="spellEnd"/>
      <w:r w:rsidRPr="002D388E">
        <w:rPr>
          <w:sz w:val="28"/>
          <w:szCs w:val="28"/>
        </w:rPr>
        <w:t xml:space="preserve">, </w:t>
      </w:r>
      <w:proofErr w:type="spellStart"/>
      <w:r w:rsidRPr="002D388E">
        <w:rPr>
          <w:sz w:val="28"/>
          <w:szCs w:val="28"/>
        </w:rPr>
        <w:t>Магарамкентского</w:t>
      </w:r>
      <w:proofErr w:type="spellEnd"/>
      <w:r w:rsidRPr="002D388E">
        <w:rPr>
          <w:sz w:val="28"/>
          <w:szCs w:val="28"/>
        </w:rPr>
        <w:t xml:space="preserve">, Ботлихского, Буйнакского, </w:t>
      </w:r>
      <w:proofErr w:type="spellStart"/>
      <w:r w:rsidRPr="002D388E">
        <w:rPr>
          <w:sz w:val="28"/>
          <w:szCs w:val="28"/>
        </w:rPr>
        <w:t>Хунзахского</w:t>
      </w:r>
      <w:proofErr w:type="spellEnd"/>
      <w:r w:rsidRPr="002D388E">
        <w:rPr>
          <w:sz w:val="28"/>
          <w:szCs w:val="28"/>
        </w:rPr>
        <w:t xml:space="preserve"> районов. В последствии данные объекты предполагается ликвидировать с последующей рекультивацией участков).</w:t>
      </w:r>
    </w:p>
    <w:p w:rsidR="00DE1AD1" w:rsidRPr="002D388E" w:rsidRDefault="00DE1AD1" w:rsidP="00DE1AD1">
      <w:pPr>
        <w:ind w:firstLine="708"/>
        <w:jc w:val="both"/>
        <w:rPr>
          <w:sz w:val="28"/>
          <w:szCs w:val="28"/>
        </w:rPr>
      </w:pPr>
      <w:r w:rsidRPr="002D388E">
        <w:rPr>
          <w:sz w:val="28"/>
          <w:szCs w:val="28"/>
        </w:rPr>
        <w:t>Для реализации полномочий в области обращения с отходами Минприроды РД разработаны все действующие нормативно-правовые акты, регламентирующие указанную сферу деятельности:</w:t>
      </w:r>
    </w:p>
    <w:p w:rsidR="00DE1AD1" w:rsidRPr="002D388E" w:rsidRDefault="00DE1AD1" w:rsidP="00DE1AD1">
      <w:pPr>
        <w:ind w:firstLine="708"/>
        <w:jc w:val="both"/>
        <w:rPr>
          <w:sz w:val="28"/>
          <w:szCs w:val="28"/>
        </w:rPr>
      </w:pPr>
      <w:r w:rsidRPr="002D388E">
        <w:rPr>
          <w:sz w:val="28"/>
          <w:szCs w:val="28"/>
        </w:rPr>
        <w:t xml:space="preserve">во исполнение протокола Всероссийского селекторного совещания рамках межведомственной рабочей группы по вопросам совершенствования законодательства области обращения твердыми коммунальными отходами распоряжением Главы Республики Дагестан от 31.07.2017 года № 99-рг образована Рабочая группа по обеспечению перехода на новую систему обращения с ТКО, а также утвержден План мероприятий «дорожная карта» по переходу на новую систему обращения с ТКО (Для справки – в состав рабочей группы входят представители Республиканской службы по тарифам, Минэкономики РД, </w:t>
      </w:r>
      <w:proofErr w:type="spellStart"/>
      <w:r w:rsidRPr="002D388E">
        <w:rPr>
          <w:sz w:val="28"/>
          <w:szCs w:val="28"/>
        </w:rPr>
        <w:t>Росприроднадзора</w:t>
      </w:r>
      <w:proofErr w:type="spellEnd"/>
      <w:r w:rsidRPr="002D388E">
        <w:rPr>
          <w:sz w:val="28"/>
          <w:szCs w:val="28"/>
        </w:rPr>
        <w:t xml:space="preserve">, </w:t>
      </w:r>
      <w:proofErr w:type="spellStart"/>
      <w:r w:rsidRPr="002D388E">
        <w:rPr>
          <w:sz w:val="28"/>
          <w:szCs w:val="28"/>
        </w:rPr>
        <w:t>Роспотребнадзора</w:t>
      </w:r>
      <w:proofErr w:type="spellEnd"/>
      <w:r w:rsidRPr="002D388E">
        <w:rPr>
          <w:sz w:val="28"/>
          <w:szCs w:val="28"/>
        </w:rPr>
        <w:t>, Минстроя РД, администрация гг. Махачкала, Дербент, Хасавюрт.);</w:t>
      </w:r>
    </w:p>
    <w:p w:rsidR="00DE1AD1" w:rsidRPr="002D388E" w:rsidRDefault="00DE1AD1" w:rsidP="00DE1AD1">
      <w:pPr>
        <w:ind w:firstLine="708"/>
        <w:jc w:val="both"/>
        <w:rPr>
          <w:sz w:val="28"/>
          <w:szCs w:val="28"/>
        </w:rPr>
      </w:pPr>
      <w:r w:rsidRPr="002D388E">
        <w:rPr>
          <w:sz w:val="28"/>
          <w:szCs w:val="28"/>
        </w:rPr>
        <w:t xml:space="preserve">внесены, согласованные в установленном законодательством порядке с Управлением </w:t>
      </w:r>
      <w:proofErr w:type="spellStart"/>
      <w:r w:rsidRPr="002D388E">
        <w:rPr>
          <w:sz w:val="28"/>
          <w:szCs w:val="28"/>
        </w:rPr>
        <w:t>Росприроднадзора</w:t>
      </w:r>
      <w:proofErr w:type="spellEnd"/>
      <w:r w:rsidRPr="002D388E">
        <w:rPr>
          <w:sz w:val="28"/>
          <w:szCs w:val="28"/>
        </w:rPr>
        <w:t xml:space="preserve"> по Республике Дагестан, корректировки в подпрограмму «Комплексная система управления отходами и вторичными материальными ресурсами в Республике Дагестан» государственной программы Республики Дагестан «Охрана окружающей среды в Республике Дагестан на 2015-2020 годы», утвержденную постановлением Правительства Республики Дагестан от 22.12.2014 года № 657;</w:t>
      </w:r>
    </w:p>
    <w:p w:rsidR="00DE1AD1" w:rsidRPr="002D388E" w:rsidRDefault="00DE1AD1" w:rsidP="00DE1AD1">
      <w:pPr>
        <w:ind w:firstLine="708"/>
        <w:jc w:val="both"/>
        <w:rPr>
          <w:sz w:val="28"/>
          <w:szCs w:val="28"/>
        </w:rPr>
      </w:pPr>
      <w:r w:rsidRPr="002D388E">
        <w:rPr>
          <w:sz w:val="28"/>
          <w:szCs w:val="28"/>
        </w:rPr>
        <w:lastRenderedPageBreak/>
        <w:t>приказом Минприроды РД от 06.03.2017 года № 150 «О регулировании деятельности региональных операторов по обращению с твердыми коммунальными отходами на территории Республики Дагестан, за исключением установления порядка проведения их конкурсного отбора», определено, что региональный оператор по обращению с твердыми коммунальными отходами осуществляет свою деятельность в соответствии с Территориальной схемой обращения с отходами, в том числе с твердыми коммунальными отходами, на территории Республики Дагестан, Соглашением об организации деятельности по обращению с твердыми коммунальными отходами и требованиями действующего законодательства в сфере обращения с отходами;</w:t>
      </w:r>
    </w:p>
    <w:p w:rsidR="00DE1AD1" w:rsidRPr="002D388E" w:rsidRDefault="00DE1AD1" w:rsidP="00DE1AD1">
      <w:pPr>
        <w:ind w:firstLine="708"/>
        <w:jc w:val="both"/>
        <w:rPr>
          <w:sz w:val="28"/>
          <w:szCs w:val="28"/>
        </w:rPr>
      </w:pPr>
      <w:r w:rsidRPr="002D388E">
        <w:rPr>
          <w:sz w:val="28"/>
          <w:szCs w:val="28"/>
        </w:rPr>
        <w:t>приказом Минприроды РД от 18.09.2017 года № 444 утверждены Методические указания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и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 (зарегистрирован Минюстом РД от 25.09.2017 года № 05021002578);</w:t>
      </w:r>
    </w:p>
    <w:p w:rsidR="00DE1AD1" w:rsidRPr="002D388E" w:rsidRDefault="00DE1AD1" w:rsidP="00DE1AD1">
      <w:pPr>
        <w:autoSpaceDE w:val="0"/>
        <w:autoSpaceDN w:val="0"/>
        <w:adjustRightInd w:val="0"/>
        <w:ind w:firstLine="709"/>
        <w:jc w:val="both"/>
        <w:rPr>
          <w:sz w:val="28"/>
          <w:szCs w:val="28"/>
        </w:rPr>
      </w:pPr>
      <w:r w:rsidRPr="002D388E">
        <w:rPr>
          <w:sz w:val="28"/>
          <w:szCs w:val="28"/>
        </w:rPr>
        <w:t xml:space="preserve">Для реализации запланированных мероприятий по созданию новой системы обращения с отходами Минприроды РД на официальный сайт Российской Федерации для размещения информации о проведении торгов по адресу </w:t>
      </w:r>
      <w:hyperlink r:id="rId21" w:history="1">
        <w:r w:rsidRPr="002D388E">
          <w:rPr>
            <w:sz w:val="28"/>
            <w:szCs w:val="28"/>
          </w:rPr>
          <w:t>www.torgi.gov.ru</w:t>
        </w:r>
      </w:hyperlink>
      <w:r w:rsidRPr="002D388E">
        <w:rPr>
          <w:sz w:val="28"/>
          <w:szCs w:val="28"/>
        </w:rPr>
        <w:t xml:space="preserve"> (далее – сайт о проведении торгов) была размещена конкурсная информация по отбору региональных операторов по обращению с твердыми коммунальными отходами (далее – региональных операторов). В 2017 году проведено три конкурса по выбору региональных операторов, по результатам которых заключены соответствующие соглашения с региональными операторами в Южном, Горном и Северном I  </w:t>
      </w:r>
      <w:proofErr w:type="spellStart"/>
      <w:r w:rsidRPr="002D388E">
        <w:rPr>
          <w:sz w:val="28"/>
          <w:szCs w:val="28"/>
        </w:rPr>
        <w:t>МЭОКах</w:t>
      </w:r>
      <w:proofErr w:type="spellEnd"/>
      <w:r w:rsidRPr="002D388E">
        <w:rPr>
          <w:sz w:val="28"/>
          <w:szCs w:val="28"/>
        </w:rPr>
        <w:t>.</w:t>
      </w:r>
    </w:p>
    <w:p w:rsidR="00DE1AD1" w:rsidRPr="002D388E" w:rsidRDefault="00DE1AD1" w:rsidP="00DE1AD1">
      <w:pPr>
        <w:ind w:firstLine="708"/>
        <w:jc w:val="both"/>
        <w:rPr>
          <w:sz w:val="28"/>
          <w:szCs w:val="28"/>
        </w:rPr>
      </w:pPr>
      <w:r w:rsidRPr="002D388E">
        <w:rPr>
          <w:sz w:val="28"/>
          <w:szCs w:val="28"/>
        </w:rPr>
        <w:t>Все конкурсные процедуры проводились в соответствии с требованиями постановления Правительства Российской Федерации от 05.09.2016 года № 881 «О проведении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устанавливающими порядок проведения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требования к участникам конкурсного отбора, критерии конкурсного отбора, порядок оценки и сопоставления заявок на участие в конкурсном отборе.</w:t>
      </w:r>
    </w:p>
    <w:p w:rsidR="00DE1AD1" w:rsidRPr="002D388E" w:rsidRDefault="00DE1AD1" w:rsidP="00DE1AD1">
      <w:pPr>
        <w:ind w:firstLine="708"/>
        <w:jc w:val="both"/>
        <w:rPr>
          <w:sz w:val="28"/>
          <w:szCs w:val="28"/>
        </w:rPr>
      </w:pPr>
      <w:r w:rsidRPr="00271E20">
        <w:rPr>
          <w:sz w:val="28"/>
          <w:szCs w:val="28"/>
        </w:rPr>
        <w:t>Одновременно</w:t>
      </w:r>
      <w:r w:rsidRPr="002D388E">
        <w:rPr>
          <w:sz w:val="28"/>
          <w:szCs w:val="28"/>
        </w:rPr>
        <w:t xml:space="preserve"> министерством проводится работа по предварительному отбору и согласованию земельных участков для строительства полигонов по размещению твердых коммунальных отходов на территории Республики Дагестан, отвечающих всем требованиям природоохранного законодательства.</w:t>
      </w:r>
    </w:p>
    <w:p w:rsidR="00DE1AD1" w:rsidRPr="002D388E" w:rsidRDefault="00DE1AD1" w:rsidP="00DE1AD1">
      <w:pPr>
        <w:ind w:firstLine="708"/>
        <w:jc w:val="both"/>
        <w:rPr>
          <w:sz w:val="28"/>
          <w:szCs w:val="28"/>
        </w:rPr>
      </w:pPr>
      <w:r w:rsidRPr="002D388E">
        <w:rPr>
          <w:sz w:val="28"/>
          <w:szCs w:val="28"/>
        </w:rPr>
        <w:t>В этих целях приказом Минприроды РД создана межведомственная комиссия по выбору участка для строительства полигона твердых коммунальных отходов.</w:t>
      </w:r>
    </w:p>
    <w:p w:rsidR="00DE1AD1" w:rsidRPr="002D388E" w:rsidRDefault="00DE1AD1" w:rsidP="00DE1AD1">
      <w:pPr>
        <w:ind w:firstLine="708"/>
        <w:jc w:val="both"/>
        <w:rPr>
          <w:sz w:val="28"/>
          <w:szCs w:val="28"/>
        </w:rPr>
      </w:pPr>
      <w:r w:rsidRPr="002D388E">
        <w:rPr>
          <w:sz w:val="28"/>
          <w:szCs w:val="28"/>
        </w:rPr>
        <w:lastRenderedPageBreak/>
        <w:t>Тем временем, ввиду отсутствия действующих региональных операторов, сбор и транспортирование отходов в настоящее время осуществляется в рамках договорных отношений между юридическими и физическими лицами и организациями, осуществляющими сбор и транспортирование отходов на территориях муниципальных образований республики.</w:t>
      </w:r>
    </w:p>
    <w:p w:rsidR="00DE1AD1" w:rsidRPr="002D388E" w:rsidRDefault="00DE1AD1" w:rsidP="00DE1AD1">
      <w:pPr>
        <w:ind w:firstLine="708"/>
        <w:jc w:val="both"/>
        <w:rPr>
          <w:sz w:val="28"/>
          <w:szCs w:val="28"/>
        </w:rPr>
      </w:pPr>
      <w:r w:rsidRPr="002D388E">
        <w:rPr>
          <w:sz w:val="28"/>
          <w:szCs w:val="28"/>
        </w:rPr>
        <w:t>Минприроды РД проводится активная работа по привлечению инвесторов в отрасль.</w:t>
      </w:r>
    </w:p>
    <w:p w:rsidR="00DE1AD1" w:rsidRPr="002D388E" w:rsidRDefault="00DE1AD1" w:rsidP="00DE1AD1">
      <w:pPr>
        <w:ind w:firstLine="708"/>
        <w:jc w:val="both"/>
        <w:rPr>
          <w:sz w:val="28"/>
          <w:szCs w:val="28"/>
          <w:shd w:val="clear" w:color="auto" w:fill="FFFFFF"/>
        </w:rPr>
      </w:pPr>
      <w:r w:rsidRPr="002D388E">
        <w:rPr>
          <w:sz w:val="28"/>
          <w:szCs w:val="28"/>
        </w:rPr>
        <w:t>Неоднократно проводились рабочие встречи с потенциальными инвесторами как из субъектов Российской Федерации (г. Москва, Санкт-Петербург и т.д.), так и из стран ближнего и дальнего зарубежья (Италия, Эстония, Азербайджан, Австрия и т.д.), которые высказывали свою заинтересованность в реализации проектов в сфере обращения с отходами на территории республики. С рядом из них были з</w:t>
      </w:r>
      <w:r>
        <w:rPr>
          <w:sz w:val="28"/>
          <w:szCs w:val="28"/>
        </w:rPr>
        <w:t>аключены различные меморандумы.</w:t>
      </w:r>
    </w:p>
    <w:p w:rsidR="00DE1AD1" w:rsidRPr="002D388E" w:rsidRDefault="00DE1AD1" w:rsidP="00DE1AD1">
      <w:pPr>
        <w:ind w:firstLine="709"/>
        <w:jc w:val="both"/>
        <w:rPr>
          <w:sz w:val="28"/>
          <w:szCs w:val="28"/>
        </w:rPr>
      </w:pPr>
      <w:r w:rsidRPr="002D388E">
        <w:rPr>
          <w:sz w:val="28"/>
          <w:szCs w:val="28"/>
        </w:rPr>
        <w:t>Привлечение частных инвестиций в сферу обращения с отходами позволяет, в условиях отсутствия необходимых финансовых средств в бюджетах муниципальных образований республики, приводить имеющиеся санкционированные свалки в соответствие минимальным санитарно-экологическим требованиям, с созданием в последующем современных мусороперерабатывающих комплексов, позволяющих будущим поколениям жить в более благоприятной и комфортной окружающей среде.</w:t>
      </w:r>
    </w:p>
    <w:p w:rsidR="00DE1AD1" w:rsidRPr="002D388E" w:rsidRDefault="00DE1AD1" w:rsidP="00DE1AD1">
      <w:pPr>
        <w:ind w:firstLine="708"/>
        <w:jc w:val="both"/>
        <w:rPr>
          <w:sz w:val="28"/>
          <w:szCs w:val="28"/>
        </w:rPr>
      </w:pPr>
      <w:r w:rsidRPr="002D388E">
        <w:rPr>
          <w:color w:val="000000"/>
          <w:sz w:val="28"/>
          <w:szCs w:val="28"/>
        </w:rPr>
        <w:t xml:space="preserve">Строительство мусороперерабатывающих комплексов, мусоросортировочных комплексов и мусороперегрузочных станций планируется за счет внебюджетных источников (собственных средств инвесторов и (или) заемных средств). При этом для создания более комфортных условий работы и увеличения инвестиционной привлекательности, а также </w:t>
      </w:r>
      <w:r w:rsidRPr="002D388E">
        <w:rPr>
          <w:sz w:val="28"/>
          <w:szCs w:val="28"/>
        </w:rPr>
        <w:t xml:space="preserve">в целях привлечения средств из федерального бюджета на реализацию мероприятий республиканских проектов в области обращения с отходами в рамках приоритетного проекта «Чистая страна» в составе Государственной программы «Охрана окружающей среды» на 2012-2020 годы в Министерство природных ресурсов и экологии Российской Федерации направлена заявка на предоставление субсидий из федерального бюджета Республики Дагестан на </w:t>
      </w:r>
      <w:proofErr w:type="spellStart"/>
      <w:r w:rsidRPr="002D388E">
        <w:rPr>
          <w:sz w:val="28"/>
          <w:szCs w:val="28"/>
        </w:rPr>
        <w:t>софинансирование</w:t>
      </w:r>
      <w:proofErr w:type="spellEnd"/>
      <w:r w:rsidRPr="002D388E">
        <w:rPr>
          <w:sz w:val="28"/>
          <w:szCs w:val="28"/>
        </w:rPr>
        <w:t xml:space="preserve"> мероприятий в области обращения с отходами (в части расходования средств экологического сбора).</w:t>
      </w:r>
    </w:p>
    <w:p w:rsidR="00DE1AD1" w:rsidRPr="002D388E" w:rsidRDefault="00DE1AD1" w:rsidP="00DE1AD1">
      <w:pPr>
        <w:ind w:firstLine="708"/>
        <w:jc w:val="both"/>
        <w:rPr>
          <w:sz w:val="28"/>
          <w:szCs w:val="28"/>
        </w:rPr>
      </w:pPr>
      <w:r w:rsidRPr="002D388E">
        <w:rPr>
          <w:sz w:val="28"/>
          <w:szCs w:val="28"/>
        </w:rPr>
        <w:t>В 2017 году, в рамках Года экологии в городах и районах республики активно и ежедневно проводилась работа по выявлению и ликвидации несанкционированных мусорных свалок на территориях муниципальных образований республики. Так, за истекший период выявлено и ликвидировано порядка 200 свалок по всей республике, возвращено в хозяйстве</w:t>
      </w:r>
      <w:r>
        <w:rPr>
          <w:sz w:val="28"/>
          <w:szCs w:val="28"/>
        </w:rPr>
        <w:t>нный оборот свыше 50 га земель.</w:t>
      </w:r>
    </w:p>
    <w:p w:rsidR="00DE1AD1" w:rsidRPr="002D388E" w:rsidRDefault="00DE1AD1" w:rsidP="00DE1AD1">
      <w:pPr>
        <w:ind w:firstLine="708"/>
        <w:jc w:val="both"/>
        <w:rPr>
          <w:sz w:val="28"/>
          <w:szCs w:val="28"/>
        </w:rPr>
      </w:pPr>
      <w:r w:rsidRPr="002D388E">
        <w:rPr>
          <w:sz w:val="28"/>
          <w:szCs w:val="28"/>
        </w:rPr>
        <w:t>Ликвидация несанкционированных свалок предполагает постепенное восстановление естественных экосистем до уровня, гарантирующего стабильность окружающей среды.</w:t>
      </w:r>
    </w:p>
    <w:p w:rsidR="00DE1AD1" w:rsidRPr="002D388E" w:rsidRDefault="00DE1AD1" w:rsidP="00DE1AD1">
      <w:pPr>
        <w:ind w:firstLine="708"/>
        <w:jc w:val="both"/>
        <w:rPr>
          <w:sz w:val="28"/>
          <w:szCs w:val="28"/>
        </w:rPr>
      </w:pPr>
      <w:r w:rsidRPr="002D388E">
        <w:rPr>
          <w:sz w:val="28"/>
          <w:szCs w:val="28"/>
        </w:rPr>
        <w:t xml:space="preserve">Кроме того, в целях организации деятельности по накоплению (в том числе раздельному накоплению) и сбору твердых коммунальных отходов Минприроды РД разработан, а постановлением Правительства Республики </w:t>
      </w:r>
      <w:r w:rsidRPr="002D388E">
        <w:rPr>
          <w:sz w:val="28"/>
          <w:szCs w:val="28"/>
        </w:rPr>
        <w:lastRenderedPageBreak/>
        <w:t>Дагестан от 16.02.2017 года № 37 утвержден Порядок сбора твердых коммунальных отходов (в том числе их раздельного сбора) на территории республики в соответствии с которым граждане Республики Дагестан обязаны осуществлять раздельный сбор отходов.</w:t>
      </w:r>
    </w:p>
    <w:p w:rsidR="00DE1AD1" w:rsidRPr="002D388E" w:rsidRDefault="00DE1AD1" w:rsidP="00DE1AD1">
      <w:pPr>
        <w:ind w:firstLine="708"/>
        <w:jc w:val="both"/>
        <w:rPr>
          <w:sz w:val="28"/>
          <w:szCs w:val="28"/>
        </w:rPr>
      </w:pPr>
      <w:r w:rsidRPr="002D388E">
        <w:rPr>
          <w:sz w:val="28"/>
          <w:szCs w:val="28"/>
        </w:rPr>
        <w:t>На сегодняшний день, в целях мотивации населения в участии в раздельном сборе твердых коммунальных отходов и потреблении биоразлагаемых тары и упаковки Минприроды РД приняло участие в реализации на территории республики Всероссийского природоохранного социального проекта «</w:t>
      </w:r>
      <w:proofErr w:type="spellStart"/>
      <w:r w:rsidRPr="002D388E">
        <w:rPr>
          <w:sz w:val="28"/>
          <w:szCs w:val="28"/>
        </w:rPr>
        <w:t>Экобокс</w:t>
      </w:r>
      <w:proofErr w:type="spellEnd"/>
      <w:r w:rsidRPr="002D388E">
        <w:rPr>
          <w:sz w:val="28"/>
          <w:szCs w:val="28"/>
        </w:rPr>
        <w:t xml:space="preserve">». Проект направлен на развитие и популяризацию раздельного сбора опасных бытовых отходов - батареек, ртутных и энергосберегающих ламп, термометров. Задача проекта состоит в том, чтобы донести до населения информацию о том, как правильно обращаться с опасными бытовыми отходами и простимулировать развитие необходимой инфраструктуры. В рамках данного проекта организуются экологические мероприятия, экологические </w:t>
      </w:r>
      <w:proofErr w:type="spellStart"/>
      <w:r w:rsidRPr="002D388E">
        <w:rPr>
          <w:sz w:val="28"/>
          <w:szCs w:val="28"/>
        </w:rPr>
        <w:t>квесты</w:t>
      </w:r>
      <w:proofErr w:type="spellEnd"/>
      <w:r w:rsidRPr="002D388E">
        <w:rPr>
          <w:sz w:val="28"/>
          <w:szCs w:val="28"/>
        </w:rPr>
        <w:t xml:space="preserve"> для взрослых и детей школьного и дошкольного возраста, на которых разъясняется важность сохранения и защиты природы, необходимость правильной утилизации батареек, ламп и градусников, а также внедряются собственные образовательные программы.</w:t>
      </w:r>
    </w:p>
    <w:p w:rsidR="00DE1AD1" w:rsidRPr="002D388E" w:rsidRDefault="00DE1AD1" w:rsidP="00DE1AD1">
      <w:pPr>
        <w:ind w:firstLine="708"/>
        <w:jc w:val="both"/>
        <w:rPr>
          <w:sz w:val="28"/>
          <w:szCs w:val="28"/>
        </w:rPr>
      </w:pPr>
      <w:r w:rsidRPr="002D388E">
        <w:rPr>
          <w:sz w:val="28"/>
          <w:szCs w:val="28"/>
        </w:rPr>
        <w:t>Также в рамках проекта «</w:t>
      </w:r>
      <w:proofErr w:type="spellStart"/>
      <w:r w:rsidRPr="002D388E">
        <w:rPr>
          <w:sz w:val="28"/>
          <w:szCs w:val="28"/>
        </w:rPr>
        <w:t>Экобокс</w:t>
      </w:r>
      <w:proofErr w:type="spellEnd"/>
      <w:r w:rsidRPr="002D388E">
        <w:rPr>
          <w:sz w:val="28"/>
          <w:szCs w:val="28"/>
        </w:rPr>
        <w:t>» совместно с органами местного самоуправления, управляющими компаниями многоквартирными домами, товариществами собственников жилья и образовательными учреждениями устанавливаются запатентованные безопасные контейнеры для сбора опасных бытовых отходов. Минприроды РД уже организовало установку 7 контейнеров на территориях ряда школ и государственных ведомств городов Махачкала, Избербаш, Каспийск, Дербент боксов для приема отработанных люминесцентных ламп, термометров и батареек, в 2018 году планируется установить еще более 50 таких контейнеров во всех городских округах и районных центрах республики.</w:t>
      </w:r>
    </w:p>
    <w:p w:rsidR="00DE1AD1" w:rsidRPr="002D388E" w:rsidRDefault="00DE1AD1" w:rsidP="00DE1AD1">
      <w:pPr>
        <w:ind w:firstLine="708"/>
        <w:jc w:val="both"/>
        <w:rPr>
          <w:sz w:val="28"/>
          <w:szCs w:val="28"/>
        </w:rPr>
      </w:pPr>
      <w:r w:rsidRPr="002D388E">
        <w:rPr>
          <w:sz w:val="28"/>
          <w:szCs w:val="28"/>
        </w:rPr>
        <w:t>В целях организации деятельности по сбору, переработке отработанных ртутьсодержащих ламп на уровне органов местного самоуправления (городских округов и муниципальных районов) Минприроды РД было рекомендовано, в соответствии с действующим законодательством, определить места первичного сбора и размещения опасных отходов, а также опубликовать Порядок осуществления сбора отработанных ртутьсодержащих ламп на территории. Согласно поступающих ответов от органов местного самоуправления начато проведение данной работы.</w:t>
      </w:r>
    </w:p>
    <w:p w:rsidR="00DE1AD1" w:rsidRPr="002D388E" w:rsidRDefault="00DE1AD1" w:rsidP="00DE1AD1">
      <w:pPr>
        <w:ind w:firstLine="708"/>
        <w:jc w:val="both"/>
        <w:rPr>
          <w:sz w:val="28"/>
          <w:szCs w:val="28"/>
        </w:rPr>
      </w:pPr>
      <w:r w:rsidRPr="002D388E">
        <w:rPr>
          <w:sz w:val="28"/>
          <w:szCs w:val="28"/>
        </w:rPr>
        <w:t>Решение указанных задач позволит будущим поколениям жить в более благоприятной и комфортной окружающей среде.</w:t>
      </w:r>
    </w:p>
    <w:p w:rsidR="00DE1AD1" w:rsidRPr="002D388E" w:rsidRDefault="00DE1AD1" w:rsidP="00DE1AD1">
      <w:pPr>
        <w:ind w:firstLine="709"/>
        <w:jc w:val="both"/>
        <w:rPr>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A977A1" w:rsidRDefault="00A977A1" w:rsidP="002E55E4">
      <w:pPr>
        <w:rPr>
          <w:b/>
          <w:color w:val="0070C0"/>
          <w:sz w:val="28"/>
          <w:szCs w:val="28"/>
        </w:rPr>
      </w:pPr>
    </w:p>
    <w:p w:rsidR="00FD6232" w:rsidRPr="002E55E4" w:rsidRDefault="00FD6232" w:rsidP="00FD6232">
      <w:pPr>
        <w:ind w:left="1068"/>
        <w:jc w:val="center"/>
        <w:rPr>
          <w:b/>
          <w:sz w:val="28"/>
          <w:szCs w:val="28"/>
        </w:rPr>
      </w:pPr>
    </w:p>
    <w:p w:rsidR="007E3C69" w:rsidRDefault="007E3C69" w:rsidP="00271E20">
      <w:pPr>
        <w:tabs>
          <w:tab w:val="left" w:pos="6495"/>
        </w:tabs>
        <w:ind w:firstLine="567"/>
        <w:jc w:val="both"/>
        <w:rPr>
          <w:b/>
          <w:color w:val="0070C0"/>
          <w:sz w:val="28"/>
          <w:szCs w:val="28"/>
          <w:lang w:eastAsia="en-US"/>
        </w:rPr>
      </w:pPr>
    </w:p>
    <w:p w:rsidR="007E3C69" w:rsidRDefault="007E3C69" w:rsidP="00271E20">
      <w:pPr>
        <w:tabs>
          <w:tab w:val="left" w:pos="6495"/>
        </w:tabs>
        <w:ind w:firstLine="567"/>
        <w:jc w:val="both"/>
        <w:rPr>
          <w:b/>
          <w:color w:val="0070C0"/>
          <w:sz w:val="28"/>
          <w:szCs w:val="28"/>
          <w:lang w:eastAsia="en-US"/>
        </w:rPr>
      </w:pPr>
    </w:p>
    <w:p w:rsidR="007E3C69" w:rsidRDefault="007E3C69" w:rsidP="00271E20">
      <w:pPr>
        <w:tabs>
          <w:tab w:val="left" w:pos="6495"/>
        </w:tabs>
        <w:ind w:firstLine="567"/>
        <w:jc w:val="both"/>
        <w:rPr>
          <w:b/>
          <w:color w:val="0070C0"/>
          <w:sz w:val="28"/>
          <w:szCs w:val="28"/>
          <w:lang w:eastAsia="en-US"/>
        </w:rPr>
      </w:pPr>
    </w:p>
    <w:p w:rsidR="00A30CA2" w:rsidRDefault="00A30CA2" w:rsidP="00271E20">
      <w:pPr>
        <w:rPr>
          <w:sz w:val="28"/>
          <w:szCs w:val="28"/>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F293C" w:rsidRDefault="002F293C" w:rsidP="002531BC">
      <w:pPr>
        <w:jc w:val="both"/>
        <w:rPr>
          <w:b/>
          <w:color w:val="0070C0"/>
          <w:sz w:val="32"/>
          <w:szCs w:val="32"/>
          <w:lang w:eastAsia="en-US"/>
        </w:rPr>
      </w:pPr>
    </w:p>
    <w:p w:rsidR="002531BC" w:rsidRPr="007E3C69" w:rsidRDefault="002531BC" w:rsidP="002531BC">
      <w:pPr>
        <w:jc w:val="both"/>
        <w:rPr>
          <w:b/>
          <w:color w:val="0070C0"/>
          <w:sz w:val="32"/>
          <w:szCs w:val="32"/>
        </w:rPr>
      </w:pPr>
      <w:r w:rsidRPr="007E3C69">
        <w:rPr>
          <w:b/>
          <w:color w:val="0070C0"/>
          <w:sz w:val="32"/>
          <w:szCs w:val="32"/>
          <w:lang w:eastAsia="en-US"/>
        </w:rPr>
        <w:lastRenderedPageBreak/>
        <w:t>Глава</w:t>
      </w:r>
      <w:r w:rsidR="002F293C">
        <w:rPr>
          <w:b/>
          <w:color w:val="0070C0"/>
          <w:sz w:val="32"/>
          <w:szCs w:val="32"/>
          <w:lang w:eastAsia="en-US"/>
        </w:rPr>
        <w:t xml:space="preserve"> 7. </w:t>
      </w:r>
      <w:r w:rsidRPr="007E3C69">
        <w:rPr>
          <w:b/>
          <w:color w:val="0070C0"/>
          <w:sz w:val="32"/>
          <w:szCs w:val="32"/>
          <w:lang w:eastAsia="en-US"/>
        </w:rPr>
        <w:t xml:space="preserve"> Сведения о чрезвычайных ситуациях в 2017 году</w:t>
      </w:r>
    </w:p>
    <w:p w:rsidR="002531BC" w:rsidRPr="002531BC" w:rsidRDefault="002531BC" w:rsidP="002531BC">
      <w:pPr>
        <w:jc w:val="both"/>
        <w:rPr>
          <w:b/>
          <w:color w:val="000000" w:themeColor="text1"/>
          <w:sz w:val="28"/>
          <w:szCs w:val="28"/>
        </w:rPr>
      </w:pPr>
    </w:p>
    <w:p w:rsidR="002531BC" w:rsidRPr="006E7D2A" w:rsidRDefault="002531BC" w:rsidP="002531BC">
      <w:pPr>
        <w:contextualSpacing/>
        <w:jc w:val="both"/>
        <w:rPr>
          <w:b/>
          <w:color w:val="0070C0"/>
          <w:sz w:val="28"/>
          <w:szCs w:val="28"/>
        </w:rPr>
      </w:pPr>
      <w:r w:rsidRPr="006E7D2A">
        <w:rPr>
          <w:b/>
          <w:color w:val="0070C0"/>
          <w:sz w:val="28"/>
          <w:szCs w:val="28"/>
        </w:rPr>
        <w:t>Статистические данные о чрезвычайных ситуациях в 2017 году</w:t>
      </w:r>
    </w:p>
    <w:p w:rsidR="002531BC" w:rsidRPr="002F293C" w:rsidRDefault="002531BC" w:rsidP="002531BC">
      <w:pPr>
        <w:jc w:val="both"/>
        <w:rPr>
          <w:color w:val="000000" w:themeColor="text1"/>
          <w:sz w:val="28"/>
          <w:szCs w:val="28"/>
        </w:rPr>
      </w:pPr>
    </w:p>
    <w:p w:rsidR="002531BC" w:rsidRPr="002F293C" w:rsidRDefault="002531BC" w:rsidP="002531BC">
      <w:pPr>
        <w:spacing w:before="100" w:beforeAutospacing="1" w:after="240"/>
        <w:contextualSpacing/>
        <w:jc w:val="both"/>
        <w:rPr>
          <w:color w:val="000000" w:themeColor="text1"/>
          <w:sz w:val="28"/>
          <w:szCs w:val="28"/>
        </w:rPr>
      </w:pPr>
      <w:r w:rsidRPr="002F293C">
        <w:rPr>
          <w:b/>
          <w:color w:val="000000" w:themeColor="text1"/>
          <w:sz w:val="28"/>
          <w:szCs w:val="28"/>
        </w:rPr>
        <w:t xml:space="preserve">       Общие показатели чрезвычайных ситуаций за 2017 год</w:t>
      </w:r>
      <w:r w:rsidRPr="002F293C">
        <w:rPr>
          <w:color w:val="000000" w:themeColor="text1"/>
          <w:sz w:val="28"/>
          <w:szCs w:val="28"/>
        </w:rPr>
        <w:t>.  На территории Республики Дагестан в 2017 году произошло 13 чрезвычайных ситуаций (ЧС), в том числе межмуниципальных – 1, муниципальных – 9, локальных – 3. В результате ЧС погибло 30 человек, пострадало 113 человек.</w:t>
      </w:r>
    </w:p>
    <w:p w:rsidR="002531BC" w:rsidRPr="002F293C" w:rsidRDefault="002531BC" w:rsidP="002531BC">
      <w:pPr>
        <w:contextualSpacing/>
        <w:jc w:val="both"/>
        <w:rPr>
          <w:color w:val="000000" w:themeColor="text1"/>
          <w:sz w:val="28"/>
          <w:szCs w:val="28"/>
        </w:rPr>
      </w:pPr>
      <w:r w:rsidRPr="002F293C">
        <w:rPr>
          <w:color w:val="000000" w:themeColor="text1"/>
          <w:sz w:val="28"/>
          <w:szCs w:val="28"/>
        </w:rPr>
        <w:t xml:space="preserve">       </w:t>
      </w:r>
      <w:r w:rsidRPr="002F293C">
        <w:rPr>
          <w:b/>
          <w:color w:val="000000" w:themeColor="text1"/>
          <w:sz w:val="28"/>
          <w:szCs w:val="28"/>
        </w:rPr>
        <w:t>Показатели по видам чрезвычайных ситуаций.</w:t>
      </w:r>
      <w:r w:rsidRPr="002F293C">
        <w:rPr>
          <w:color w:val="000000" w:themeColor="text1"/>
          <w:sz w:val="28"/>
          <w:szCs w:val="28"/>
        </w:rPr>
        <w:t xml:space="preserve"> В отчетном году произошло 12 ЧС техногенного характера, в результате которых погибло 30 человек, пострадало 113 человек; 1 ЧС биолого-социального характера, пострадавших нет.</w:t>
      </w:r>
    </w:p>
    <w:p w:rsidR="002531BC" w:rsidRPr="002F293C" w:rsidRDefault="002531BC" w:rsidP="002531BC">
      <w:pPr>
        <w:contextualSpacing/>
        <w:jc w:val="both"/>
        <w:rPr>
          <w:color w:val="000000" w:themeColor="text1"/>
          <w:sz w:val="28"/>
          <w:szCs w:val="28"/>
        </w:rPr>
      </w:pPr>
      <w:r w:rsidRPr="002F293C">
        <w:rPr>
          <w:color w:val="000000" w:themeColor="text1"/>
          <w:sz w:val="28"/>
          <w:szCs w:val="28"/>
        </w:rPr>
        <w:t xml:space="preserve">      Общие сведения о ЧС, произошедших на территории Республики Дагестан в 2017 г., представлены в таблицах 1.1. </w:t>
      </w:r>
    </w:p>
    <w:p w:rsidR="002531BC" w:rsidRPr="002F293C" w:rsidRDefault="002531BC" w:rsidP="002531BC">
      <w:pPr>
        <w:contextualSpacing/>
        <w:rPr>
          <w:color w:val="000000" w:themeColor="text1"/>
          <w:sz w:val="28"/>
          <w:szCs w:val="28"/>
        </w:rPr>
      </w:pPr>
      <w:r w:rsidRPr="002F293C">
        <w:rPr>
          <w:color w:val="000000" w:themeColor="text1"/>
          <w:sz w:val="28"/>
          <w:szCs w:val="28"/>
        </w:rPr>
        <w:t xml:space="preserve">      Сравнительная характеристика ЧС, произошедших на территории Республики Дагестан в 2016 и 2017 гг., представлена в табл. 1.2.        </w:t>
      </w:r>
    </w:p>
    <w:p w:rsidR="002531BC" w:rsidRPr="002F293C" w:rsidRDefault="002531BC" w:rsidP="002531BC">
      <w:pPr>
        <w:contextualSpacing/>
        <w:jc w:val="both"/>
        <w:rPr>
          <w:color w:val="000000" w:themeColor="text1"/>
          <w:sz w:val="28"/>
          <w:szCs w:val="28"/>
        </w:rPr>
      </w:pPr>
      <w:r w:rsidRPr="002F293C">
        <w:rPr>
          <w:color w:val="000000" w:themeColor="text1"/>
          <w:sz w:val="28"/>
          <w:szCs w:val="28"/>
        </w:rPr>
        <w:t xml:space="preserve">       </w:t>
      </w:r>
      <w:proofErr w:type="gramStart"/>
      <w:r w:rsidRPr="002F293C">
        <w:rPr>
          <w:color w:val="000000" w:themeColor="text1"/>
          <w:sz w:val="28"/>
          <w:szCs w:val="28"/>
        </w:rPr>
        <w:t>По сравнению с 2016 г. количество ЧС в Республике Дагестан уменьшилось на 13,3% (учет ЧС осуществлялся в соответствии с постановлением Правительства Российской Федерации от 21 мая 2007 г. № 304 «О классификации чрезвычайных ситуаций природного и техногенного характера» и приказом МЧС России от 8 июля 2004 г. № 329 «Об утверждении критериев информационно чрезвычайных ситуаций» с изменениями, внесенными приказом МЧС России от</w:t>
      </w:r>
      <w:proofErr w:type="gramEnd"/>
      <w:r w:rsidRPr="002F293C">
        <w:rPr>
          <w:color w:val="000000" w:themeColor="text1"/>
          <w:sz w:val="28"/>
          <w:szCs w:val="28"/>
        </w:rPr>
        <w:t xml:space="preserve"> </w:t>
      </w:r>
      <w:proofErr w:type="gramStart"/>
      <w:r w:rsidRPr="002F293C">
        <w:rPr>
          <w:color w:val="000000" w:themeColor="text1"/>
          <w:sz w:val="28"/>
          <w:szCs w:val="28"/>
        </w:rPr>
        <w:t>24 февраля 2009 г. № 92).</w:t>
      </w:r>
      <w:proofErr w:type="gramEnd"/>
      <w:r w:rsidRPr="002F293C">
        <w:rPr>
          <w:color w:val="000000" w:themeColor="text1"/>
          <w:sz w:val="28"/>
          <w:szCs w:val="28"/>
        </w:rPr>
        <w:t xml:space="preserve"> Количество погибших при ЧС уменьшилось на 36,2% (в 2017 году – 30 человек, в 2016 году – 47 человек)</w:t>
      </w:r>
    </w:p>
    <w:p w:rsidR="002531BC" w:rsidRPr="002F293C" w:rsidRDefault="002531BC" w:rsidP="002531BC">
      <w:pPr>
        <w:spacing w:before="360"/>
        <w:contextualSpacing/>
        <w:jc w:val="both"/>
        <w:rPr>
          <w:color w:val="000000" w:themeColor="text1"/>
          <w:sz w:val="28"/>
          <w:szCs w:val="28"/>
        </w:rPr>
      </w:pPr>
      <w:r w:rsidRPr="002F293C">
        <w:rPr>
          <w:color w:val="000000" w:themeColor="text1"/>
          <w:sz w:val="28"/>
          <w:szCs w:val="28"/>
        </w:rPr>
        <w:t xml:space="preserve">              Динамика количества ЧС за период 2008 – 2017 гг. представлена на рис. 1.1. </w:t>
      </w:r>
    </w:p>
    <w:p w:rsidR="002531BC" w:rsidRPr="002F293C" w:rsidRDefault="002531BC" w:rsidP="002531BC">
      <w:pPr>
        <w:contextualSpacing/>
        <w:jc w:val="both"/>
        <w:rPr>
          <w:color w:val="000000" w:themeColor="text1"/>
          <w:sz w:val="28"/>
          <w:szCs w:val="28"/>
        </w:rPr>
      </w:pPr>
    </w:p>
    <w:p w:rsidR="002531BC" w:rsidRPr="002F293C" w:rsidRDefault="002531BC" w:rsidP="002531BC">
      <w:pPr>
        <w:contextualSpacing/>
        <w:jc w:val="both"/>
        <w:rPr>
          <w:color w:val="000000" w:themeColor="text1"/>
          <w:sz w:val="28"/>
          <w:szCs w:val="28"/>
        </w:rPr>
      </w:pPr>
      <w:r w:rsidRPr="002F293C">
        <w:rPr>
          <w:b/>
          <w:noProof/>
          <w:color w:val="000000" w:themeColor="text1"/>
          <w:sz w:val="28"/>
          <w:szCs w:val="28"/>
        </w:rPr>
        <w:drawing>
          <wp:inline distT="0" distB="0" distL="0" distR="0" wp14:anchorId="22F7109F" wp14:editId="7B456924">
            <wp:extent cx="6219825" cy="2886075"/>
            <wp:effectExtent l="0" t="0" r="0"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531BC" w:rsidRPr="002F293C" w:rsidRDefault="002531BC" w:rsidP="002531BC">
      <w:pPr>
        <w:contextualSpacing/>
        <w:jc w:val="both"/>
        <w:rPr>
          <w:color w:val="000000" w:themeColor="text1"/>
          <w:sz w:val="28"/>
          <w:szCs w:val="28"/>
        </w:rPr>
      </w:pPr>
    </w:p>
    <w:p w:rsidR="002531BC" w:rsidRPr="002F293C" w:rsidRDefault="002531BC" w:rsidP="002531BC">
      <w:pPr>
        <w:contextualSpacing/>
        <w:jc w:val="both"/>
        <w:rPr>
          <w:color w:val="000000" w:themeColor="text1"/>
          <w:sz w:val="28"/>
          <w:szCs w:val="28"/>
        </w:rPr>
      </w:pPr>
      <w:r w:rsidRPr="002F293C">
        <w:rPr>
          <w:i/>
          <w:color w:val="000000" w:themeColor="text1"/>
          <w:sz w:val="28"/>
          <w:szCs w:val="28"/>
        </w:rPr>
        <w:t xml:space="preserve"> </w:t>
      </w:r>
      <w:r w:rsidRPr="002F293C">
        <w:rPr>
          <w:b/>
          <w:i/>
          <w:color w:val="000000" w:themeColor="text1"/>
          <w:sz w:val="28"/>
          <w:szCs w:val="28"/>
        </w:rPr>
        <w:t>Рис. 1.1. Динамика количества ЧС за период 2008–2017 гг.</w:t>
      </w:r>
    </w:p>
    <w:p w:rsidR="002531BC" w:rsidRPr="002F293C" w:rsidRDefault="002531BC" w:rsidP="002531BC">
      <w:pPr>
        <w:contextualSpacing/>
        <w:jc w:val="both"/>
        <w:rPr>
          <w:color w:val="000000" w:themeColor="text1"/>
          <w:sz w:val="28"/>
          <w:szCs w:val="28"/>
        </w:rPr>
      </w:pPr>
    </w:p>
    <w:p w:rsidR="002531BC" w:rsidRPr="002F293C" w:rsidRDefault="002531BC" w:rsidP="002531BC">
      <w:pPr>
        <w:contextualSpacing/>
        <w:jc w:val="both"/>
        <w:rPr>
          <w:color w:val="000000" w:themeColor="text1"/>
          <w:sz w:val="28"/>
          <w:szCs w:val="28"/>
        </w:rPr>
      </w:pPr>
    </w:p>
    <w:p w:rsidR="002531BC" w:rsidRPr="002F293C" w:rsidRDefault="002531BC" w:rsidP="002531BC">
      <w:pPr>
        <w:rPr>
          <w:i/>
          <w:color w:val="000000" w:themeColor="text1"/>
          <w:sz w:val="28"/>
          <w:szCs w:val="28"/>
        </w:rPr>
        <w:sectPr w:rsidR="002531BC" w:rsidRPr="002F293C" w:rsidSect="002531BC">
          <w:headerReference w:type="even" r:id="rId23"/>
          <w:headerReference w:type="default" r:id="rId24"/>
          <w:pgSz w:w="11906" w:h="16838" w:code="9"/>
          <w:pgMar w:top="1134" w:right="1134" w:bottom="851" w:left="1134" w:header="709" w:footer="709" w:gutter="0"/>
          <w:cols w:space="708"/>
          <w:titlePg/>
          <w:docGrid w:linePitch="360"/>
        </w:sectPr>
      </w:pPr>
    </w:p>
    <w:p w:rsidR="002531BC" w:rsidRPr="002F293C" w:rsidRDefault="002531BC" w:rsidP="002531BC">
      <w:pPr>
        <w:jc w:val="center"/>
        <w:rPr>
          <w:b/>
          <w:color w:val="000000" w:themeColor="text1"/>
          <w:sz w:val="28"/>
          <w:szCs w:val="28"/>
        </w:rPr>
      </w:pPr>
      <w:r w:rsidRPr="002F293C">
        <w:rPr>
          <w:b/>
          <w:color w:val="000000" w:themeColor="text1"/>
          <w:sz w:val="28"/>
          <w:szCs w:val="28"/>
        </w:rPr>
        <w:lastRenderedPageBreak/>
        <w:t>Сведения о чрезвычайных ситуациях, произошедших в 2017 году</w:t>
      </w:r>
    </w:p>
    <w:tbl>
      <w:tblPr>
        <w:tblStyle w:val="ac"/>
        <w:tblpPr w:leftFromText="180" w:rightFromText="180" w:vertAnchor="text" w:horzAnchor="margin" w:tblpXSpec="center" w:tblpY="354"/>
        <w:tblW w:w="15984" w:type="dxa"/>
        <w:tblLayout w:type="fixed"/>
        <w:tblLook w:val="04A0" w:firstRow="1" w:lastRow="0" w:firstColumn="1" w:lastColumn="0" w:noHBand="0" w:noVBand="1"/>
      </w:tblPr>
      <w:tblGrid>
        <w:gridCol w:w="2518"/>
        <w:gridCol w:w="1701"/>
        <w:gridCol w:w="1276"/>
        <w:gridCol w:w="1559"/>
        <w:gridCol w:w="1701"/>
        <w:gridCol w:w="1276"/>
        <w:gridCol w:w="1134"/>
        <w:gridCol w:w="1559"/>
        <w:gridCol w:w="1134"/>
        <w:gridCol w:w="2126"/>
      </w:tblGrid>
      <w:tr w:rsidR="002531BC" w:rsidRPr="002F293C" w:rsidTr="002531BC">
        <w:tc>
          <w:tcPr>
            <w:tcW w:w="2518"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Федеральный округ,</w:t>
            </w:r>
          </w:p>
          <w:p w:rsidR="002531BC" w:rsidRPr="002F293C" w:rsidRDefault="002531BC" w:rsidP="002531BC">
            <w:pPr>
              <w:jc w:val="center"/>
              <w:rPr>
                <w:color w:val="000000" w:themeColor="text1"/>
                <w:sz w:val="28"/>
                <w:szCs w:val="28"/>
              </w:rPr>
            </w:pPr>
            <w:r w:rsidRPr="002F293C">
              <w:rPr>
                <w:b/>
                <w:color w:val="000000" w:themeColor="text1"/>
                <w:sz w:val="28"/>
                <w:szCs w:val="28"/>
              </w:rPr>
              <w:t>субъект РФ</w:t>
            </w:r>
          </w:p>
        </w:tc>
        <w:tc>
          <w:tcPr>
            <w:tcW w:w="1701"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Техногенные</w:t>
            </w:r>
          </w:p>
          <w:p w:rsidR="002531BC" w:rsidRPr="002F293C" w:rsidRDefault="002531BC" w:rsidP="002531BC">
            <w:pPr>
              <w:jc w:val="center"/>
              <w:rPr>
                <w:color w:val="000000" w:themeColor="text1"/>
                <w:sz w:val="28"/>
                <w:szCs w:val="28"/>
              </w:rPr>
            </w:pPr>
            <w:r w:rsidRPr="002F293C">
              <w:rPr>
                <w:b/>
                <w:color w:val="000000" w:themeColor="text1"/>
                <w:sz w:val="28"/>
                <w:szCs w:val="28"/>
              </w:rPr>
              <w:t>ЧС, ед.</w:t>
            </w:r>
          </w:p>
        </w:tc>
        <w:tc>
          <w:tcPr>
            <w:tcW w:w="1276"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Теракты,</w:t>
            </w:r>
          </w:p>
          <w:p w:rsidR="002531BC" w:rsidRPr="002F293C" w:rsidRDefault="002531BC" w:rsidP="002531BC">
            <w:pPr>
              <w:jc w:val="center"/>
              <w:rPr>
                <w:b/>
                <w:color w:val="000000" w:themeColor="text1"/>
                <w:sz w:val="28"/>
                <w:szCs w:val="28"/>
              </w:rPr>
            </w:pPr>
            <w:r w:rsidRPr="002F293C">
              <w:rPr>
                <w:b/>
                <w:color w:val="000000" w:themeColor="text1"/>
                <w:sz w:val="28"/>
                <w:szCs w:val="28"/>
              </w:rPr>
              <w:t>ЧС</w:t>
            </w:r>
          </w:p>
        </w:tc>
        <w:tc>
          <w:tcPr>
            <w:tcW w:w="1559"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Природные</w:t>
            </w:r>
          </w:p>
          <w:p w:rsidR="002531BC" w:rsidRPr="002F293C" w:rsidRDefault="002531BC" w:rsidP="002531BC">
            <w:pPr>
              <w:jc w:val="center"/>
              <w:rPr>
                <w:b/>
                <w:color w:val="000000" w:themeColor="text1"/>
                <w:sz w:val="28"/>
                <w:szCs w:val="28"/>
              </w:rPr>
            </w:pPr>
            <w:r w:rsidRPr="002F293C">
              <w:rPr>
                <w:b/>
                <w:color w:val="000000" w:themeColor="text1"/>
                <w:sz w:val="28"/>
                <w:szCs w:val="28"/>
              </w:rPr>
              <w:t>ЧС, ед.</w:t>
            </w:r>
          </w:p>
        </w:tc>
        <w:tc>
          <w:tcPr>
            <w:tcW w:w="1701"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Биолого-</w:t>
            </w:r>
          </w:p>
          <w:p w:rsidR="002531BC" w:rsidRPr="002F293C" w:rsidRDefault="002531BC" w:rsidP="002531BC">
            <w:pPr>
              <w:jc w:val="center"/>
              <w:rPr>
                <w:b/>
                <w:color w:val="000000" w:themeColor="text1"/>
                <w:sz w:val="28"/>
                <w:szCs w:val="28"/>
              </w:rPr>
            </w:pPr>
            <w:r w:rsidRPr="002F293C">
              <w:rPr>
                <w:b/>
                <w:color w:val="000000" w:themeColor="text1"/>
                <w:sz w:val="28"/>
                <w:szCs w:val="28"/>
              </w:rPr>
              <w:t>социальные</w:t>
            </w:r>
          </w:p>
          <w:p w:rsidR="002531BC" w:rsidRPr="002F293C" w:rsidRDefault="002531BC" w:rsidP="002531BC">
            <w:pPr>
              <w:jc w:val="center"/>
              <w:rPr>
                <w:b/>
                <w:color w:val="000000" w:themeColor="text1"/>
                <w:sz w:val="28"/>
                <w:szCs w:val="28"/>
              </w:rPr>
            </w:pPr>
            <w:r w:rsidRPr="002F293C">
              <w:rPr>
                <w:b/>
                <w:color w:val="000000" w:themeColor="text1"/>
                <w:sz w:val="28"/>
                <w:szCs w:val="28"/>
              </w:rPr>
              <w:t>ЧС, ед.</w:t>
            </w:r>
          </w:p>
        </w:tc>
        <w:tc>
          <w:tcPr>
            <w:tcW w:w="1276"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ЧС всех видов, ед.</w:t>
            </w:r>
          </w:p>
        </w:tc>
        <w:tc>
          <w:tcPr>
            <w:tcW w:w="3827" w:type="dxa"/>
            <w:gridSpan w:val="3"/>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Количество, чел.</w:t>
            </w:r>
          </w:p>
        </w:tc>
        <w:tc>
          <w:tcPr>
            <w:tcW w:w="2126" w:type="dxa"/>
            <w:vMerge w:val="restart"/>
          </w:tcPr>
          <w:p w:rsidR="002531BC" w:rsidRPr="002F293C" w:rsidRDefault="002531BC" w:rsidP="002531BC">
            <w:pPr>
              <w:jc w:val="center"/>
              <w:rPr>
                <w:b/>
                <w:color w:val="000000" w:themeColor="text1"/>
                <w:sz w:val="28"/>
                <w:szCs w:val="28"/>
              </w:rPr>
            </w:pPr>
            <w:r w:rsidRPr="002F293C">
              <w:rPr>
                <w:b/>
                <w:color w:val="000000" w:themeColor="text1"/>
                <w:sz w:val="28"/>
                <w:szCs w:val="28"/>
              </w:rPr>
              <w:t>Материальный</w:t>
            </w:r>
          </w:p>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ущерб, </w:t>
            </w:r>
          </w:p>
          <w:p w:rsidR="002531BC" w:rsidRPr="002F293C" w:rsidRDefault="002531BC" w:rsidP="002531BC">
            <w:pPr>
              <w:jc w:val="center"/>
              <w:rPr>
                <w:color w:val="000000" w:themeColor="text1"/>
                <w:sz w:val="28"/>
                <w:szCs w:val="28"/>
              </w:rPr>
            </w:pPr>
            <w:r w:rsidRPr="002F293C">
              <w:rPr>
                <w:b/>
                <w:color w:val="000000" w:themeColor="text1"/>
                <w:sz w:val="28"/>
                <w:szCs w:val="28"/>
              </w:rPr>
              <w:t>млн. руб.</w:t>
            </w:r>
          </w:p>
        </w:tc>
      </w:tr>
      <w:tr w:rsidR="002531BC" w:rsidRPr="002F293C" w:rsidTr="002531BC">
        <w:tc>
          <w:tcPr>
            <w:tcW w:w="2518" w:type="dxa"/>
            <w:vMerge/>
          </w:tcPr>
          <w:p w:rsidR="002531BC" w:rsidRPr="002F293C" w:rsidRDefault="002531BC" w:rsidP="002531BC">
            <w:pPr>
              <w:jc w:val="both"/>
              <w:rPr>
                <w:color w:val="000000" w:themeColor="text1"/>
                <w:sz w:val="28"/>
                <w:szCs w:val="28"/>
              </w:rPr>
            </w:pPr>
          </w:p>
        </w:tc>
        <w:tc>
          <w:tcPr>
            <w:tcW w:w="1701" w:type="dxa"/>
            <w:vMerge/>
          </w:tcPr>
          <w:p w:rsidR="002531BC" w:rsidRPr="002F293C" w:rsidRDefault="002531BC" w:rsidP="002531BC">
            <w:pPr>
              <w:jc w:val="both"/>
              <w:rPr>
                <w:color w:val="000000" w:themeColor="text1"/>
                <w:sz w:val="28"/>
                <w:szCs w:val="28"/>
              </w:rPr>
            </w:pPr>
          </w:p>
        </w:tc>
        <w:tc>
          <w:tcPr>
            <w:tcW w:w="1276" w:type="dxa"/>
            <w:vMerge/>
          </w:tcPr>
          <w:p w:rsidR="002531BC" w:rsidRPr="002F293C" w:rsidRDefault="002531BC" w:rsidP="002531BC">
            <w:pPr>
              <w:jc w:val="both"/>
              <w:rPr>
                <w:color w:val="000000" w:themeColor="text1"/>
                <w:sz w:val="28"/>
                <w:szCs w:val="28"/>
              </w:rPr>
            </w:pPr>
          </w:p>
        </w:tc>
        <w:tc>
          <w:tcPr>
            <w:tcW w:w="1559" w:type="dxa"/>
            <w:vMerge/>
          </w:tcPr>
          <w:p w:rsidR="002531BC" w:rsidRPr="002F293C" w:rsidRDefault="002531BC" w:rsidP="002531BC">
            <w:pPr>
              <w:jc w:val="both"/>
              <w:rPr>
                <w:color w:val="000000" w:themeColor="text1"/>
                <w:sz w:val="28"/>
                <w:szCs w:val="28"/>
              </w:rPr>
            </w:pPr>
          </w:p>
        </w:tc>
        <w:tc>
          <w:tcPr>
            <w:tcW w:w="1701" w:type="dxa"/>
            <w:vMerge/>
          </w:tcPr>
          <w:p w:rsidR="002531BC" w:rsidRPr="002F293C" w:rsidRDefault="002531BC" w:rsidP="002531BC">
            <w:pPr>
              <w:jc w:val="both"/>
              <w:rPr>
                <w:color w:val="000000" w:themeColor="text1"/>
                <w:sz w:val="28"/>
                <w:szCs w:val="28"/>
              </w:rPr>
            </w:pPr>
          </w:p>
        </w:tc>
        <w:tc>
          <w:tcPr>
            <w:tcW w:w="1276" w:type="dxa"/>
            <w:vMerge/>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b/>
                <w:color w:val="000000" w:themeColor="text1"/>
                <w:sz w:val="28"/>
                <w:szCs w:val="28"/>
              </w:rPr>
            </w:pPr>
            <w:r w:rsidRPr="002F293C">
              <w:rPr>
                <w:b/>
                <w:color w:val="000000" w:themeColor="text1"/>
                <w:sz w:val="28"/>
                <w:szCs w:val="28"/>
              </w:rPr>
              <w:t>погибло</w:t>
            </w:r>
          </w:p>
        </w:tc>
        <w:tc>
          <w:tcPr>
            <w:tcW w:w="1559" w:type="dxa"/>
          </w:tcPr>
          <w:p w:rsidR="002531BC" w:rsidRPr="002F293C" w:rsidRDefault="002531BC" w:rsidP="002531BC">
            <w:pPr>
              <w:jc w:val="both"/>
              <w:rPr>
                <w:b/>
                <w:color w:val="000000" w:themeColor="text1"/>
                <w:sz w:val="28"/>
                <w:szCs w:val="28"/>
              </w:rPr>
            </w:pPr>
            <w:r w:rsidRPr="002F293C">
              <w:rPr>
                <w:b/>
                <w:color w:val="000000" w:themeColor="text1"/>
                <w:sz w:val="28"/>
                <w:szCs w:val="28"/>
              </w:rPr>
              <w:t>пострадало</w:t>
            </w:r>
          </w:p>
        </w:tc>
        <w:tc>
          <w:tcPr>
            <w:tcW w:w="1134" w:type="dxa"/>
          </w:tcPr>
          <w:p w:rsidR="002531BC" w:rsidRPr="002F293C" w:rsidRDefault="002531BC" w:rsidP="002531BC">
            <w:pPr>
              <w:jc w:val="both"/>
              <w:rPr>
                <w:b/>
                <w:color w:val="000000" w:themeColor="text1"/>
                <w:sz w:val="28"/>
                <w:szCs w:val="28"/>
              </w:rPr>
            </w:pPr>
            <w:r w:rsidRPr="002F293C">
              <w:rPr>
                <w:b/>
                <w:color w:val="000000" w:themeColor="text1"/>
                <w:sz w:val="28"/>
                <w:szCs w:val="28"/>
              </w:rPr>
              <w:t>спасено</w:t>
            </w:r>
          </w:p>
        </w:tc>
        <w:tc>
          <w:tcPr>
            <w:tcW w:w="2126" w:type="dxa"/>
            <w:vMerge/>
          </w:tcPr>
          <w:p w:rsidR="002531BC" w:rsidRPr="002F293C" w:rsidRDefault="002531BC" w:rsidP="002531BC">
            <w:pPr>
              <w:jc w:val="both"/>
              <w:rPr>
                <w:color w:val="000000" w:themeColor="text1"/>
                <w:sz w:val="28"/>
                <w:szCs w:val="28"/>
              </w:rPr>
            </w:pPr>
          </w:p>
        </w:tc>
      </w:tr>
      <w:tr w:rsidR="002531BC" w:rsidRPr="002F293C" w:rsidTr="002531BC">
        <w:tc>
          <w:tcPr>
            <w:tcW w:w="2518" w:type="dxa"/>
          </w:tcPr>
          <w:p w:rsidR="002531BC" w:rsidRPr="002F293C" w:rsidRDefault="002531BC" w:rsidP="002531BC">
            <w:pPr>
              <w:jc w:val="center"/>
              <w:rPr>
                <w:color w:val="000000" w:themeColor="text1"/>
                <w:sz w:val="28"/>
                <w:szCs w:val="28"/>
              </w:rPr>
            </w:pPr>
            <w:r w:rsidRPr="002F293C">
              <w:rPr>
                <w:color w:val="000000" w:themeColor="text1"/>
                <w:sz w:val="28"/>
                <w:szCs w:val="28"/>
              </w:rPr>
              <w:t>Республика</w:t>
            </w:r>
          </w:p>
          <w:p w:rsidR="002531BC" w:rsidRPr="002F293C" w:rsidRDefault="002531BC" w:rsidP="002531BC">
            <w:pPr>
              <w:jc w:val="center"/>
              <w:rPr>
                <w:color w:val="000000" w:themeColor="text1"/>
                <w:sz w:val="28"/>
                <w:szCs w:val="28"/>
              </w:rPr>
            </w:pPr>
            <w:r w:rsidRPr="002F293C">
              <w:rPr>
                <w:color w:val="000000" w:themeColor="text1"/>
                <w:sz w:val="28"/>
                <w:szCs w:val="28"/>
              </w:rPr>
              <w:t>Дагестан</w:t>
            </w:r>
          </w:p>
        </w:tc>
        <w:tc>
          <w:tcPr>
            <w:tcW w:w="170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12</w:t>
            </w:r>
          </w:p>
        </w:tc>
        <w:tc>
          <w:tcPr>
            <w:tcW w:w="127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559"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70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27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13</w:t>
            </w:r>
          </w:p>
        </w:tc>
        <w:tc>
          <w:tcPr>
            <w:tcW w:w="1134"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30</w:t>
            </w:r>
          </w:p>
        </w:tc>
        <w:tc>
          <w:tcPr>
            <w:tcW w:w="1559"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113</w:t>
            </w:r>
          </w:p>
        </w:tc>
        <w:tc>
          <w:tcPr>
            <w:tcW w:w="1134"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83</w:t>
            </w:r>
          </w:p>
        </w:tc>
        <w:tc>
          <w:tcPr>
            <w:tcW w:w="212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57,61</w:t>
            </w:r>
          </w:p>
        </w:tc>
      </w:tr>
    </w:tbl>
    <w:p w:rsidR="002531BC" w:rsidRPr="002F293C" w:rsidRDefault="002531BC" w:rsidP="002531BC">
      <w:pPr>
        <w:contextualSpacing/>
        <w:jc w:val="both"/>
        <w:rPr>
          <w:color w:val="000000" w:themeColor="text1"/>
          <w:sz w:val="28"/>
          <w:szCs w:val="28"/>
        </w:rPr>
      </w:pPr>
    </w:p>
    <w:p w:rsidR="002531BC" w:rsidRPr="002F293C" w:rsidRDefault="002531BC" w:rsidP="002531BC">
      <w:pPr>
        <w:rPr>
          <w:i/>
          <w:color w:val="000000" w:themeColor="text1"/>
          <w:sz w:val="28"/>
          <w:szCs w:val="28"/>
        </w:rPr>
      </w:pPr>
    </w:p>
    <w:p w:rsidR="002531BC" w:rsidRPr="002F293C" w:rsidRDefault="002531BC" w:rsidP="002531BC">
      <w:pPr>
        <w:jc w:val="right"/>
        <w:rPr>
          <w:i/>
          <w:color w:val="000000" w:themeColor="text1"/>
          <w:sz w:val="28"/>
          <w:szCs w:val="28"/>
        </w:rPr>
      </w:pPr>
    </w:p>
    <w:p w:rsidR="002531BC" w:rsidRPr="002F293C" w:rsidRDefault="002531BC" w:rsidP="002531BC">
      <w:pPr>
        <w:jc w:val="center"/>
        <w:rPr>
          <w:b/>
          <w:color w:val="000000" w:themeColor="text1"/>
          <w:sz w:val="28"/>
          <w:szCs w:val="28"/>
        </w:rPr>
      </w:pPr>
      <w:r w:rsidRPr="002F293C">
        <w:rPr>
          <w:b/>
          <w:color w:val="000000" w:themeColor="text1"/>
          <w:sz w:val="28"/>
          <w:szCs w:val="28"/>
        </w:rPr>
        <w:t>Сравнительная характеристика чрезвычайных ситуаций, произошедших в 2016 и 2017 годах</w:t>
      </w:r>
    </w:p>
    <w:p w:rsidR="002531BC" w:rsidRPr="002F293C" w:rsidRDefault="002531BC" w:rsidP="002531BC">
      <w:pPr>
        <w:jc w:val="both"/>
        <w:rPr>
          <w:color w:val="000000" w:themeColor="text1"/>
          <w:sz w:val="28"/>
          <w:szCs w:val="28"/>
        </w:rPr>
      </w:pPr>
    </w:p>
    <w:tbl>
      <w:tblPr>
        <w:tblStyle w:val="ac"/>
        <w:tblW w:w="15877" w:type="dxa"/>
        <w:tblInd w:w="-601" w:type="dxa"/>
        <w:tblLayout w:type="fixed"/>
        <w:tblLook w:val="04A0" w:firstRow="1" w:lastRow="0" w:firstColumn="1" w:lastColumn="0" w:noHBand="0" w:noVBand="1"/>
      </w:tblPr>
      <w:tblGrid>
        <w:gridCol w:w="3960"/>
        <w:gridCol w:w="842"/>
        <w:gridCol w:w="849"/>
        <w:gridCol w:w="1275"/>
        <w:gridCol w:w="856"/>
        <w:gridCol w:w="855"/>
        <w:gridCol w:w="1281"/>
        <w:gridCol w:w="856"/>
        <w:gridCol w:w="850"/>
        <w:gridCol w:w="1134"/>
        <w:gridCol w:w="992"/>
        <w:gridCol w:w="851"/>
        <w:gridCol w:w="1276"/>
      </w:tblGrid>
      <w:tr w:rsidR="002531BC" w:rsidRPr="002F293C" w:rsidTr="002531BC">
        <w:tc>
          <w:tcPr>
            <w:tcW w:w="3960"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Чрезвычайные ситуации по характеру и виду источников возникновения</w:t>
            </w:r>
          </w:p>
        </w:tc>
        <w:tc>
          <w:tcPr>
            <w:tcW w:w="1691"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Количество ЧС, ед.</w:t>
            </w:r>
          </w:p>
        </w:tc>
        <w:tc>
          <w:tcPr>
            <w:tcW w:w="1275"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Сравнительная характеристика, %</w:t>
            </w:r>
          </w:p>
        </w:tc>
        <w:tc>
          <w:tcPr>
            <w:tcW w:w="1711"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Погибло</w:t>
            </w:r>
          </w:p>
        </w:tc>
        <w:tc>
          <w:tcPr>
            <w:tcW w:w="1281"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Сравнительная характеристика, %</w:t>
            </w:r>
          </w:p>
        </w:tc>
        <w:tc>
          <w:tcPr>
            <w:tcW w:w="1706"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Пострадало</w:t>
            </w:r>
          </w:p>
        </w:tc>
        <w:tc>
          <w:tcPr>
            <w:tcW w:w="1134"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Сравнительная характеристика, %</w:t>
            </w:r>
          </w:p>
        </w:tc>
        <w:tc>
          <w:tcPr>
            <w:tcW w:w="1843"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Мат. ущерб, </w:t>
            </w:r>
          </w:p>
          <w:p w:rsidR="002531BC" w:rsidRPr="002F293C" w:rsidRDefault="002531BC" w:rsidP="002531BC">
            <w:pPr>
              <w:jc w:val="center"/>
              <w:rPr>
                <w:b/>
                <w:color w:val="000000" w:themeColor="text1"/>
                <w:sz w:val="28"/>
                <w:szCs w:val="28"/>
              </w:rPr>
            </w:pPr>
            <w:r w:rsidRPr="002F293C">
              <w:rPr>
                <w:b/>
                <w:color w:val="000000" w:themeColor="text1"/>
                <w:sz w:val="28"/>
                <w:szCs w:val="28"/>
              </w:rPr>
              <w:t>млн. руб.</w:t>
            </w:r>
          </w:p>
        </w:tc>
        <w:tc>
          <w:tcPr>
            <w:tcW w:w="1276"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Сравнительная характеристика, %</w:t>
            </w:r>
          </w:p>
        </w:tc>
      </w:tr>
      <w:tr w:rsidR="002531BC" w:rsidRPr="002F293C" w:rsidTr="002531BC">
        <w:tc>
          <w:tcPr>
            <w:tcW w:w="3960" w:type="dxa"/>
            <w:vMerge/>
          </w:tcPr>
          <w:p w:rsidR="002531BC" w:rsidRPr="002F293C" w:rsidRDefault="002531BC" w:rsidP="002531BC">
            <w:pPr>
              <w:jc w:val="both"/>
              <w:rPr>
                <w:color w:val="000000" w:themeColor="text1"/>
                <w:sz w:val="28"/>
                <w:szCs w:val="28"/>
              </w:rPr>
            </w:pPr>
          </w:p>
        </w:tc>
        <w:tc>
          <w:tcPr>
            <w:tcW w:w="84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849"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1275" w:type="dxa"/>
            <w:vMerge/>
            <w:vAlign w:val="center"/>
          </w:tcPr>
          <w:p w:rsidR="002531BC" w:rsidRPr="002F293C" w:rsidRDefault="002531BC" w:rsidP="002531BC">
            <w:pPr>
              <w:jc w:val="center"/>
              <w:rPr>
                <w:b/>
                <w:color w:val="000000" w:themeColor="text1"/>
                <w:sz w:val="28"/>
                <w:szCs w:val="28"/>
              </w:rPr>
            </w:pP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85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1281" w:type="dxa"/>
            <w:vMerge/>
            <w:vAlign w:val="center"/>
          </w:tcPr>
          <w:p w:rsidR="002531BC" w:rsidRPr="002F293C" w:rsidRDefault="002531BC" w:rsidP="002531BC">
            <w:pPr>
              <w:jc w:val="center"/>
              <w:rPr>
                <w:b/>
                <w:color w:val="000000" w:themeColor="text1"/>
                <w:sz w:val="28"/>
                <w:szCs w:val="28"/>
              </w:rPr>
            </w:pP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85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1134" w:type="dxa"/>
            <w:vMerge/>
            <w:vAlign w:val="center"/>
          </w:tcPr>
          <w:p w:rsidR="002531BC" w:rsidRPr="002F293C" w:rsidRDefault="002531BC" w:rsidP="002531BC">
            <w:pPr>
              <w:jc w:val="center"/>
              <w:rPr>
                <w:b/>
                <w:color w:val="000000" w:themeColor="text1"/>
                <w:sz w:val="28"/>
                <w:szCs w:val="28"/>
              </w:rPr>
            </w:pPr>
          </w:p>
        </w:tc>
        <w:tc>
          <w:tcPr>
            <w:tcW w:w="99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85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1276" w:type="dxa"/>
            <w:vMerge/>
            <w:vAlign w:val="center"/>
          </w:tcPr>
          <w:p w:rsidR="002531BC" w:rsidRPr="002F293C" w:rsidRDefault="002531BC" w:rsidP="002531BC">
            <w:pPr>
              <w:jc w:val="center"/>
              <w:rPr>
                <w:color w:val="000000" w:themeColor="text1"/>
                <w:sz w:val="28"/>
                <w:szCs w:val="28"/>
              </w:rPr>
            </w:pPr>
          </w:p>
        </w:tc>
      </w:tr>
      <w:tr w:rsidR="002531BC" w:rsidRPr="002F293C" w:rsidTr="002531BC">
        <w:trPr>
          <w:trHeight w:val="215"/>
        </w:trPr>
        <w:tc>
          <w:tcPr>
            <w:tcW w:w="15877" w:type="dxa"/>
            <w:gridSpan w:val="13"/>
          </w:tcPr>
          <w:p w:rsidR="002531BC" w:rsidRPr="002F293C" w:rsidRDefault="002531BC" w:rsidP="002531BC">
            <w:pPr>
              <w:jc w:val="center"/>
              <w:rPr>
                <w:color w:val="000000" w:themeColor="text1"/>
                <w:sz w:val="28"/>
                <w:szCs w:val="28"/>
              </w:rPr>
            </w:pPr>
            <w:r w:rsidRPr="002F293C">
              <w:rPr>
                <w:b/>
                <w:color w:val="000000" w:themeColor="text1"/>
                <w:sz w:val="28"/>
                <w:szCs w:val="28"/>
              </w:rPr>
              <w:t>Техногенные ЧС</w:t>
            </w: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Аварии грузовых и пассажирских поездов</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Аварии грузовых и пассажирских судов</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Авиационные катастрофы</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ДТП с тяжкими последствиями**</w:t>
            </w:r>
          </w:p>
        </w:tc>
        <w:tc>
          <w:tcPr>
            <w:tcW w:w="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11</w:t>
            </w:r>
          </w:p>
        </w:tc>
        <w:tc>
          <w:tcPr>
            <w:tcW w:w="849"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9</w:t>
            </w:r>
          </w:p>
        </w:tc>
        <w:tc>
          <w:tcPr>
            <w:tcW w:w="1275"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- 18,2</w:t>
            </w:r>
          </w:p>
        </w:tc>
        <w:tc>
          <w:tcPr>
            <w:tcW w:w="85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45</w:t>
            </w:r>
          </w:p>
        </w:tc>
        <w:tc>
          <w:tcPr>
            <w:tcW w:w="855"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27</w:t>
            </w:r>
          </w:p>
        </w:tc>
        <w:tc>
          <w:tcPr>
            <w:tcW w:w="128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- 40</w:t>
            </w:r>
          </w:p>
        </w:tc>
        <w:tc>
          <w:tcPr>
            <w:tcW w:w="85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154</w:t>
            </w:r>
          </w:p>
        </w:tc>
        <w:tc>
          <w:tcPr>
            <w:tcW w:w="85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93</w:t>
            </w:r>
          </w:p>
        </w:tc>
        <w:tc>
          <w:tcPr>
            <w:tcW w:w="1134"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- 39,6</w:t>
            </w:r>
          </w:p>
        </w:tc>
        <w:tc>
          <w:tcPr>
            <w:tcW w:w="99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22,55</w:t>
            </w:r>
          </w:p>
        </w:tc>
        <w:tc>
          <w:tcPr>
            <w:tcW w:w="85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6,3</w:t>
            </w:r>
          </w:p>
        </w:tc>
        <w:tc>
          <w:tcPr>
            <w:tcW w:w="127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-72,1</w:t>
            </w: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 xml:space="preserve">Аварии на магистральных и </w:t>
            </w:r>
            <w:proofErr w:type="spellStart"/>
            <w:r w:rsidRPr="002F293C">
              <w:rPr>
                <w:color w:val="000000" w:themeColor="text1"/>
                <w:sz w:val="28"/>
                <w:szCs w:val="28"/>
              </w:rPr>
              <w:t>внутрипромысловых</w:t>
            </w:r>
            <w:proofErr w:type="spellEnd"/>
            <w:r w:rsidRPr="002F293C">
              <w:rPr>
                <w:color w:val="000000" w:themeColor="text1"/>
                <w:sz w:val="28"/>
                <w:szCs w:val="28"/>
              </w:rPr>
              <w:t xml:space="preserve"> нефтепроводах и </w:t>
            </w:r>
            <w:r w:rsidRPr="002F293C">
              <w:rPr>
                <w:color w:val="000000" w:themeColor="text1"/>
                <w:sz w:val="28"/>
                <w:szCs w:val="28"/>
              </w:rPr>
              <w:lastRenderedPageBreak/>
              <w:t>магистральных газопроводах</w:t>
            </w:r>
          </w:p>
        </w:tc>
        <w:tc>
          <w:tcPr>
            <w:tcW w:w="842" w:type="dxa"/>
            <w:vAlign w:val="center"/>
          </w:tcPr>
          <w:p w:rsidR="002531BC" w:rsidRPr="002F293C" w:rsidRDefault="002531BC" w:rsidP="002531BC">
            <w:pPr>
              <w:jc w:val="center"/>
              <w:rPr>
                <w:color w:val="000000" w:themeColor="text1"/>
                <w:sz w:val="28"/>
                <w:szCs w:val="28"/>
              </w:rPr>
            </w:pPr>
          </w:p>
        </w:tc>
        <w:tc>
          <w:tcPr>
            <w:tcW w:w="849" w:type="dxa"/>
            <w:vAlign w:val="center"/>
          </w:tcPr>
          <w:p w:rsidR="002531BC" w:rsidRPr="002F293C" w:rsidRDefault="002531BC" w:rsidP="002531BC">
            <w:pPr>
              <w:jc w:val="center"/>
              <w:rPr>
                <w:color w:val="000000" w:themeColor="text1"/>
                <w:sz w:val="28"/>
                <w:szCs w:val="28"/>
              </w:rPr>
            </w:pPr>
          </w:p>
        </w:tc>
        <w:tc>
          <w:tcPr>
            <w:tcW w:w="1275" w:type="dxa"/>
            <w:vAlign w:val="center"/>
          </w:tcPr>
          <w:p w:rsidR="002531BC" w:rsidRPr="002F293C" w:rsidRDefault="002531BC" w:rsidP="002531BC">
            <w:pPr>
              <w:jc w:val="center"/>
              <w:rPr>
                <w:color w:val="000000" w:themeColor="text1"/>
                <w:sz w:val="28"/>
                <w:szCs w:val="28"/>
              </w:rPr>
            </w:pPr>
          </w:p>
        </w:tc>
        <w:tc>
          <w:tcPr>
            <w:tcW w:w="856" w:type="dxa"/>
            <w:vAlign w:val="center"/>
          </w:tcPr>
          <w:p w:rsidR="002531BC" w:rsidRPr="002F293C" w:rsidRDefault="002531BC" w:rsidP="002531BC">
            <w:pPr>
              <w:jc w:val="center"/>
              <w:rPr>
                <w:color w:val="000000" w:themeColor="text1"/>
                <w:sz w:val="28"/>
                <w:szCs w:val="28"/>
              </w:rPr>
            </w:pPr>
          </w:p>
        </w:tc>
        <w:tc>
          <w:tcPr>
            <w:tcW w:w="855" w:type="dxa"/>
            <w:vAlign w:val="center"/>
          </w:tcPr>
          <w:p w:rsidR="002531BC" w:rsidRPr="002F293C" w:rsidRDefault="002531BC" w:rsidP="002531BC">
            <w:pPr>
              <w:jc w:val="center"/>
              <w:rPr>
                <w:color w:val="000000" w:themeColor="text1"/>
                <w:sz w:val="28"/>
                <w:szCs w:val="28"/>
              </w:rPr>
            </w:pPr>
          </w:p>
        </w:tc>
        <w:tc>
          <w:tcPr>
            <w:tcW w:w="1281" w:type="dxa"/>
            <w:vAlign w:val="center"/>
          </w:tcPr>
          <w:p w:rsidR="002531BC" w:rsidRPr="002F293C" w:rsidRDefault="002531BC" w:rsidP="002531BC">
            <w:pPr>
              <w:jc w:val="center"/>
              <w:rPr>
                <w:color w:val="000000" w:themeColor="text1"/>
                <w:sz w:val="28"/>
                <w:szCs w:val="28"/>
              </w:rPr>
            </w:pPr>
          </w:p>
        </w:tc>
        <w:tc>
          <w:tcPr>
            <w:tcW w:w="856" w:type="dxa"/>
            <w:vAlign w:val="center"/>
          </w:tcPr>
          <w:p w:rsidR="002531BC" w:rsidRPr="002F293C" w:rsidRDefault="002531BC" w:rsidP="002531BC">
            <w:pPr>
              <w:jc w:val="center"/>
              <w:rPr>
                <w:color w:val="000000" w:themeColor="text1"/>
                <w:sz w:val="28"/>
                <w:szCs w:val="28"/>
              </w:rPr>
            </w:pPr>
          </w:p>
        </w:tc>
        <w:tc>
          <w:tcPr>
            <w:tcW w:w="850" w:type="dxa"/>
            <w:vAlign w:val="center"/>
          </w:tcPr>
          <w:p w:rsidR="002531BC" w:rsidRPr="002F293C" w:rsidRDefault="002531BC" w:rsidP="002531BC">
            <w:pPr>
              <w:jc w:val="center"/>
              <w:rPr>
                <w:color w:val="000000" w:themeColor="text1"/>
                <w:sz w:val="28"/>
                <w:szCs w:val="28"/>
              </w:rPr>
            </w:pPr>
          </w:p>
        </w:tc>
        <w:tc>
          <w:tcPr>
            <w:tcW w:w="1134" w:type="dxa"/>
            <w:vAlign w:val="center"/>
          </w:tcPr>
          <w:p w:rsidR="002531BC" w:rsidRPr="002F293C" w:rsidRDefault="002531BC" w:rsidP="002531BC">
            <w:pPr>
              <w:jc w:val="center"/>
              <w:rPr>
                <w:color w:val="000000" w:themeColor="text1"/>
                <w:sz w:val="28"/>
                <w:szCs w:val="28"/>
              </w:rPr>
            </w:pPr>
          </w:p>
        </w:tc>
        <w:tc>
          <w:tcPr>
            <w:tcW w:w="992" w:type="dxa"/>
            <w:vAlign w:val="center"/>
          </w:tcPr>
          <w:p w:rsidR="002531BC" w:rsidRPr="002F293C" w:rsidRDefault="002531BC" w:rsidP="002531BC">
            <w:pPr>
              <w:jc w:val="center"/>
              <w:rPr>
                <w:color w:val="000000" w:themeColor="text1"/>
                <w:sz w:val="28"/>
                <w:szCs w:val="28"/>
              </w:rPr>
            </w:pPr>
          </w:p>
        </w:tc>
        <w:tc>
          <w:tcPr>
            <w:tcW w:w="851" w:type="dxa"/>
            <w:vAlign w:val="center"/>
          </w:tcPr>
          <w:p w:rsidR="002531BC" w:rsidRPr="002F293C" w:rsidRDefault="002531BC" w:rsidP="002531BC">
            <w:pPr>
              <w:jc w:val="center"/>
              <w:rPr>
                <w:color w:val="000000" w:themeColor="text1"/>
                <w:sz w:val="28"/>
                <w:szCs w:val="28"/>
              </w:rPr>
            </w:pPr>
          </w:p>
        </w:tc>
        <w:tc>
          <w:tcPr>
            <w:tcW w:w="1276" w:type="dxa"/>
            <w:vAlign w:val="center"/>
          </w:tcPr>
          <w:p w:rsidR="002531BC" w:rsidRPr="002F293C" w:rsidRDefault="002531BC" w:rsidP="002531BC">
            <w:pPr>
              <w:jc w:val="center"/>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lastRenderedPageBreak/>
              <w:t>Взрывы в зданиях, на коммуникациях, технологическом оборудовании промышленных объектов.</w:t>
            </w:r>
          </w:p>
        </w:tc>
        <w:tc>
          <w:tcPr>
            <w:tcW w:w="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849"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275"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- 100</w:t>
            </w:r>
          </w:p>
        </w:tc>
        <w:tc>
          <w:tcPr>
            <w:tcW w:w="85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855"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281" w:type="dxa"/>
            <w:vAlign w:val="center"/>
          </w:tcPr>
          <w:p w:rsidR="002531BC" w:rsidRPr="002F293C" w:rsidRDefault="002531BC" w:rsidP="002531BC">
            <w:pPr>
              <w:jc w:val="center"/>
              <w:rPr>
                <w:color w:val="000000" w:themeColor="text1"/>
                <w:sz w:val="28"/>
                <w:szCs w:val="28"/>
              </w:rPr>
            </w:pPr>
          </w:p>
        </w:tc>
        <w:tc>
          <w:tcPr>
            <w:tcW w:w="85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17</w:t>
            </w:r>
          </w:p>
        </w:tc>
        <w:tc>
          <w:tcPr>
            <w:tcW w:w="85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134"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99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18</w:t>
            </w:r>
          </w:p>
        </w:tc>
        <w:tc>
          <w:tcPr>
            <w:tcW w:w="85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27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Взрывы в зданиях и сооружениях жилого, социально-бытового и культурного назначения.</w:t>
            </w:r>
          </w:p>
        </w:tc>
        <w:tc>
          <w:tcPr>
            <w:tcW w:w="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849"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1275"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85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855"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128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85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85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20</w:t>
            </w:r>
          </w:p>
        </w:tc>
        <w:tc>
          <w:tcPr>
            <w:tcW w:w="1134"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99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85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6,13</w:t>
            </w:r>
          </w:p>
        </w:tc>
        <w:tc>
          <w:tcPr>
            <w:tcW w:w="127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Обнаружение (утрата) неразорвавшихся боеприпасов, взрывчатых веществ</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Аварии с выбросом (угрозой выброса) АХОВ</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Аварии с выбросом (угрозой выброса) РВ</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Аварии с выбросом (угрозой выброса) ОБВ</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Внезапное обрушение производственных зданий и сооружений, пород</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Обрушение зданий и сооружений жилого, социально-бытового и культурного назначения</w:t>
            </w:r>
          </w:p>
          <w:p w:rsidR="002531BC" w:rsidRPr="002F293C" w:rsidRDefault="002531BC" w:rsidP="002531BC">
            <w:pPr>
              <w:rPr>
                <w:color w:val="000000" w:themeColor="text1"/>
                <w:sz w:val="28"/>
                <w:szCs w:val="28"/>
              </w:rPr>
            </w:pP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Merge w:val="restart"/>
            <w:vAlign w:val="center"/>
          </w:tcPr>
          <w:p w:rsidR="002531BC" w:rsidRPr="002F293C" w:rsidRDefault="002531BC" w:rsidP="002531BC">
            <w:pPr>
              <w:jc w:val="center"/>
              <w:rPr>
                <w:color w:val="000000" w:themeColor="text1"/>
                <w:sz w:val="28"/>
                <w:szCs w:val="28"/>
              </w:rPr>
            </w:pPr>
            <w:r w:rsidRPr="002F293C">
              <w:rPr>
                <w:b/>
                <w:color w:val="000000" w:themeColor="text1"/>
                <w:sz w:val="28"/>
                <w:szCs w:val="28"/>
              </w:rPr>
              <w:t xml:space="preserve">Чрезвычайные ситуации по характеру и виду </w:t>
            </w:r>
            <w:r w:rsidRPr="002F293C">
              <w:rPr>
                <w:b/>
                <w:color w:val="000000" w:themeColor="text1"/>
                <w:sz w:val="28"/>
                <w:szCs w:val="28"/>
              </w:rPr>
              <w:lastRenderedPageBreak/>
              <w:t>источников возникновения</w:t>
            </w:r>
          </w:p>
        </w:tc>
        <w:tc>
          <w:tcPr>
            <w:tcW w:w="1691"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lastRenderedPageBreak/>
              <w:t>Количество ЧС, ед.</w:t>
            </w:r>
          </w:p>
        </w:tc>
        <w:tc>
          <w:tcPr>
            <w:tcW w:w="1275"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Сравнительная </w:t>
            </w:r>
            <w:r w:rsidRPr="002F293C">
              <w:rPr>
                <w:b/>
                <w:color w:val="000000" w:themeColor="text1"/>
                <w:sz w:val="28"/>
                <w:szCs w:val="28"/>
              </w:rPr>
              <w:lastRenderedPageBreak/>
              <w:t>характеристика, %</w:t>
            </w:r>
          </w:p>
        </w:tc>
        <w:tc>
          <w:tcPr>
            <w:tcW w:w="1711"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lastRenderedPageBreak/>
              <w:t>Погибло</w:t>
            </w:r>
          </w:p>
        </w:tc>
        <w:tc>
          <w:tcPr>
            <w:tcW w:w="1281"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Сравнительная </w:t>
            </w:r>
            <w:r w:rsidRPr="002F293C">
              <w:rPr>
                <w:b/>
                <w:color w:val="000000" w:themeColor="text1"/>
                <w:sz w:val="28"/>
                <w:szCs w:val="28"/>
              </w:rPr>
              <w:lastRenderedPageBreak/>
              <w:t>характеристика, %</w:t>
            </w:r>
          </w:p>
        </w:tc>
        <w:tc>
          <w:tcPr>
            <w:tcW w:w="1706"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lastRenderedPageBreak/>
              <w:t>Пострадало</w:t>
            </w:r>
          </w:p>
        </w:tc>
        <w:tc>
          <w:tcPr>
            <w:tcW w:w="1134"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Сравнительн</w:t>
            </w:r>
            <w:r w:rsidRPr="002F293C">
              <w:rPr>
                <w:b/>
                <w:color w:val="000000" w:themeColor="text1"/>
                <w:sz w:val="28"/>
                <w:szCs w:val="28"/>
              </w:rPr>
              <w:lastRenderedPageBreak/>
              <w:t>ая характеристика, %</w:t>
            </w:r>
          </w:p>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1843"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lastRenderedPageBreak/>
              <w:t xml:space="preserve">Мат. ущерб, </w:t>
            </w:r>
          </w:p>
          <w:p w:rsidR="002531BC" w:rsidRPr="002F293C" w:rsidRDefault="002531BC" w:rsidP="002531BC">
            <w:pPr>
              <w:jc w:val="center"/>
              <w:rPr>
                <w:b/>
                <w:color w:val="000000" w:themeColor="text1"/>
                <w:sz w:val="28"/>
                <w:szCs w:val="28"/>
              </w:rPr>
            </w:pPr>
            <w:r w:rsidRPr="002F293C">
              <w:rPr>
                <w:b/>
                <w:color w:val="000000" w:themeColor="text1"/>
                <w:sz w:val="28"/>
                <w:szCs w:val="28"/>
              </w:rPr>
              <w:t>млн. руб.</w:t>
            </w:r>
          </w:p>
        </w:tc>
        <w:tc>
          <w:tcPr>
            <w:tcW w:w="1276"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Сравнительная </w:t>
            </w:r>
            <w:r w:rsidRPr="002F293C">
              <w:rPr>
                <w:b/>
                <w:color w:val="000000" w:themeColor="text1"/>
                <w:sz w:val="28"/>
                <w:szCs w:val="28"/>
              </w:rPr>
              <w:lastRenderedPageBreak/>
              <w:t>характеристика, %</w:t>
            </w:r>
          </w:p>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r>
      <w:tr w:rsidR="002531BC" w:rsidRPr="002F293C" w:rsidTr="002531BC">
        <w:tc>
          <w:tcPr>
            <w:tcW w:w="3960" w:type="dxa"/>
            <w:vMerge/>
            <w:vAlign w:val="center"/>
          </w:tcPr>
          <w:p w:rsidR="002531BC" w:rsidRPr="002F293C" w:rsidRDefault="002531BC" w:rsidP="002531BC">
            <w:pPr>
              <w:rPr>
                <w:color w:val="000000" w:themeColor="text1"/>
                <w:sz w:val="28"/>
                <w:szCs w:val="28"/>
              </w:rPr>
            </w:pPr>
          </w:p>
        </w:tc>
        <w:tc>
          <w:tcPr>
            <w:tcW w:w="84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849"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1275" w:type="dxa"/>
            <w:vMerge/>
            <w:vAlign w:val="center"/>
          </w:tcPr>
          <w:p w:rsidR="002531BC" w:rsidRPr="002F293C" w:rsidRDefault="002531BC" w:rsidP="002531BC">
            <w:pPr>
              <w:jc w:val="both"/>
              <w:rPr>
                <w:color w:val="000000" w:themeColor="text1"/>
                <w:sz w:val="28"/>
                <w:szCs w:val="28"/>
              </w:rPr>
            </w:pP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85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1281" w:type="dxa"/>
            <w:vMerge/>
            <w:vAlign w:val="center"/>
          </w:tcPr>
          <w:p w:rsidR="002531BC" w:rsidRPr="002F293C" w:rsidRDefault="002531BC" w:rsidP="002531BC">
            <w:pPr>
              <w:jc w:val="both"/>
              <w:rPr>
                <w:color w:val="000000" w:themeColor="text1"/>
                <w:sz w:val="28"/>
                <w:szCs w:val="28"/>
              </w:rPr>
            </w:pP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85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1134" w:type="dxa"/>
            <w:vMerge/>
            <w:vAlign w:val="center"/>
          </w:tcPr>
          <w:p w:rsidR="002531BC" w:rsidRPr="002F293C" w:rsidRDefault="002531BC" w:rsidP="002531BC">
            <w:pPr>
              <w:jc w:val="both"/>
              <w:rPr>
                <w:color w:val="000000" w:themeColor="text1"/>
                <w:sz w:val="28"/>
                <w:szCs w:val="28"/>
              </w:rPr>
            </w:pPr>
          </w:p>
        </w:tc>
        <w:tc>
          <w:tcPr>
            <w:tcW w:w="99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85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1276" w:type="dxa"/>
            <w:vMerge/>
            <w:vAlign w:val="center"/>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lastRenderedPageBreak/>
              <w:t>Аварии на электроэнергетических системах</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Аварии на коммунальных системах жизнеобеспечения</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Аварии на тепловых сетях в холодное время года</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rPr>
          <w:trHeight w:val="451"/>
        </w:trPr>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Гидродинамические аварии</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jc w:val="right"/>
              <w:rPr>
                <w:b/>
                <w:color w:val="000000" w:themeColor="text1"/>
                <w:sz w:val="28"/>
                <w:szCs w:val="28"/>
              </w:rPr>
            </w:pPr>
            <w:r w:rsidRPr="002F293C">
              <w:rPr>
                <w:b/>
                <w:color w:val="000000" w:themeColor="text1"/>
                <w:sz w:val="28"/>
                <w:szCs w:val="28"/>
              </w:rPr>
              <w:t>Итого:</w:t>
            </w:r>
          </w:p>
        </w:tc>
        <w:tc>
          <w:tcPr>
            <w:tcW w:w="84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12</w:t>
            </w:r>
          </w:p>
        </w:tc>
        <w:tc>
          <w:tcPr>
            <w:tcW w:w="849"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12</w:t>
            </w:r>
          </w:p>
        </w:tc>
        <w:tc>
          <w:tcPr>
            <w:tcW w:w="127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0</w:t>
            </w: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45</w:t>
            </w:r>
          </w:p>
        </w:tc>
        <w:tc>
          <w:tcPr>
            <w:tcW w:w="85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30</w:t>
            </w:r>
          </w:p>
        </w:tc>
        <w:tc>
          <w:tcPr>
            <w:tcW w:w="128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- 33,3</w:t>
            </w: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171</w:t>
            </w:r>
          </w:p>
        </w:tc>
        <w:tc>
          <w:tcPr>
            <w:tcW w:w="85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113</w:t>
            </w:r>
          </w:p>
        </w:tc>
        <w:tc>
          <w:tcPr>
            <w:tcW w:w="1134"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- 33,9</w:t>
            </w:r>
          </w:p>
        </w:tc>
        <w:tc>
          <w:tcPr>
            <w:tcW w:w="99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40,55</w:t>
            </w:r>
          </w:p>
        </w:tc>
        <w:tc>
          <w:tcPr>
            <w:tcW w:w="85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12,43</w:t>
            </w:r>
          </w:p>
        </w:tc>
        <w:tc>
          <w:tcPr>
            <w:tcW w:w="127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- 69,3</w:t>
            </w:r>
          </w:p>
        </w:tc>
      </w:tr>
      <w:tr w:rsidR="002531BC" w:rsidRPr="002F293C" w:rsidTr="002531BC">
        <w:tc>
          <w:tcPr>
            <w:tcW w:w="3960" w:type="dxa"/>
            <w:vAlign w:val="center"/>
          </w:tcPr>
          <w:p w:rsidR="002531BC" w:rsidRPr="002F293C" w:rsidRDefault="002531BC" w:rsidP="002531BC">
            <w:pPr>
              <w:rPr>
                <w:b/>
                <w:color w:val="000000" w:themeColor="text1"/>
                <w:sz w:val="28"/>
                <w:szCs w:val="28"/>
              </w:rPr>
            </w:pPr>
            <w:r w:rsidRPr="002F293C">
              <w:rPr>
                <w:b/>
                <w:color w:val="000000" w:themeColor="text1"/>
                <w:sz w:val="28"/>
                <w:szCs w:val="28"/>
              </w:rPr>
              <w:t>Крупные террористические акты</w:t>
            </w:r>
          </w:p>
        </w:tc>
        <w:tc>
          <w:tcPr>
            <w:tcW w:w="84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w:t>
            </w:r>
          </w:p>
        </w:tc>
        <w:tc>
          <w:tcPr>
            <w:tcW w:w="849"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127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- 100</w:t>
            </w: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w:t>
            </w:r>
          </w:p>
        </w:tc>
        <w:tc>
          <w:tcPr>
            <w:tcW w:w="85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128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- 100</w:t>
            </w: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21</w:t>
            </w:r>
          </w:p>
        </w:tc>
        <w:tc>
          <w:tcPr>
            <w:tcW w:w="85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1134"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-100</w:t>
            </w:r>
          </w:p>
        </w:tc>
        <w:tc>
          <w:tcPr>
            <w:tcW w:w="99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2,70</w:t>
            </w:r>
          </w:p>
        </w:tc>
        <w:tc>
          <w:tcPr>
            <w:tcW w:w="85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127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- 100</w:t>
            </w:r>
          </w:p>
        </w:tc>
      </w:tr>
      <w:tr w:rsidR="002531BC" w:rsidRPr="002F293C" w:rsidTr="002531BC">
        <w:tc>
          <w:tcPr>
            <w:tcW w:w="15877" w:type="dxa"/>
            <w:gridSpan w:val="13"/>
            <w:vAlign w:val="center"/>
          </w:tcPr>
          <w:p w:rsidR="002531BC" w:rsidRPr="002F293C" w:rsidRDefault="002531BC" w:rsidP="002531BC">
            <w:pPr>
              <w:jc w:val="center"/>
              <w:rPr>
                <w:color w:val="000000" w:themeColor="text1"/>
                <w:sz w:val="28"/>
                <w:szCs w:val="28"/>
              </w:rPr>
            </w:pPr>
            <w:r w:rsidRPr="002F293C">
              <w:rPr>
                <w:b/>
                <w:color w:val="000000" w:themeColor="text1"/>
                <w:sz w:val="28"/>
                <w:szCs w:val="28"/>
              </w:rPr>
              <w:t>Природные ЧС</w:t>
            </w: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Землетрясения, извержения вулканов</w:t>
            </w:r>
          </w:p>
        </w:tc>
        <w:tc>
          <w:tcPr>
            <w:tcW w:w="842" w:type="dxa"/>
            <w:vAlign w:val="center"/>
          </w:tcPr>
          <w:p w:rsidR="002531BC" w:rsidRPr="002F293C" w:rsidRDefault="002531BC" w:rsidP="002531BC">
            <w:pPr>
              <w:jc w:val="center"/>
              <w:rPr>
                <w:color w:val="000000" w:themeColor="text1"/>
                <w:sz w:val="28"/>
                <w:szCs w:val="28"/>
              </w:rPr>
            </w:pPr>
          </w:p>
        </w:tc>
        <w:tc>
          <w:tcPr>
            <w:tcW w:w="849" w:type="dxa"/>
            <w:vAlign w:val="center"/>
          </w:tcPr>
          <w:p w:rsidR="002531BC" w:rsidRPr="002F293C" w:rsidRDefault="002531BC" w:rsidP="002531BC">
            <w:pPr>
              <w:jc w:val="center"/>
              <w:rPr>
                <w:color w:val="000000" w:themeColor="text1"/>
                <w:sz w:val="28"/>
                <w:szCs w:val="28"/>
              </w:rPr>
            </w:pPr>
          </w:p>
        </w:tc>
        <w:tc>
          <w:tcPr>
            <w:tcW w:w="1275" w:type="dxa"/>
            <w:vAlign w:val="center"/>
          </w:tcPr>
          <w:p w:rsidR="002531BC" w:rsidRPr="002F293C" w:rsidRDefault="002531BC" w:rsidP="002531BC">
            <w:pPr>
              <w:jc w:val="center"/>
              <w:rPr>
                <w:color w:val="000000" w:themeColor="text1"/>
                <w:sz w:val="28"/>
                <w:szCs w:val="28"/>
              </w:rPr>
            </w:pPr>
          </w:p>
        </w:tc>
        <w:tc>
          <w:tcPr>
            <w:tcW w:w="856" w:type="dxa"/>
            <w:vAlign w:val="center"/>
          </w:tcPr>
          <w:p w:rsidR="002531BC" w:rsidRPr="002F293C" w:rsidRDefault="002531BC" w:rsidP="002531BC">
            <w:pPr>
              <w:jc w:val="center"/>
              <w:rPr>
                <w:color w:val="000000" w:themeColor="text1"/>
                <w:sz w:val="28"/>
                <w:szCs w:val="28"/>
              </w:rPr>
            </w:pPr>
          </w:p>
        </w:tc>
        <w:tc>
          <w:tcPr>
            <w:tcW w:w="855" w:type="dxa"/>
            <w:vAlign w:val="center"/>
          </w:tcPr>
          <w:p w:rsidR="002531BC" w:rsidRPr="002F293C" w:rsidRDefault="002531BC" w:rsidP="002531BC">
            <w:pPr>
              <w:jc w:val="center"/>
              <w:rPr>
                <w:color w:val="000000" w:themeColor="text1"/>
                <w:sz w:val="28"/>
                <w:szCs w:val="28"/>
              </w:rPr>
            </w:pPr>
          </w:p>
        </w:tc>
        <w:tc>
          <w:tcPr>
            <w:tcW w:w="1281" w:type="dxa"/>
            <w:vAlign w:val="center"/>
          </w:tcPr>
          <w:p w:rsidR="002531BC" w:rsidRPr="002F293C" w:rsidRDefault="002531BC" w:rsidP="002531BC">
            <w:pPr>
              <w:jc w:val="center"/>
              <w:rPr>
                <w:color w:val="000000" w:themeColor="text1"/>
                <w:sz w:val="28"/>
                <w:szCs w:val="28"/>
              </w:rPr>
            </w:pPr>
          </w:p>
        </w:tc>
        <w:tc>
          <w:tcPr>
            <w:tcW w:w="856" w:type="dxa"/>
            <w:vAlign w:val="center"/>
          </w:tcPr>
          <w:p w:rsidR="002531BC" w:rsidRPr="002F293C" w:rsidRDefault="002531BC" w:rsidP="002531BC">
            <w:pPr>
              <w:jc w:val="center"/>
              <w:rPr>
                <w:color w:val="000000" w:themeColor="text1"/>
                <w:sz w:val="28"/>
                <w:szCs w:val="28"/>
              </w:rPr>
            </w:pPr>
          </w:p>
        </w:tc>
        <w:tc>
          <w:tcPr>
            <w:tcW w:w="850" w:type="dxa"/>
            <w:vAlign w:val="center"/>
          </w:tcPr>
          <w:p w:rsidR="002531BC" w:rsidRPr="002F293C" w:rsidRDefault="002531BC" w:rsidP="002531BC">
            <w:pPr>
              <w:jc w:val="center"/>
              <w:rPr>
                <w:color w:val="000000" w:themeColor="text1"/>
                <w:sz w:val="28"/>
                <w:szCs w:val="28"/>
              </w:rPr>
            </w:pPr>
          </w:p>
        </w:tc>
        <w:tc>
          <w:tcPr>
            <w:tcW w:w="1134" w:type="dxa"/>
            <w:vAlign w:val="center"/>
          </w:tcPr>
          <w:p w:rsidR="002531BC" w:rsidRPr="002F293C" w:rsidRDefault="002531BC" w:rsidP="002531BC">
            <w:pPr>
              <w:jc w:val="center"/>
              <w:rPr>
                <w:color w:val="000000" w:themeColor="text1"/>
                <w:sz w:val="28"/>
                <w:szCs w:val="28"/>
              </w:rPr>
            </w:pPr>
          </w:p>
        </w:tc>
        <w:tc>
          <w:tcPr>
            <w:tcW w:w="992" w:type="dxa"/>
            <w:vAlign w:val="center"/>
          </w:tcPr>
          <w:p w:rsidR="002531BC" w:rsidRPr="002F293C" w:rsidRDefault="002531BC" w:rsidP="002531BC">
            <w:pPr>
              <w:jc w:val="center"/>
              <w:rPr>
                <w:color w:val="000000" w:themeColor="text1"/>
                <w:sz w:val="28"/>
                <w:szCs w:val="28"/>
              </w:rPr>
            </w:pPr>
          </w:p>
        </w:tc>
        <w:tc>
          <w:tcPr>
            <w:tcW w:w="851" w:type="dxa"/>
            <w:vAlign w:val="center"/>
          </w:tcPr>
          <w:p w:rsidR="002531BC" w:rsidRPr="002F293C" w:rsidRDefault="002531BC" w:rsidP="002531BC">
            <w:pPr>
              <w:jc w:val="center"/>
              <w:rPr>
                <w:color w:val="000000" w:themeColor="text1"/>
                <w:sz w:val="28"/>
                <w:szCs w:val="28"/>
              </w:rPr>
            </w:pPr>
          </w:p>
        </w:tc>
        <w:tc>
          <w:tcPr>
            <w:tcW w:w="1276" w:type="dxa"/>
            <w:vAlign w:val="center"/>
          </w:tcPr>
          <w:p w:rsidR="002531BC" w:rsidRPr="002F293C" w:rsidRDefault="002531BC" w:rsidP="002531BC">
            <w:pPr>
              <w:jc w:val="center"/>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Опасные геологические явления (оползни, сели, обвалы, осыпи)</w:t>
            </w:r>
          </w:p>
        </w:tc>
        <w:tc>
          <w:tcPr>
            <w:tcW w:w="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849"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275"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- 100</w:t>
            </w:r>
          </w:p>
        </w:tc>
        <w:tc>
          <w:tcPr>
            <w:tcW w:w="85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855"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28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- 100</w:t>
            </w:r>
          </w:p>
        </w:tc>
        <w:tc>
          <w:tcPr>
            <w:tcW w:w="85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85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134"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- 100</w:t>
            </w:r>
          </w:p>
        </w:tc>
        <w:tc>
          <w:tcPr>
            <w:tcW w:w="99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58,76</w:t>
            </w:r>
          </w:p>
        </w:tc>
        <w:tc>
          <w:tcPr>
            <w:tcW w:w="85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27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- 100</w:t>
            </w: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Бури, ураганы, смерчи, шквалы</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Сильный дождь, сильный снегопад, крупный град</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Снежные лавины</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Заморозки, засуха</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lastRenderedPageBreak/>
              <w:t>Морские опасные гидрологические явления (сильное волнение, напор льдов, обледенение судов)</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Отрыв прибрежных льдов</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Опасные гидрологические явления</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Крупные природные пожары</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jc w:val="right"/>
              <w:rPr>
                <w:color w:val="000000" w:themeColor="text1"/>
                <w:sz w:val="28"/>
                <w:szCs w:val="28"/>
              </w:rPr>
            </w:pPr>
            <w:r w:rsidRPr="002F293C">
              <w:rPr>
                <w:b/>
                <w:color w:val="000000" w:themeColor="text1"/>
                <w:sz w:val="28"/>
                <w:szCs w:val="28"/>
              </w:rPr>
              <w:t>Итого:</w:t>
            </w:r>
          </w:p>
        </w:tc>
        <w:tc>
          <w:tcPr>
            <w:tcW w:w="84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w:t>
            </w:r>
          </w:p>
        </w:tc>
        <w:tc>
          <w:tcPr>
            <w:tcW w:w="849"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127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- 100</w:t>
            </w: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85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128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85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1134"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99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58,76</w:t>
            </w:r>
          </w:p>
        </w:tc>
        <w:tc>
          <w:tcPr>
            <w:tcW w:w="85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127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- 100</w:t>
            </w:r>
          </w:p>
        </w:tc>
      </w:tr>
      <w:tr w:rsidR="002531BC" w:rsidRPr="002F293C" w:rsidTr="002531BC">
        <w:tc>
          <w:tcPr>
            <w:tcW w:w="15877" w:type="dxa"/>
            <w:gridSpan w:val="13"/>
            <w:vAlign w:val="center"/>
          </w:tcPr>
          <w:p w:rsidR="002531BC" w:rsidRPr="002F293C" w:rsidRDefault="002531BC" w:rsidP="002531BC">
            <w:pPr>
              <w:jc w:val="center"/>
              <w:rPr>
                <w:color w:val="000000" w:themeColor="text1"/>
                <w:sz w:val="28"/>
                <w:szCs w:val="28"/>
              </w:rPr>
            </w:pPr>
            <w:r w:rsidRPr="002F293C">
              <w:rPr>
                <w:b/>
                <w:color w:val="000000" w:themeColor="text1"/>
                <w:sz w:val="28"/>
                <w:szCs w:val="28"/>
              </w:rPr>
              <w:t>Биолого-социальные ЧС</w:t>
            </w: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Инфекционная заболеваемость людей</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Инфекционная заболеваемость сельскохозяйственных животных</w:t>
            </w:r>
          </w:p>
        </w:tc>
        <w:tc>
          <w:tcPr>
            <w:tcW w:w="842" w:type="dxa"/>
          </w:tcPr>
          <w:p w:rsidR="002531BC" w:rsidRPr="002F293C" w:rsidRDefault="002531BC" w:rsidP="002531BC">
            <w:pPr>
              <w:jc w:val="both"/>
              <w:rPr>
                <w:color w:val="000000" w:themeColor="text1"/>
                <w:sz w:val="28"/>
                <w:szCs w:val="28"/>
              </w:rPr>
            </w:pPr>
          </w:p>
        </w:tc>
        <w:tc>
          <w:tcPr>
            <w:tcW w:w="849" w:type="dxa"/>
          </w:tcPr>
          <w:p w:rsidR="002531BC" w:rsidRPr="002F293C" w:rsidRDefault="002531BC" w:rsidP="002531BC">
            <w:pPr>
              <w:jc w:val="both"/>
              <w:rPr>
                <w:color w:val="000000" w:themeColor="text1"/>
                <w:sz w:val="28"/>
                <w:szCs w:val="28"/>
              </w:rPr>
            </w:pPr>
          </w:p>
        </w:tc>
        <w:tc>
          <w:tcPr>
            <w:tcW w:w="1275"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5" w:type="dxa"/>
          </w:tcPr>
          <w:p w:rsidR="002531BC" w:rsidRPr="002F293C" w:rsidRDefault="002531BC" w:rsidP="002531BC">
            <w:pPr>
              <w:jc w:val="both"/>
              <w:rPr>
                <w:color w:val="000000" w:themeColor="text1"/>
                <w:sz w:val="28"/>
                <w:szCs w:val="28"/>
              </w:rPr>
            </w:pPr>
          </w:p>
        </w:tc>
        <w:tc>
          <w:tcPr>
            <w:tcW w:w="1281" w:type="dxa"/>
          </w:tcPr>
          <w:p w:rsidR="002531BC" w:rsidRPr="002F293C" w:rsidRDefault="002531BC" w:rsidP="002531BC">
            <w:pPr>
              <w:jc w:val="both"/>
              <w:rPr>
                <w:color w:val="000000" w:themeColor="text1"/>
                <w:sz w:val="28"/>
                <w:szCs w:val="28"/>
              </w:rPr>
            </w:pPr>
          </w:p>
        </w:tc>
        <w:tc>
          <w:tcPr>
            <w:tcW w:w="856" w:type="dxa"/>
          </w:tcPr>
          <w:p w:rsidR="002531BC" w:rsidRPr="002F293C" w:rsidRDefault="002531BC" w:rsidP="002531BC">
            <w:pPr>
              <w:jc w:val="both"/>
              <w:rPr>
                <w:color w:val="000000" w:themeColor="text1"/>
                <w:sz w:val="28"/>
                <w:szCs w:val="28"/>
              </w:rPr>
            </w:pPr>
          </w:p>
        </w:tc>
        <w:tc>
          <w:tcPr>
            <w:tcW w:w="850" w:type="dxa"/>
          </w:tcPr>
          <w:p w:rsidR="002531BC" w:rsidRPr="002F293C" w:rsidRDefault="002531BC" w:rsidP="002531BC">
            <w:pPr>
              <w:jc w:val="both"/>
              <w:rPr>
                <w:color w:val="000000" w:themeColor="text1"/>
                <w:sz w:val="28"/>
                <w:szCs w:val="28"/>
              </w:rPr>
            </w:pPr>
          </w:p>
        </w:tc>
        <w:tc>
          <w:tcPr>
            <w:tcW w:w="1134" w:type="dxa"/>
          </w:tcPr>
          <w:p w:rsidR="002531BC" w:rsidRPr="002F293C" w:rsidRDefault="002531BC" w:rsidP="002531BC">
            <w:pPr>
              <w:jc w:val="both"/>
              <w:rPr>
                <w:color w:val="000000" w:themeColor="text1"/>
                <w:sz w:val="28"/>
                <w:szCs w:val="28"/>
              </w:rPr>
            </w:pPr>
          </w:p>
        </w:tc>
        <w:tc>
          <w:tcPr>
            <w:tcW w:w="992" w:type="dxa"/>
          </w:tcPr>
          <w:p w:rsidR="002531BC" w:rsidRPr="002F293C" w:rsidRDefault="002531BC" w:rsidP="002531BC">
            <w:pPr>
              <w:jc w:val="both"/>
              <w:rPr>
                <w:color w:val="000000" w:themeColor="text1"/>
                <w:sz w:val="28"/>
                <w:szCs w:val="28"/>
              </w:rPr>
            </w:pPr>
          </w:p>
        </w:tc>
        <w:tc>
          <w:tcPr>
            <w:tcW w:w="851" w:type="dxa"/>
          </w:tcPr>
          <w:p w:rsidR="002531BC" w:rsidRPr="002F293C" w:rsidRDefault="002531BC" w:rsidP="002531BC">
            <w:pPr>
              <w:jc w:val="both"/>
              <w:rPr>
                <w:color w:val="000000" w:themeColor="text1"/>
                <w:sz w:val="28"/>
                <w:szCs w:val="28"/>
              </w:rPr>
            </w:pPr>
          </w:p>
        </w:tc>
        <w:tc>
          <w:tcPr>
            <w:tcW w:w="1276" w:type="dxa"/>
          </w:tcPr>
          <w:p w:rsidR="002531BC" w:rsidRPr="002F293C" w:rsidRDefault="002531BC" w:rsidP="002531BC">
            <w:pPr>
              <w:jc w:val="both"/>
              <w:rPr>
                <w:color w:val="000000" w:themeColor="text1"/>
                <w:sz w:val="28"/>
                <w:szCs w:val="28"/>
              </w:rPr>
            </w:pPr>
          </w:p>
        </w:tc>
      </w:tr>
      <w:tr w:rsidR="002531BC" w:rsidRPr="002F293C" w:rsidTr="002531BC">
        <w:tc>
          <w:tcPr>
            <w:tcW w:w="3960" w:type="dxa"/>
            <w:vAlign w:val="center"/>
          </w:tcPr>
          <w:p w:rsidR="002531BC" w:rsidRPr="002F293C" w:rsidRDefault="002531BC" w:rsidP="002531BC">
            <w:pPr>
              <w:rPr>
                <w:color w:val="000000" w:themeColor="text1"/>
                <w:sz w:val="28"/>
                <w:szCs w:val="28"/>
              </w:rPr>
            </w:pPr>
            <w:r w:rsidRPr="002F293C">
              <w:rPr>
                <w:color w:val="000000" w:themeColor="text1"/>
                <w:sz w:val="28"/>
                <w:szCs w:val="28"/>
              </w:rPr>
              <w:t>Поражения сельскохозяйственных растений болезнями и вредителями</w:t>
            </w:r>
          </w:p>
        </w:tc>
        <w:tc>
          <w:tcPr>
            <w:tcW w:w="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849"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275"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56" w:type="dxa"/>
            <w:vAlign w:val="center"/>
          </w:tcPr>
          <w:p w:rsidR="002531BC" w:rsidRPr="002F293C" w:rsidRDefault="002531BC" w:rsidP="002531BC">
            <w:pPr>
              <w:jc w:val="center"/>
              <w:rPr>
                <w:color w:val="000000" w:themeColor="text1"/>
                <w:sz w:val="28"/>
                <w:szCs w:val="28"/>
              </w:rPr>
            </w:pPr>
          </w:p>
        </w:tc>
        <w:tc>
          <w:tcPr>
            <w:tcW w:w="855" w:type="dxa"/>
            <w:vAlign w:val="center"/>
          </w:tcPr>
          <w:p w:rsidR="002531BC" w:rsidRPr="002F293C" w:rsidRDefault="002531BC" w:rsidP="002531BC">
            <w:pPr>
              <w:jc w:val="center"/>
              <w:rPr>
                <w:color w:val="000000" w:themeColor="text1"/>
                <w:sz w:val="28"/>
                <w:szCs w:val="28"/>
              </w:rPr>
            </w:pPr>
          </w:p>
        </w:tc>
        <w:tc>
          <w:tcPr>
            <w:tcW w:w="1281" w:type="dxa"/>
            <w:vAlign w:val="center"/>
          </w:tcPr>
          <w:p w:rsidR="002531BC" w:rsidRPr="002F293C" w:rsidRDefault="002531BC" w:rsidP="002531BC">
            <w:pPr>
              <w:jc w:val="center"/>
              <w:rPr>
                <w:color w:val="000000" w:themeColor="text1"/>
                <w:sz w:val="28"/>
                <w:szCs w:val="28"/>
              </w:rPr>
            </w:pPr>
          </w:p>
        </w:tc>
        <w:tc>
          <w:tcPr>
            <w:tcW w:w="856" w:type="dxa"/>
            <w:vAlign w:val="center"/>
          </w:tcPr>
          <w:p w:rsidR="002531BC" w:rsidRPr="002F293C" w:rsidRDefault="002531BC" w:rsidP="002531BC">
            <w:pPr>
              <w:jc w:val="center"/>
              <w:rPr>
                <w:color w:val="000000" w:themeColor="text1"/>
                <w:sz w:val="28"/>
                <w:szCs w:val="28"/>
              </w:rPr>
            </w:pPr>
          </w:p>
        </w:tc>
        <w:tc>
          <w:tcPr>
            <w:tcW w:w="850" w:type="dxa"/>
            <w:vAlign w:val="center"/>
          </w:tcPr>
          <w:p w:rsidR="002531BC" w:rsidRPr="002F293C" w:rsidRDefault="002531BC" w:rsidP="002531BC">
            <w:pPr>
              <w:jc w:val="center"/>
              <w:rPr>
                <w:color w:val="000000" w:themeColor="text1"/>
                <w:sz w:val="28"/>
                <w:szCs w:val="28"/>
              </w:rPr>
            </w:pPr>
          </w:p>
        </w:tc>
        <w:tc>
          <w:tcPr>
            <w:tcW w:w="1134" w:type="dxa"/>
            <w:vAlign w:val="center"/>
          </w:tcPr>
          <w:p w:rsidR="002531BC" w:rsidRPr="002F293C" w:rsidRDefault="002531BC" w:rsidP="002531BC">
            <w:pPr>
              <w:jc w:val="center"/>
              <w:rPr>
                <w:color w:val="000000" w:themeColor="text1"/>
                <w:sz w:val="28"/>
                <w:szCs w:val="28"/>
              </w:rPr>
            </w:pPr>
          </w:p>
        </w:tc>
        <w:tc>
          <w:tcPr>
            <w:tcW w:w="99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6,95</w:t>
            </w:r>
          </w:p>
        </w:tc>
        <w:tc>
          <w:tcPr>
            <w:tcW w:w="85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45,18</w:t>
            </w:r>
          </w:p>
        </w:tc>
        <w:tc>
          <w:tcPr>
            <w:tcW w:w="127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550</w:t>
            </w:r>
          </w:p>
        </w:tc>
      </w:tr>
      <w:tr w:rsidR="002531BC" w:rsidRPr="002F293C" w:rsidTr="002531BC">
        <w:tc>
          <w:tcPr>
            <w:tcW w:w="3960" w:type="dxa"/>
            <w:vAlign w:val="center"/>
          </w:tcPr>
          <w:p w:rsidR="002531BC" w:rsidRPr="002F293C" w:rsidRDefault="002531BC" w:rsidP="002531BC">
            <w:pPr>
              <w:jc w:val="right"/>
              <w:rPr>
                <w:b/>
                <w:color w:val="000000" w:themeColor="text1"/>
                <w:sz w:val="28"/>
                <w:szCs w:val="28"/>
              </w:rPr>
            </w:pPr>
            <w:r w:rsidRPr="002F293C">
              <w:rPr>
                <w:b/>
                <w:color w:val="000000" w:themeColor="text1"/>
                <w:sz w:val="28"/>
                <w:szCs w:val="28"/>
              </w:rPr>
              <w:t>Итого:</w:t>
            </w:r>
          </w:p>
        </w:tc>
        <w:tc>
          <w:tcPr>
            <w:tcW w:w="84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w:t>
            </w:r>
          </w:p>
        </w:tc>
        <w:tc>
          <w:tcPr>
            <w:tcW w:w="849"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w:t>
            </w:r>
          </w:p>
        </w:tc>
        <w:tc>
          <w:tcPr>
            <w:tcW w:w="127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0</w:t>
            </w: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85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128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85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1134"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99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6,95</w:t>
            </w:r>
          </w:p>
        </w:tc>
        <w:tc>
          <w:tcPr>
            <w:tcW w:w="85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45,18</w:t>
            </w:r>
          </w:p>
        </w:tc>
        <w:tc>
          <w:tcPr>
            <w:tcW w:w="127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550</w:t>
            </w:r>
          </w:p>
        </w:tc>
      </w:tr>
      <w:tr w:rsidR="002531BC" w:rsidRPr="002F293C" w:rsidTr="002531BC">
        <w:tc>
          <w:tcPr>
            <w:tcW w:w="3960" w:type="dxa"/>
            <w:vAlign w:val="center"/>
          </w:tcPr>
          <w:p w:rsidR="002531BC" w:rsidRPr="002F293C" w:rsidRDefault="002531BC" w:rsidP="002531BC">
            <w:pPr>
              <w:jc w:val="right"/>
              <w:rPr>
                <w:b/>
                <w:color w:val="000000" w:themeColor="text1"/>
                <w:sz w:val="28"/>
                <w:szCs w:val="28"/>
              </w:rPr>
            </w:pPr>
            <w:r w:rsidRPr="002F293C">
              <w:rPr>
                <w:b/>
                <w:color w:val="000000" w:themeColor="text1"/>
                <w:sz w:val="28"/>
                <w:szCs w:val="28"/>
              </w:rPr>
              <w:t>Всего:</w:t>
            </w:r>
          </w:p>
        </w:tc>
        <w:tc>
          <w:tcPr>
            <w:tcW w:w="84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15</w:t>
            </w:r>
          </w:p>
        </w:tc>
        <w:tc>
          <w:tcPr>
            <w:tcW w:w="849"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13</w:t>
            </w:r>
          </w:p>
        </w:tc>
        <w:tc>
          <w:tcPr>
            <w:tcW w:w="127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- 13,33</w:t>
            </w: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47</w:t>
            </w:r>
          </w:p>
        </w:tc>
        <w:tc>
          <w:tcPr>
            <w:tcW w:w="855"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30</w:t>
            </w:r>
          </w:p>
        </w:tc>
        <w:tc>
          <w:tcPr>
            <w:tcW w:w="128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- 33,33</w:t>
            </w:r>
          </w:p>
        </w:tc>
        <w:tc>
          <w:tcPr>
            <w:tcW w:w="85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192</w:t>
            </w:r>
          </w:p>
        </w:tc>
        <w:tc>
          <w:tcPr>
            <w:tcW w:w="85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113</w:t>
            </w:r>
          </w:p>
        </w:tc>
        <w:tc>
          <w:tcPr>
            <w:tcW w:w="1134"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- 33,9</w:t>
            </w:r>
          </w:p>
        </w:tc>
        <w:tc>
          <w:tcPr>
            <w:tcW w:w="99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108,96</w:t>
            </w:r>
          </w:p>
        </w:tc>
        <w:tc>
          <w:tcPr>
            <w:tcW w:w="85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57,61</w:t>
            </w:r>
          </w:p>
        </w:tc>
        <w:tc>
          <w:tcPr>
            <w:tcW w:w="127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- 47,12</w:t>
            </w:r>
          </w:p>
        </w:tc>
      </w:tr>
    </w:tbl>
    <w:p w:rsidR="002531BC" w:rsidRPr="002F293C" w:rsidRDefault="002531BC" w:rsidP="002531BC">
      <w:pPr>
        <w:jc w:val="both"/>
        <w:rPr>
          <w:color w:val="000000" w:themeColor="text1"/>
          <w:sz w:val="28"/>
          <w:szCs w:val="28"/>
        </w:rPr>
      </w:pPr>
    </w:p>
    <w:p w:rsidR="002531BC" w:rsidRPr="002F293C" w:rsidRDefault="002531BC" w:rsidP="002531BC">
      <w:pPr>
        <w:rPr>
          <w:i/>
          <w:color w:val="000000" w:themeColor="text1"/>
          <w:sz w:val="28"/>
          <w:szCs w:val="28"/>
        </w:rPr>
      </w:pPr>
    </w:p>
    <w:p w:rsidR="002531BC" w:rsidRPr="002F293C" w:rsidRDefault="002531BC" w:rsidP="002531BC">
      <w:pPr>
        <w:jc w:val="center"/>
        <w:rPr>
          <w:b/>
          <w:color w:val="000000" w:themeColor="text1"/>
          <w:sz w:val="28"/>
          <w:szCs w:val="28"/>
        </w:rPr>
      </w:pPr>
      <w:r w:rsidRPr="002F293C">
        <w:rPr>
          <w:b/>
          <w:color w:val="000000" w:themeColor="text1"/>
          <w:sz w:val="28"/>
          <w:szCs w:val="28"/>
        </w:rPr>
        <w:t>Количество ЧС и причиненный материальный ущерб</w:t>
      </w:r>
    </w:p>
    <w:p w:rsidR="002531BC" w:rsidRPr="002F293C" w:rsidRDefault="002531BC" w:rsidP="002531BC">
      <w:pPr>
        <w:jc w:val="both"/>
        <w:rPr>
          <w:color w:val="000000" w:themeColor="text1"/>
          <w:sz w:val="28"/>
          <w:szCs w:val="28"/>
        </w:rPr>
      </w:pPr>
    </w:p>
    <w:tbl>
      <w:tblPr>
        <w:tblStyle w:val="ac"/>
        <w:tblW w:w="14992" w:type="dxa"/>
        <w:tblLook w:val="04A0" w:firstRow="1" w:lastRow="0" w:firstColumn="1" w:lastColumn="0" w:noHBand="0" w:noVBand="1"/>
      </w:tblPr>
      <w:tblGrid>
        <w:gridCol w:w="3510"/>
        <w:gridCol w:w="1560"/>
        <w:gridCol w:w="1842"/>
        <w:gridCol w:w="2410"/>
        <w:gridCol w:w="1843"/>
        <w:gridCol w:w="1701"/>
        <w:gridCol w:w="2126"/>
      </w:tblGrid>
      <w:tr w:rsidR="002531BC" w:rsidRPr="002F293C" w:rsidTr="002531BC">
        <w:trPr>
          <w:trHeight w:val="828"/>
        </w:trPr>
        <w:tc>
          <w:tcPr>
            <w:tcW w:w="3510" w:type="dxa"/>
            <w:vMerge w:val="restart"/>
            <w:vAlign w:val="center"/>
          </w:tcPr>
          <w:p w:rsidR="002531BC" w:rsidRPr="002F293C" w:rsidRDefault="002531BC" w:rsidP="002531BC">
            <w:pPr>
              <w:jc w:val="center"/>
              <w:rPr>
                <w:color w:val="000000" w:themeColor="text1"/>
                <w:sz w:val="28"/>
                <w:szCs w:val="28"/>
              </w:rPr>
            </w:pPr>
            <w:r w:rsidRPr="002F293C">
              <w:rPr>
                <w:b/>
                <w:color w:val="000000" w:themeColor="text1"/>
                <w:sz w:val="28"/>
                <w:szCs w:val="28"/>
              </w:rPr>
              <w:t>Вид ЧС</w:t>
            </w:r>
          </w:p>
        </w:tc>
        <w:tc>
          <w:tcPr>
            <w:tcW w:w="3402"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Количество, ед.</w:t>
            </w:r>
          </w:p>
        </w:tc>
        <w:tc>
          <w:tcPr>
            <w:tcW w:w="2410"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Прирост</w:t>
            </w:r>
            <w:proofErr w:type="gramStart"/>
            <w:r w:rsidRPr="002F293C">
              <w:rPr>
                <w:b/>
                <w:color w:val="000000" w:themeColor="text1"/>
                <w:sz w:val="28"/>
                <w:szCs w:val="28"/>
              </w:rPr>
              <w:t xml:space="preserve"> (↑)</w:t>
            </w:r>
            <w:proofErr w:type="gramEnd"/>
          </w:p>
          <w:p w:rsidR="002531BC" w:rsidRPr="002F293C" w:rsidRDefault="002531BC" w:rsidP="002531BC">
            <w:pPr>
              <w:jc w:val="center"/>
              <w:rPr>
                <w:b/>
                <w:color w:val="000000" w:themeColor="text1"/>
                <w:sz w:val="28"/>
                <w:szCs w:val="28"/>
              </w:rPr>
            </w:pPr>
            <w:r w:rsidRPr="002F293C">
              <w:rPr>
                <w:b/>
                <w:color w:val="000000" w:themeColor="text1"/>
                <w:sz w:val="28"/>
                <w:szCs w:val="28"/>
              </w:rPr>
              <w:t>Снижение</w:t>
            </w:r>
            <w:proofErr w:type="gramStart"/>
            <w:r w:rsidRPr="002F293C">
              <w:rPr>
                <w:b/>
                <w:color w:val="000000" w:themeColor="text1"/>
                <w:sz w:val="28"/>
                <w:szCs w:val="28"/>
              </w:rPr>
              <w:t xml:space="preserve"> (↓)</w:t>
            </w:r>
            <w:proofErr w:type="gramEnd"/>
          </w:p>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3544"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Материальный ущерб </w:t>
            </w:r>
          </w:p>
          <w:p w:rsidR="002531BC" w:rsidRPr="002F293C" w:rsidRDefault="002531BC" w:rsidP="002531BC">
            <w:pPr>
              <w:jc w:val="center"/>
              <w:rPr>
                <w:b/>
                <w:color w:val="000000" w:themeColor="text1"/>
                <w:sz w:val="28"/>
                <w:szCs w:val="28"/>
              </w:rPr>
            </w:pPr>
            <w:r w:rsidRPr="002F293C">
              <w:rPr>
                <w:b/>
                <w:color w:val="000000" w:themeColor="text1"/>
                <w:sz w:val="28"/>
                <w:szCs w:val="28"/>
              </w:rPr>
              <w:t>(млн. руб.)</w:t>
            </w:r>
          </w:p>
        </w:tc>
        <w:tc>
          <w:tcPr>
            <w:tcW w:w="2126"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Прирост</w:t>
            </w:r>
            <w:proofErr w:type="gramStart"/>
            <w:r w:rsidRPr="002F293C">
              <w:rPr>
                <w:b/>
                <w:color w:val="000000" w:themeColor="text1"/>
                <w:sz w:val="28"/>
                <w:szCs w:val="28"/>
              </w:rPr>
              <w:t xml:space="preserve"> (↑)</w:t>
            </w:r>
            <w:proofErr w:type="gramEnd"/>
          </w:p>
          <w:p w:rsidR="002531BC" w:rsidRPr="002F293C" w:rsidRDefault="002531BC" w:rsidP="002531BC">
            <w:pPr>
              <w:jc w:val="center"/>
              <w:rPr>
                <w:b/>
                <w:color w:val="000000" w:themeColor="text1"/>
                <w:sz w:val="28"/>
                <w:szCs w:val="28"/>
              </w:rPr>
            </w:pPr>
            <w:r w:rsidRPr="002F293C">
              <w:rPr>
                <w:b/>
                <w:color w:val="000000" w:themeColor="text1"/>
                <w:sz w:val="28"/>
                <w:szCs w:val="28"/>
              </w:rPr>
              <w:t>Снижение</w:t>
            </w:r>
            <w:proofErr w:type="gramStart"/>
            <w:r w:rsidRPr="002F293C">
              <w:rPr>
                <w:b/>
                <w:color w:val="000000" w:themeColor="text1"/>
                <w:sz w:val="28"/>
                <w:szCs w:val="28"/>
              </w:rPr>
              <w:t xml:space="preserve"> (↓)</w:t>
            </w:r>
            <w:proofErr w:type="gramEnd"/>
          </w:p>
          <w:p w:rsidR="002531BC" w:rsidRPr="002F293C" w:rsidRDefault="002531BC" w:rsidP="002531BC">
            <w:pPr>
              <w:jc w:val="center"/>
              <w:rPr>
                <w:b/>
                <w:color w:val="000000" w:themeColor="text1"/>
                <w:sz w:val="28"/>
                <w:szCs w:val="28"/>
              </w:rPr>
            </w:pPr>
            <w:r w:rsidRPr="002F293C">
              <w:rPr>
                <w:b/>
                <w:color w:val="000000" w:themeColor="text1"/>
                <w:sz w:val="28"/>
                <w:szCs w:val="28"/>
              </w:rPr>
              <w:t>%</w:t>
            </w:r>
          </w:p>
        </w:tc>
      </w:tr>
      <w:tr w:rsidR="002531BC" w:rsidRPr="002F293C" w:rsidTr="002531BC">
        <w:tc>
          <w:tcPr>
            <w:tcW w:w="3510" w:type="dxa"/>
            <w:vMerge/>
          </w:tcPr>
          <w:p w:rsidR="002531BC" w:rsidRPr="002F293C" w:rsidRDefault="002531BC" w:rsidP="002531BC">
            <w:pPr>
              <w:jc w:val="both"/>
              <w:rPr>
                <w:color w:val="000000" w:themeColor="text1"/>
                <w:sz w:val="28"/>
                <w:szCs w:val="28"/>
              </w:rPr>
            </w:pPr>
          </w:p>
        </w:tc>
        <w:tc>
          <w:tcPr>
            <w:tcW w:w="1560" w:type="dxa"/>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1842" w:type="dxa"/>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2410" w:type="dxa"/>
            <w:vMerge/>
          </w:tcPr>
          <w:p w:rsidR="002531BC" w:rsidRPr="002F293C" w:rsidRDefault="002531BC" w:rsidP="002531BC">
            <w:pPr>
              <w:jc w:val="both"/>
              <w:rPr>
                <w:color w:val="000000" w:themeColor="text1"/>
                <w:sz w:val="28"/>
                <w:szCs w:val="28"/>
              </w:rPr>
            </w:pPr>
          </w:p>
        </w:tc>
        <w:tc>
          <w:tcPr>
            <w:tcW w:w="1843" w:type="dxa"/>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1701" w:type="dxa"/>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2126" w:type="dxa"/>
            <w:vMerge/>
          </w:tcPr>
          <w:p w:rsidR="002531BC" w:rsidRPr="002F293C" w:rsidRDefault="002531BC" w:rsidP="002531BC">
            <w:pPr>
              <w:jc w:val="center"/>
              <w:rPr>
                <w:b/>
                <w:color w:val="000000" w:themeColor="text1"/>
                <w:sz w:val="28"/>
                <w:szCs w:val="28"/>
              </w:rPr>
            </w:pPr>
          </w:p>
        </w:tc>
      </w:tr>
      <w:tr w:rsidR="002531BC" w:rsidRPr="002F293C" w:rsidTr="002531BC">
        <w:tc>
          <w:tcPr>
            <w:tcW w:w="3510" w:type="dxa"/>
          </w:tcPr>
          <w:p w:rsidR="002531BC" w:rsidRPr="002F293C" w:rsidRDefault="002531BC" w:rsidP="002531BC">
            <w:pPr>
              <w:jc w:val="both"/>
              <w:rPr>
                <w:color w:val="000000" w:themeColor="text1"/>
                <w:sz w:val="28"/>
                <w:szCs w:val="28"/>
              </w:rPr>
            </w:pPr>
            <w:r w:rsidRPr="002F293C">
              <w:rPr>
                <w:color w:val="000000" w:themeColor="text1"/>
                <w:sz w:val="28"/>
                <w:szCs w:val="28"/>
              </w:rPr>
              <w:lastRenderedPageBreak/>
              <w:t>Техногенные ЧС</w:t>
            </w:r>
          </w:p>
        </w:tc>
        <w:tc>
          <w:tcPr>
            <w:tcW w:w="156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12</w:t>
            </w:r>
          </w:p>
        </w:tc>
        <w:tc>
          <w:tcPr>
            <w:tcW w:w="1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12</w:t>
            </w:r>
          </w:p>
        </w:tc>
        <w:tc>
          <w:tcPr>
            <w:tcW w:w="241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843"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40,55</w:t>
            </w:r>
          </w:p>
        </w:tc>
        <w:tc>
          <w:tcPr>
            <w:tcW w:w="170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12,43</w:t>
            </w:r>
          </w:p>
        </w:tc>
        <w:tc>
          <w:tcPr>
            <w:tcW w:w="212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69 </w:t>
            </w:r>
            <w:r w:rsidRPr="002F293C">
              <w:rPr>
                <w:b/>
                <w:color w:val="000000" w:themeColor="text1"/>
                <w:sz w:val="28"/>
                <w:szCs w:val="28"/>
              </w:rPr>
              <w:t>(↓)</w:t>
            </w:r>
          </w:p>
        </w:tc>
      </w:tr>
      <w:tr w:rsidR="002531BC" w:rsidRPr="002F293C" w:rsidTr="002531BC">
        <w:tc>
          <w:tcPr>
            <w:tcW w:w="3510" w:type="dxa"/>
          </w:tcPr>
          <w:p w:rsidR="002531BC" w:rsidRPr="002F293C" w:rsidRDefault="002531BC" w:rsidP="002531BC">
            <w:pPr>
              <w:jc w:val="both"/>
              <w:rPr>
                <w:color w:val="000000" w:themeColor="text1"/>
                <w:sz w:val="28"/>
                <w:szCs w:val="28"/>
              </w:rPr>
            </w:pPr>
            <w:r w:rsidRPr="002F293C">
              <w:rPr>
                <w:color w:val="000000" w:themeColor="text1"/>
                <w:sz w:val="28"/>
                <w:szCs w:val="28"/>
              </w:rPr>
              <w:t>Природные ЧС</w:t>
            </w:r>
          </w:p>
        </w:tc>
        <w:tc>
          <w:tcPr>
            <w:tcW w:w="156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241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100 </w:t>
            </w:r>
            <w:r w:rsidRPr="002F293C">
              <w:rPr>
                <w:b/>
                <w:color w:val="000000" w:themeColor="text1"/>
                <w:sz w:val="28"/>
                <w:szCs w:val="28"/>
              </w:rPr>
              <w:t>(↓)</w:t>
            </w:r>
          </w:p>
        </w:tc>
        <w:tc>
          <w:tcPr>
            <w:tcW w:w="1843"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58,76</w:t>
            </w:r>
          </w:p>
        </w:tc>
        <w:tc>
          <w:tcPr>
            <w:tcW w:w="170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212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100 </w:t>
            </w:r>
            <w:r w:rsidRPr="002F293C">
              <w:rPr>
                <w:b/>
                <w:color w:val="000000" w:themeColor="text1"/>
                <w:sz w:val="28"/>
                <w:szCs w:val="28"/>
              </w:rPr>
              <w:t>(↓)</w:t>
            </w:r>
          </w:p>
        </w:tc>
      </w:tr>
      <w:tr w:rsidR="002531BC" w:rsidRPr="002F293C" w:rsidTr="002531BC">
        <w:tc>
          <w:tcPr>
            <w:tcW w:w="3510" w:type="dxa"/>
          </w:tcPr>
          <w:p w:rsidR="002531BC" w:rsidRPr="002F293C" w:rsidRDefault="002531BC" w:rsidP="002531BC">
            <w:pPr>
              <w:jc w:val="both"/>
              <w:rPr>
                <w:color w:val="000000" w:themeColor="text1"/>
                <w:sz w:val="28"/>
                <w:szCs w:val="28"/>
              </w:rPr>
            </w:pPr>
            <w:r w:rsidRPr="002F293C">
              <w:rPr>
                <w:color w:val="000000" w:themeColor="text1"/>
                <w:sz w:val="28"/>
                <w:szCs w:val="28"/>
              </w:rPr>
              <w:t>Биолого-социальные ЧС</w:t>
            </w:r>
          </w:p>
        </w:tc>
        <w:tc>
          <w:tcPr>
            <w:tcW w:w="156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241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843"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6,95</w:t>
            </w:r>
          </w:p>
        </w:tc>
        <w:tc>
          <w:tcPr>
            <w:tcW w:w="170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45,18</w:t>
            </w:r>
          </w:p>
        </w:tc>
        <w:tc>
          <w:tcPr>
            <w:tcW w:w="212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100 </w:t>
            </w:r>
            <w:r w:rsidRPr="002F293C">
              <w:rPr>
                <w:b/>
                <w:color w:val="000000" w:themeColor="text1"/>
                <w:sz w:val="28"/>
                <w:szCs w:val="28"/>
              </w:rPr>
              <w:t>(↑)</w:t>
            </w:r>
          </w:p>
        </w:tc>
      </w:tr>
      <w:tr w:rsidR="002531BC" w:rsidRPr="002F293C" w:rsidTr="002531BC">
        <w:tc>
          <w:tcPr>
            <w:tcW w:w="3510" w:type="dxa"/>
          </w:tcPr>
          <w:p w:rsidR="002531BC" w:rsidRPr="002F293C" w:rsidRDefault="002531BC" w:rsidP="002531BC">
            <w:pPr>
              <w:jc w:val="both"/>
              <w:rPr>
                <w:color w:val="000000" w:themeColor="text1"/>
                <w:sz w:val="28"/>
                <w:szCs w:val="28"/>
              </w:rPr>
            </w:pPr>
            <w:r w:rsidRPr="002F293C">
              <w:rPr>
                <w:color w:val="000000" w:themeColor="text1"/>
                <w:sz w:val="28"/>
                <w:szCs w:val="28"/>
              </w:rPr>
              <w:t>Теракт</w:t>
            </w:r>
          </w:p>
        </w:tc>
        <w:tc>
          <w:tcPr>
            <w:tcW w:w="156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241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100 </w:t>
            </w:r>
            <w:r w:rsidRPr="002F293C">
              <w:rPr>
                <w:b/>
                <w:color w:val="000000" w:themeColor="text1"/>
                <w:sz w:val="28"/>
                <w:szCs w:val="28"/>
              </w:rPr>
              <w:t>(↓)</w:t>
            </w:r>
          </w:p>
        </w:tc>
        <w:tc>
          <w:tcPr>
            <w:tcW w:w="1843"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2,15</w:t>
            </w:r>
          </w:p>
        </w:tc>
        <w:tc>
          <w:tcPr>
            <w:tcW w:w="170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212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100 </w:t>
            </w:r>
            <w:r w:rsidRPr="002F293C">
              <w:rPr>
                <w:b/>
                <w:color w:val="000000" w:themeColor="text1"/>
                <w:sz w:val="28"/>
                <w:szCs w:val="28"/>
              </w:rPr>
              <w:t>(↓)</w:t>
            </w:r>
          </w:p>
        </w:tc>
      </w:tr>
      <w:tr w:rsidR="002531BC" w:rsidRPr="002F293C" w:rsidTr="002531BC">
        <w:tc>
          <w:tcPr>
            <w:tcW w:w="3510" w:type="dxa"/>
          </w:tcPr>
          <w:p w:rsidR="002531BC" w:rsidRPr="002F293C" w:rsidRDefault="002531BC" w:rsidP="002531BC">
            <w:pPr>
              <w:jc w:val="right"/>
              <w:rPr>
                <w:b/>
                <w:color w:val="000000" w:themeColor="text1"/>
                <w:sz w:val="28"/>
                <w:szCs w:val="28"/>
              </w:rPr>
            </w:pPr>
            <w:r w:rsidRPr="002F293C">
              <w:rPr>
                <w:b/>
                <w:color w:val="000000" w:themeColor="text1"/>
                <w:sz w:val="28"/>
                <w:szCs w:val="28"/>
              </w:rPr>
              <w:t>Итого:</w:t>
            </w:r>
          </w:p>
        </w:tc>
        <w:tc>
          <w:tcPr>
            <w:tcW w:w="156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15</w:t>
            </w:r>
          </w:p>
        </w:tc>
        <w:tc>
          <w:tcPr>
            <w:tcW w:w="184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13</w:t>
            </w:r>
          </w:p>
        </w:tc>
        <w:tc>
          <w:tcPr>
            <w:tcW w:w="241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13 (↓)</w:t>
            </w:r>
          </w:p>
        </w:tc>
        <w:tc>
          <w:tcPr>
            <w:tcW w:w="1843"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108,41</w:t>
            </w:r>
          </w:p>
        </w:tc>
        <w:tc>
          <w:tcPr>
            <w:tcW w:w="170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57,61</w:t>
            </w:r>
          </w:p>
        </w:tc>
        <w:tc>
          <w:tcPr>
            <w:tcW w:w="212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47 (↓)</w:t>
            </w:r>
          </w:p>
        </w:tc>
      </w:tr>
    </w:tbl>
    <w:p w:rsidR="002531BC" w:rsidRPr="002F293C" w:rsidRDefault="002531BC" w:rsidP="002531BC">
      <w:pPr>
        <w:jc w:val="both"/>
        <w:rPr>
          <w:bCs/>
          <w:snapToGrid w:val="0"/>
          <w:color w:val="000000" w:themeColor="text1"/>
          <w:sz w:val="28"/>
          <w:szCs w:val="28"/>
        </w:rPr>
      </w:pPr>
    </w:p>
    <w:p w:rsidR="002531BC" w:rsidRPr="002F293C" w:rsidRDefault="002531BC" w:rsidP="002531BC">
      <w:pPr>
        <w:jc w:val="right"/>
        <w:rPr>
          <w:i/>
          <w:color w:val="000000" w:themeColor="text1"/>
          <w:sz w:val="28"/>
          <w:szCs w:val="28"/>
        </w:rPr>
      </w:pPr>
    </w:p>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Распределение ЧС по масштабности и причиненному материальному ущербу </w:t>
      </w:r>
    </w:p>
    <w:p w:rsidR="002531BC" w:rsidRPr="002F293C" w:rsidRDefault="002531BC" w:rsidP="002531BC">
      <w:pPr>
        <w:jc w:val="both"/>
        <w:rPr>
          <w:color w:val="000000" w:themeColor="text1"/>
          <w:sz w:val="28"/>
          <w:szCs w:val="28"/>
        </w:rPr>
      </w:pPr>
    </w:p>
    <w:tbl>
      <w:tblPr>
        <w:tblStyle w:val="ac"/>
        <w:tblW w:w="14992" w:type="dxa"/>
        <w:tblLook w:val="04A0" w:firstRow="1" w:lastRow="0" w:firstColumn="1" w:lastColumn="0" w:noHBand="0" w:noVBand="1"/>
      </w:tblPr>
      <w:tblGrid>
        <w:gridCol w:w="3510"/>
        <w:gridCol w:w="1560"/>
        <w:gridCol w:w="1842"/>
        <w:gridCol w:w="2410"/>
        <w:gridCol w:w="1843"/>
        <w:gridCol w:w="1701"/>
        <w:gridCol w:w="2126"/>
      </w:tblGrid>
      <w:tr w:rsidR="002531BC" w:rsidRPr="002F293C" w:rsidTr="002531BC">
        <w:trPr>
          <w:trHeight w:val="828"/>
        </w:trPr>
        <w:tc>
          <w:tcPr>
            <w:tcW w:w="3510" w:type="dxa"/>
            <w:vMerge w:val="restart"/>
            <w:vAlign w:val="center"/>
          </w:tcPr>
          <w:p w:rsidR="002531BC" w:rsidRPr="002F293C" w:rsidRDefault="002531BC" w:rsidP="002531BC">
            <w:pPr>
              <w:jc w:val="center"/>
              <w:rPr>
                <w:color w:val="000000" w:themeColor="text1"/>
                <w:sz w:val="28"/>
                <w:szCs w:val="28"/>
              </w:rPr>
            </w:pPr>
            <w:r w:rsidRPr="002F293C">
              <w:rPr>
                <w:b/>
                <w:color w:val="000000" w:themeColor="text1"/>
                <w:sz w:val="28"/>
                <w:szCs w:val="28"/>
              </w:rPr>
              <w:t>Масштабность ЧС</w:t>
            </w:r>
          </w:p>
        </w:tc>
        <w:tc>
          <w:tcPr>
            <w:tcW w:w="3402"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Структура </w:t>
            </w:r>
          </w:p>
          <w:p w:rsidR="002531BC" w:rsidRPr="002F293C" w:rsidRDefault="002531BC" w:rsidP="002531BC">
            <w:pPr>
              <w:jc w:val="center"/>
              <w:rPr>
                <w:b/>
                <w:color w:val="000000" w:themeColor="text1"/>
                <w:sz w:val="28"/>
                <w:szCs w:val="28"/>
              </w:rPr>
            </w:pPr>
            <w:r w:rsidRPr="002F293C">
              <w:rPr>
                <w:b/>
                <w:color w:val="000000" w:themeColor="text1"/>
                <w:sz w:val="28"/>
                <w:szCs w:val="28"/>
              </w:rPr>
              <w:t>показателей,</w:t>
            </w:r>
          </w:p>
        </w:tc>
        <w:tc>
          <w:tcPr>
            <w:tcW w:w="2410"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Прирост</w:t>
            </w:r>
            <w:proofErr w:type="gramStart"/>
            <w:r w:rsidRPr="002F293C">
              <w:rPr>
                <w:b/>
                <w:color w:val="000000" w:themeColor="text1"/>
                <w:sz w:val="28"/>
                <w:szCs w:val="28"/>
              </w:rPr>
              <w:t xml:space="preserve"> (↑)</w:t>
            </w:r>
            <w:proofErr w:type="gramEnd"/>
          </w:p>
          <w:p w:rsidR="002531BC" w:rsidRPr="002F293C" w:rsidRDefault="002531BC" w:rsidP="002531BC">
            <w:pPr>
              <w:jc w:val="center"/>
              <w:rPr>
                <w:b/>
                <w:color w:val="000000" w:themeColor="text1"/>
                <w:sz w:val="28"/>
                <w:szCs w:val="28"/>
              </w:rPr>
            </w:pPr>
            <w:r w:rsidRPr="002F293C">
              <w:rPr>
                <w:b/>
                <w:color w:val="000000" w:themeColor="text1"/>
                <w:sz w:val="28"/>
                <w:szCs w:val="28"/>
              </w:rPr>
              <w:t>Снижение</w:t>
            </w:r>
            <w:proofErr w:type="gramStart"/>
            <w:r w:rsidRPr="002F293C">
              <w:rPr>
                <w:b/>
                <w:color w:val="000000" w:themeColor="text1"/>
                <w:sz w:val="28"/>
                <w:szCs w:val="28"/>
              </w:rPr>
              <w:t xml:space="preserve"> (↓)</w:t>
            </w:r>
            <w:proofErr w:type="gramEnd"/>
          </w:p>
          <w:p w:rsidR="002531BC" w:rsidRPr="002F293C" w:rsidRDefault="002531BC" w:rsidP="002531BC">
            <w:pPr>
              <w:jc w:val="center"/>
              <w:rPr>
                <w:b/>
                <w:color w:val="000000" w:themeColor="text1"/>
                <w:sz w:val="28"/>
                <w:szCs w:val="28"/>
              </w:rPr>
            </w:pPr>
            <w:r w:rsidRPr="002F293C">
              <w:rPr>
                <w:b/>
                <w:color w:val="000000" w:themeColor="text1"/>
                <w:sz w:val="28"/>
                <w:szCs w:val="28"/>
              </w:rPr>
              <w:t>%</w:t>
            </w:r>
          </w:p>
        </w:tc>
        <w:tc>
          <w:tcPr>
            <w:tcW w:w="3544"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Материальный </w:t>
            </w:r>
          </w:p>
          <w:p w:rsidR="002531BC" w:rsidRPr="002F293C" w:rsidRDefault="002531BC" w:rsidP="002531BC">
            <w:pPr>
              <w:jc w:val="center"/>
              <w:rPr>
                <w:b/>
                <w:color w:val="000000" w:themeColor="text1"/>
                <w:sz w:val="28"/>
                <w:szCs w:val="28"/>
              </w:rPr>
            </w:pPr>
            <w:r w:rsidRPr="002F293C">
              <w:rPr>
                <w:b/>
                <w:color w:val="000000" w:themeColor="text1"/>
                <w:sz w:val="28"/>
                <w:szCs w:val="28"/>
              </w:rPr>
              <w:t>ущерб (млн. руб.)</w:t>
            </w:r>
          </w:p>
        </w:tc>
        <w:tc>
          <w:tcPr>
            <w:tcW w:w="2126"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Прирост</w:t>
            </w:r>
            <w:proofErr w:type="gramStart"/>
            <w:r w:rsidRPr="002F293C">
              <w:rPr>
                <w:b/>
                <w:color w:val="000000" w:themeColor="text1"/>
                <w:sz w:val="28"/>
                <w:szCs w:val="28"/>
              </w:rPr>
              <w:t xml:space="preserve"> (↑)</w:t>
            </w:r>
            <w:proofErr w:type="gramEnd"/>
          </w:p>
          <w:p w:rsidR="002531BC" w:rsidRPr="002F293C" w:rsidRDefault="002531BC" w:rsidP="002531BC">
            <w:pPr>
              <w:jc w:val="center"/>
              <w:rPr>
                <w:b/>
                <w:color w:val="000000" w:themeColor="text1"/>
                <w:sz w:val="28"/>
                <w:szCs w:val="28"/>
              </w:rPr>
            </w:pPr>
            <w:r w:rsidRPr="002F293C">
              <w:rPr>
                <w:b/>
                <w:color w:val="000000" w:themeColor="text1"/>
                <w:sz w:val="28"/>
                <w:szCs w:val="28"/>
              </w:rPr>
              <w:t>Снижение</w:t>
            </w:r>
            <w:proofErr w:type="gramStart"/>
            <w:r w:rsidRPr="002F293C">
              <w:rPr>
                <w:b/>
                <w:color w:val="000000" w:themeColor="text1"/>
                <w:sz w:val="28"/>
                <w:szCs w:val="28"/>
              </w:rPr>
              <w:t xml:space="preserve"> (↓)</w:t>
            </w:r>
            <w:proofErr w:type="gramEnd"/>
          </w:p>
          <w:p w:rsidR="002531BC" w:rsidRPr="002F293C" w:rsidRDefault="002531BC" w:rsidP="002531BC">
            <w:pPr>
              <w:jc w:val="center"/>
              <w:rPr>
                <w:b/>
                <w:color w:val="000000" w:themeColor="text1"/>
                <w:sz w:val="28"/>
                <w:szCs w:val="28"/>
              </w:rPr>
            </w:pPr>
            <w:r w:rsidRPr="002F293C">
              <w:rPr>
                <w:b/>
                <w:color w:val="000000" w:themeColor="text1"/>
                <w:sz w:val="28"/>
                <w:szCs w:val="28"/>
              </w:rPr>
              <w:t>%</w:t>
            </w:r>
          </w:p>
        </w:tc>
      </w:tr>
      <w:tr w:rsidR="002531BC" w:rsidRPr="002F293C" w:rsidTr="002531BC">
        <w:tc>
          <w:tcPr>
            <w:tcW w:w="3510" w:type="dxa"/>
            <w:vMerge/>
          </w:tcPr>
          <w:p w:rsidR="002531BC" w:rsidRPr="002F293C" w:rsidRDefault="002531BC" w:rsidP="002531BC">
            <w:pPr>
              <w:jc w:val="both"/>
              <w:rPr>
                <w:color w:val="000000" w:themeColor="text1"/>
                <w:sz w:val="28"/>
                <w:szCs w:val="28"/>
              </w:rPr>
            </w:pPr>
          </w:p>
        </w:tc>
        <w:tc>
          <w:tcPr>
            <w:tcW w:w="1560" w:type="dxa"/>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1842" w:type="dxa"/>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2410" w:type="dxa"/>
            <w:vMerge/>
          </w:tcPr>
          <w:p w:rsidR="002531BC" w:rsidRPr="002F293C" w:rsidRDefault="002531BC" w:rsidP="002531BC">
            <w:pPr>
              <w:jc w:val="both"/>
              <w:rPr>
                <w:color w:val="000000" w:themeColor="text1"/>
                <w:sz w:val="28"/>
                <w:szCs w:val="28"/>
              </w:rPr>
            </w:pPr>
          </w:p>
        </w:tc>
        <w:tc>
          <w:tcPr>
            <w:tcW w:w="1843" w:type="dxa"/>
          </w:tcPr>
          <w:p w:rsidR="002531BC" w:rsidRPr="002F293C" w:rsidRDefault="002531BC" w:rsidP="002531BC">
            <w:pPr>
              <w:jc w:val="center"/>
              <w:rPr>
                <w:b/>
                <w:color w:val="000000" w:themeColor="text1"/>
                <w:sz w:val="28"/>
                <w:szCs w:val="28"/>
              </w:rPr>
            </w:pPr>
            <w:r w:rsidRPr="002F293C">
              <w:rPr>
                <w:b/>
                <w:color w:val="000000" w:themeColor="text1"/>
                <w:sz w:val="28"/>
                <w:szCs w:val="28"/>
              </w:rPr>
              <w:t>2016г.</w:t>
            </w:r>
          </w:p>
        </w:tc>
        <w:tc>
          <w:tcPr>
            <w:tcW w:w="1701" w:type="dxa"/>
          </w:tcPr>
          <w:p w:rsidR="002531BC" w:rsidRPr="002F293C" w:rsidRDefault="002531BC" w:rsidP="002531BC">
            <w:pPr>
              <w:jc w:val="center"/>
              <w:rPr>
                <w:b/>
                <w:color w:val="000000" w:themeColor="text1"/>
                <w:sz w:val="28"/>
                <w:szCs w:val="28"/>
              </w:rPr>
            </w:pPr>
            <w:r w:rsidRPr="002F293C">
              <w:rPr>
                <w:b/>
                <w:color w:val="000000" w:themeColor="text1"/>
                <w:sz w:val="28"/>
                <w:szCs w:val="28"/>
              </w:rPr>
              <w:t>2017г.</w:t>
            </w:r>
          </w:p>
        </w:tc>
        <w:tc>
          <w:tcPr>
            <w:tcW w:w="2126" w:type="dxa"/>
            <w:vMerge/>
          </w:tcPr>
          <w:p w:rsidR="002531BC" w:rsidRPr="002F293C" w:rsidRDefault="002531BC" w:rsidP="002531BC">
            <w:pPr>
              <w:jc w:val="center"/>
              <w:rPr>
                <w:b/>
                <w:color w:val="000000" w:themeColor="text1"/>
                <w:sz w:val="28"/>
                <w:szCs w:val="28"/>
              </w:rPr>
            </w:pPr>
          </w:p>
        </w:tc>
      </w:tr>
      <w:tr w:rsidR="002531BC" w:rsidRPr="002F293C" w:rsidTr="002531BC">
        <w:tc>
          <w:tcPr>
            <w:tcW w:w="3510" w:type="dxa"/>
          </w:tcPr>
          <w:p w:rsidR="002531BC" w:rsidRPr="002F293C" w:rsidRDefault="002531BC" w:rsidP="002531BC">
            <w:pPr>
              <w:jc w:val="both"/>
              <w:rPr>
                <w:color w:val="000000" w:themeColor="text1"/>
                <w:sz w:val="28"/>
                <w:szCs w:val="28"/>
              </w:rPr>
            </w:pPr>
            <w:r w:rsidRPr="002F293C">
              <w:rPr>
                <w:color w:val="000000" w:themeColor="text1"/>
                <w:sz w:val="28"/>
                <w:szCs w:val="28"/>
              </w:rPr>
              <w:t>Локальные</w:t>
            </w:r>
          </w:p>
        </w:tc>
        <w:tc>
          <w:tcPr>
            <w:tcW w:w="156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8</w:t>
            </w:r>
          </w:p>
        </w:tc>
        <w:tc>
          <w:tcPr>
            <w:tcW w:w="1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241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62 </w:t>
            </w:r>
            <w:r w:rsidRPr="002F293C">
              <w:rPr>
                <w:b/>
                <w:color w:val="000000" w:themeColor="text1"/>
                <w:sz w:val="28"/>
                <w:szCs w:val="28"/>
              </w:rPr>
              <w:t>(↓)</w:t>
            </w:r>
          </w:p>
        </w:tc>
        <w:tc>
          <w:tcPr>
            <w:tcW w:w="1843"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30,9</w:t>
            </w:r>
          </w:p>
        </w:tc>
        <w:tc>
          <w:tcPr>
            <w:tcW w:w="170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2,01</w:t>
            </w:r>
          </w:p>
        </w:tc>
        <w:tc>
          <w:tcPr>
            <w:tcW w:w="212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93 </w:t>
            </w:r>
            <w:r w:rsidRPr="002F293C">
              <w:rPr>
                <w:b/>
                <w:color w:val="000000" w:themeColor="text1"/>
                <w:sz w:val="28"/>
                <w:szCs w:val="28"/>
              </w:rPr>
              <w:t>(↓)</w:t>
            </w:r>
          </w:p>
        </w:tc>
      </w:tr>
      <w:tr w:rsidR="002531BC" w:rsidRPr="002F293C" w:rsidTr="002531BC">
        <w:tc>
          <w:tcPr>
            <w:tcW w:w="3510" w:type="dxa"/>
          </w:tcPr>
          <w:p w:rsidR="002531BC" w:rsidRPr="002F293C" w:rsidRDefault="002531BC" w:rsidP="002531BC">
            <w:pPr>
              <w:jc w:val="both"/>
              <w:rPr>
                <w:color w:val="000000" w:themeColor="text1"/>
                <w:sz w:val="28"/>
                <w:szCs w:val="28"/>
              </w:rPr>
            </w:pPr>
            <w:r w:rsidRPr="002F293C">
              <w:rPr>
                <w:color w:val="000000" w:themeColor="text1"/>
                <w:sz w:val="28"/>
                <w:szCs w:val="28"/>
              </w:rPr>
              <w:t>Муниципальные</w:t>
            </w:r>
          </w:p>
        </w:tc>
        <w:tc>
          <w:tcPr>
            <w:tcW w:w="156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6</w:t>
            </w:r>
          </w:p>
        </w:tc>
        <w:tc>
          <w:tcPr>
            <w:tcW w:w="1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9</w:t>
            </w:r>
          </w:p>
        </w:tc>
        <w:tc>
          <w:tcPr>
            <w:tcW w:w="241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50 </w:t>
            </w:r>
            <w:r w:rsidRPr="002F293C">
              <w:rPr>
                <w:b/>
                <w:color w:val="000000" w:themeColor="text1"/>
                <w:sz w:val="28"/>
                <w:szCs w:val="28"/>
              </w:rPr>
              <w:t>(↑)</w:t>
            </w:r>
          </w:p>
        </w:tc>
        <w:tc>
          <w:tcPr>
            <w:tcW w:w="1843"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70,56</w:t>
            </w:r>
          </w:p>
        </w:tc>
        <w:tc>
          <w:tcPr>
            <w:tcW w:w="170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10,42</w:t>
            </w:r>
          </w:p>
        </w:tc>
        <w:tc>
          <w:tcPr>
            <w:tcW w:w="212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85 </w:t>
            </w:r>
            <w:r w:rsidRPr="002F293C">
              <w:rPr>
                <w:b/>
                <w:color w:val="000000" w:themeColor="text1"/>
                <w:sz w:val="28"/>
                <w:szCs w:val="28"/>
              </w:rPr>
              <w:t>(↓)</w:t>
            </w:r>
          </w:p>
        </w:tc>
      </w:tr>
      <w:tr w:rsidR="002531BC" w:rsidRPr="002F293C" w:rsidTr="002531BC">
        <w:tc>
          <w:tcPr>
            <w:tcW w:w="3510" w:type="dxa"/>
          </w:tcPr>
          <w:p w:rsidR="002531BC" w:rsidRPr="002F293C" w:rsidRDefault="002531BC" w:rsidP="002531BC">
            <w:pPr>
              <w:jc w:val="both"/>
              <w:rPr>
                <w:color w:val="000000" w:themeColor="text1"/>
                <w:sz w:val="28"/>
                <w:szCs w:val="28"/>
              </w:rPr>
            </w:pPr>
            <w:r w:rsidRPr="002F293C">
              <w:rPr>
                <w:color w:val="000000" w:themeColor="text1"/>
                <w:sz w:val="28"/>
                <w:szCs w:val="28"/>
              </w:rPr>
              <w:t>Межмуниципальные</w:t>
            </w:r>
          </w:p>
        </w:tc>
        <w:tc>
          <w:tcPr>
            <w:tcW w:w="156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842"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2410"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843"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6,95</w:t>
            </w:r>
          </w:p>
        </w:tc>
        <w:tc>
          <w:tcPr>
            <w:tcW w:w="1701"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45,18</w:t>
            </w:r>
          </w:p>
        </w:tc>
        <w:tc>
          <w:tcPr>
            <w:tcW w:w="2126"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100 </w:t>
            </w:r>
            <w:r w:rsidRPr="002F293C">
              <w:rPr>
                <w:b/>
                <w:color w:val="000000" w:themeColor="text1"/>
                <w:sz w:val="28"/>
                <w:szCs w:val="28"/>
              </w:rPr>
              <w:t>(↑)</w:t>
            </w:r>
          </w:p>
        </w:tc>
      </w:tr>
      <w:tr w:rsidR="002531BC" w:rsidRPr="002F293C" w:rsidTr="002531BC">
        <w:tc>
          <w:tcPr>
            <w:tcW w:w="3510" w:type="dxa"/>
          </w:tcPr>
          <w:p w:rsidR="002531BC" w:rsidRPr="002F293C" w:rsidRDefault="002531BC" w:rsidP="002531BC">
            <w:pPr>
              <w:jc w:val="both"/>
              <w:rPr>
                <w:color w:val="000000" w:themeColor="text1"/>
                <w:sz w:val="28"/>
                <w:szCs w:val="28"/>
              </w:rPr>
            </w:pPr>
            <w:r w:rsidRPr="002F293C">
              <w:rPr>
                <w:color w:val="000000" w:themeColor="text1"/>
                <w:sz w:val="28"/>
                <w:szCs w:val="28"/>
              </w:rPr>
              <w:t>Региональные</w:t>
            </w:r>
          </w:p>
        </w:tc>
        <w:tc>
          <w:tcPr>
            <w:tcW w:w="1560" w:type="dxa"/>
            <w:vAlign w:val="center"/>
          </w:tcPr>
          <w:p w:rsidR="002531BC" w:rsidRPr="002F293C" w:rsidRDefault="002531BC" w:rsidP="002531BC">
            <w:pPr>
              <w:jc w:val="center"/>
              <w:rPr>
                <w:color w:val="000000" w:themeColor="text1"/>
                <w:sz w:val="28"/>
                <w:szCs w:val="28"/>
              </w:rPr>
            </w:pPr>
          </w:p>
        </w:tc>
        <w:tc>
          <w:tcPr>
            <w:tcW w:w="1842" w:type="dxa"/>
            <w:vAlign w:val="center"/>
          </w:tcPr>
          <w:p w:rsidR="002531BC" w:rsidRPr="002F293C" w:rsidRDefault="002531BC" w:rsidP="002531BC">
            <w:pPr>
              <w:jc w:val="center"/>
              <w:rPr>
                <w:color w:val="000000" w:themeColor="text1"/>
                <w:sz w:val="28"/>
                <w:szCs w:val="28"/>
              </w:rPr>
            </w:pPr>
          </w:p>
        </w:tc>
        <w:tc>
          <w:tcPr>
            <w:tcW w:w="2410" w:type="dxa"/>
            <w:vAlign w:val="center"/>
          </w:tcPr>
          <w:p w:rsidR="002531BC" w:rsidRPr="002F293C" w:rsidRDefault="002531BC" w:rsidP="002531BC">
            <w:pPr>
              <w:jc w:val="center"/>
              <w:rPr>
                <w:color w:val="000000" w:themeColor="text1"/>
                <w:sz w:val="28"/>
                <w:szCs w:val="28"/>
              </w:rPr>
            </w:pPr>
          </w:p>
        </w:tc>
        <w:tc>
          <w:tcPr>
            <w:tcW w:w="1843" w:type="dxa"/>
            <w:vAlign w:val="center"/>
          </w:tcPr>
          <w:p w:rsidR="002531BC" w:rsidRPr="002F293C" w:rsidRDefault="002531BC" w:rsidP="002531BC">
            <w:pPr>
              <w:jc w:val="center"/>
              <w:rPr>
                <w:color w:val="000000" w:themeColor="text1"/>
                <w:sz w:val="28"/>
                <w:szCs w:val="28"/>
              </w:rPr>
            </w:pPr>
          </w:p>
        </w:tc>
        <w:tc>
          <w:tcPr>
            <w:tcW w:w="1701" w:type="dxa"/>
            <w:vAlign w:val="center"/>
          </w:tcPr>
          <w:p w:rsidR="002531BC" w:rsidRPr="002F293C" w:rsidRDefault="002531BC" w:rsidP="002531BC">
            <w:pPr>
              <w:jc w:val="center"/>
              <w:rPr>
                <w:color w:val="000000" w:themeColor="text1"/>
                <w:sz w:val="28"/>
                <w:szCs w:val="28"/>
              </w:rPr>
            </w:pPr>
          </w:p>
        </w:tc>
        <w:tc>
          <w:tcPr>
            <w:tcW w:w="2126" w:type="dxa"/>
            <w:vAlign w:val="center"/>
          </w:tcPr>
          <w:p w:rsidR="002531BC" w:rsidRPr="002F293C" w:rsidRDefault="002531BC" w:rsidP="002531BC">
            <w:pPr>
              <w:jc w:val="center"/>
              <w:rPr>
                <w:color w:val="000000" w:themeColor="text1"/>
                <w:sz w:val="28"/>
                <w:szCs w:val="28"/>
              </w:rPr>
            </w:pPr>
          </w:p>
        </w:tc>
      </w:tr>
      <w:tr w:rsidR="002531BC" w:rsidRPr="002F293C" w:rsidTr="002531BC">
        <w:tc>
          <w:tcPr>
            <w:tcW w:w="3510" w:type="dxa"/>
          </w:tcPr>
          <w:p w:rsidR="002531BC" w:rsidRPr="002F293C" w:rsidRDefault="002531BC" w:rsidP="002531BC">
            <w:pPr>
              <w:jc w:val="both"/>
              <w:rPr>
                <w:color w:val="000000" w:themeColor="text1"/>
                <w:sz w:val="28"/>
                <w:szCs w:val="28"/>
              </w:rPr>
            </w:pPr>
            <w:r w:rsidRPr="002F293C">
              <w:rPr>
                <w:color w:val="000000" w:themeColor="text1"/>
                <w:sz w:val="28"/>
                <w:szCs w:val="28"/>
              </w:rPr>
              <w:t>Межрегиональные</w:t>
            </w:r>
          </w:p>
        </w:tc>
        <w:tc>
          <w:tcPr>
            <w:tcW w:w="1560" w:type="dxa"/>
            <w:vAlign w:val="center"/>
          </w:tcPr>
          <w:p w:rsidR="002531BC" w:rsidRPr="002F293C" w:rsidRDefault="002531BC" w:rsidP="002531BC">
            <w:pPr>
              <w:jc w:val="center"/>
              <w:rPr>
                <w:color w:val="000000" w:themeColor="text1"/>
                <w:sz w:val="28"/>
                <w:szCs w:val="28"/>
              </w:rPr>
            </w:pPr>
          </w:p>
        </w:tc>
        <w:tc>
          <w:tcPr>
            <w:tcW w:w="1842" w:type="dxa"/>
            <w:vAlign w:val="center"/>
          </w:tcPr>
          <w:p w:rsidR="002531BC" w:rsidRPr="002F293C" w:rsidRDefault="002531BC" w:rsidP="002531BC">
            <w:pPr>
              <w:jc w:val="center"/>
              <w:rPr>
                <w:color w:val="000000" w:themeColor="text1"/>
                <w:sz w:val="28"/>
                <w:szCs w:val="28"/>
              </w:rPr>
            </w:pPr>
          </w:p>
        </w:tc>
        <w:tc>
          <w:tcPr>
            <w:tcW w:w="2410" w:type="dxa"/>
            <w:vAlign w:val="center"/>
          </w:tcPr>
          <w:p w:rsidR="002531BC" w:rsidRPr="002F293C" w:rsidRDefault="002531BC" w:rsidP="002531BC">
            <w:pPr>
              <w:jc w:val="center"/>
              <w:rPr>
                <w:color w:val="000000" w:themeColor="text1"/>
                <w:sz w:val="28"/>
                <w:szCs w:val="28"/>
              </w:rPr>
            </w:pPr>
          </w:p>
        </w:tc>
        <w:tc>
          <w:tcPr>
            <w:tcW w:w="1843" w:type="dxa"/>
            <w:vAlign w:val="center"/>
          </w:tcPr>
          <w:p w:rsidR="002531BC" w:rsidRPr="002F293C" w:rsidRDefault="002531BC" w:rsidP="002531BC">
            <w:pPr>
              <w:jc w:val="center"/>
              <w:rPr>
                <w:color w:val="000000" w:themeColor="text1"/>
                <w:sz w:val="28"/>
                <w:szCs w:val="28"/>
              </w:rPr>
            </w:pPr>
          </w:p>
        </w:tc>
        <w:tc>
          <w:tcPr>
            <w:tcW w:w="1701" w:type="dxa"/>
            <w:vAlign w:val="center"/>
          </w:tcPr>
          <w:p w:rsidR="002531BC" w:rsidRPr="002F293C" w:rsidRDefault="002531BC" w:rsidP="002531BC">
            <w:pPr>
              <w:jc w:val="center"/>
              <w:rPr>
                <w:color w:val="000000" w:themeColor="text1"/>
                <w:sz w:val="28"/>
                <w:szCs w:val="28"/>
              </w:rPr>
            </w:pPr>
          </w:p>
        </w:tc>
        <w:tc>
          <w:tcPr>
            <w:tcW w:w="2126" w:type="dxa"/>
            <w:vAlign w:val="center"/>
          </w:tcPr>
          <w:p w:rsidR="002531BC" w:rsidRPr="002F293C" w:rsidRDefault="002531BC" w:rsidP="002531BC">
            <w:pPr>
              <w:jc w:val="center"/>
              <w:rPr>
                <w:color w:val="000000" w:themeColor="text1"/>
                <w:sz w:val="28"/>
                <w:szCs w:val="28"/>
              </w:rPr>
            </w:pPr>
          </w:p>
        </w:tc>
      </w:tr>
      <w:tr w:rsidR="002531BC" w:rsidRPr="002F293C" w:rsidTr="002531BC">
        <w:tc>
          <w:tcPr>
            <w:tcW w:w="3510" w:type="dxa"/>
          </w:tcPr>
          <w:p w:rsidR="002531BC" w:rsidRPr="002F293C" w:rsidRDefault="002531BC" w:rsidP="002531BC">
            <w:pPr>
              <w:jc w:val="both"/>
              <w:rPr>
                <w:color w:val="000000" w:themeColor="text1"/>
                <w:sz w:val="28"/>
                <w:szCs w:val="28"/>
              </w:rPr>
            </w:pPr>
            <w:r w:rsidRPr="002F293C">
              <w:rPr>
                <w:color w:val="000000" w:themeColor="text1"/>
                <w:sz w:val="28"/>
                <w:szCs w:val="28"/>
              </w:rPr>
              <w:t>Федеральные</w:t>
            </w:r>
          </w:p>
        </w:tc>
        <w:tc>
          <w:tcPr>
            <w:tcW w:w="1560" w:type="dxa"/>
            <w:vAlign w:val="center"/>
          </w:tcPr>
          <w:p w:rsidR="002531BC" w:rsidRPr="002F293C" w:rsidRDefault="002531BC" w:rsidP="002531BC">
            <w:pPr>
              <w:jc w:val="center"/>
              <w:rPr>
                <w:color w:val="000000" w:themeColor="text1"/>
                <w:sz w:val="28"/>
                <w:szCs w:val="28"/>
              </w:rPr>
            </w:pPr>
          </w:p>
        </w:tc>
        <w:tc>
          <w:tcPr>
            <w:tcW w:w="1842" w:type="dxa"/>
            <w:vAlign w:val="center"/>
          </w:tcPr>
          <w:p w:rsidR="002531BC" w:rsidRPr="002F293C" w:rsidRDefault="002531BC" w:rsidP="002531BC">
            <w:pPr>
              <w:jc w:val="center"/>
              <w:rPr>
                <w:color w:val="000000" w:themeColor="text1"/>
                <w:sz w:val="28"/>
                <w:szCs w:val="28"/>
              </w:rPr>
            </w:pPr>
          </w:p>
        </w:tc>
        <w:tc>
          <w:tcPr>
            <w:tcW w:w="2410" w:type="dxa"/>
            <w:vAlign w:val="center"/>
          </w:tcPr>
          <w:p w:rsidR="002531BC" w:rsidRPr="002F293C" w:rsidRDefault="002531BC" w:rsidP="002531BC">
            <w:pPr>
              <w:jc w:val="center"/>
              <w:rPr>
                <w:color w:val="000000" w:themeColor="text1"/>
                <w:sz w:val="28"/>
                <w:szCs w:val="28"/>
              </w:rPr>
            </w:pPr>
          </w:p>
        </w:tc>
        <w:tc>
          <w:tcPr>
            <w:tcW w:w="1843" w:type="dxa"/>
            <w:vAlign w:val="center"/>
          </w:tcPr>
          <w:p w:rsidR="002531BC" w:rsidRPr="002F293C" w:rsidRDefault="002531BC" w:rsidP="002531BC">
            <w:pPr>
              <w:jc w:val="center"/>
              <w:rPr>
                <w:color w:val="000000" w:themeColor="text1"/>
                <w:sz w:val="28"/>
                <w:szCs w:val="28"/>
              </w:rPr>
            </w:pPr>
          </w:p>
        </w:tc>
        <w:tc>
          <w:tcPr>
            <w:tcW w:w="1701" w:type="dxa"/>
            <w:vAlign w:val="center"/>
          </w:tcPr>
          <w:p w:rsidR="002531BC" w:rsidRPr="002F293C" w:rsidRDefault="002531BC" w:rsidP="002531BC">
            <w:pPr>
              <w:jc w:val="center"/>
              <w:rPr>
                <w:color w:val="000000" w:themeColor="text1"/>
                <w:sz w:val="28"/>
                <w:szCs w:val="28"/>
              </w:rPr>
            </w:pPr>
          </w:p>
        </w:tc>
        <w:tc>
          <w:tcPr>
            <w:tcW w:w="2126" w:type="dxa"/>
            <w:vAlign w:val="center"/>
          </w:tcPr>
          <w:p w:rsidR="002531BC" w:rsidRPr="002F293C" w:rsidRDefault="002531BC" w:rsidP="002531BC">
            <w:pPr>
              <w:jc w:val="center"/>
              <w:rPr>
                <w:color w:val="000000" w:themeColor="text1"/>
                <w:sz w:val="28"/>
                <w:szCs w:val="28"/>
              </w:rPr>
            </w:pPr>
          </w:p>
        </w:tc>
      </w:tr>
      <w:tr w:rsidR="002531BC" w:rsidRPr="002F293C" w:rsidTr="002531BC">
        <w:tc>
          <w:tcPr>
            <w:tcW w:w="3510" w:type="dxa"/>
          </w:tcPr>
          <w:p w:rsidR="002531BC" w:rsidRPr="002F293C" w:rsidRDefault="002531BC" w:rsidP="002531BC">
            <w:pPr>
              <w:jc w:val="right"/>
              <w:rPr>
                <w:b/>
                <w:color w:val="000000" w:themeColor="text1"/>
                <w:sz w:val="28"/>
                <w:szCs w:val="28"/>
              </w:rPr>
            </w:pPr>
            <w:r w:rsidRPr="002F293C">
              <w:rPr>
                <w:b/>
                <w:color w:val="000000" w:themeColor="text1"/>
                <w:sz w:val="28"/>
                <w:szCs w:val="28"/>
              </w:rPr>
              <w:t>Итого:</w:t>
            </w:r>
          </w:p>
        </w:tc>
        <w:tc>
          <w:tcPr>
            <w:tcW w:w="156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15</w:t>
            </w:r>
          </w:p>
        </w:tc>
        <w:tc>
          <w:tcPr>
            <w:tcW w:w="1842"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13</w:t>
            </w:r>
          </w:p>
        </w:tc>
        <w:tc>
          <w:tcPr>
            <w:tcW w:w="2410"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13 (↓)</w:t>
            </w:r>
          </w:p>
        </w:tc>
        <w:tc>
          <w:tcPr>
            <w:tcW w:w="1843"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108,41</w:t>
            </w:r>
          </w:p>
        </w:tc>
        <w:tc>
          <w:tcPr>
            <w:tcW w:w="1701"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57,61</w:t>
            </w:r>
          </w:p>
        </w:tc>
        <w:tc>
          <w:tcPr>
            <w:tcW w:w="2126" w:type="dxa"/>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47 (↓)</w:t>
            </w:r>
          </w:p>
        </w:tc>
      </w:tr>
    </w:tbl>
    <w:p w:rsidR="002531BC" w:rsidRPr="002F293C" w:rsidRDefault="002531BC" w:rsidP="002531BC">
      <w:pPr>
        <w:jc w:val="both"/>
        <w:rPr>
          <w:bCs/>
          <w:snapToGrid w:val="0"/>
          <w:color w:val="000000" w:themeColor="text1"/>
          <w:sz w:val="28"/>
          <w:szCs w:val="28"/>
        </w:rPr>
      </w:pPr>
    </w:p>
    <w:p w:rsidR="002531BC" w:rsidRPr="002F293C" w:rsidRDefault="002531BC" w:rsidP="002531BC">
      <w:pPr>
        <w:jc w:val="both"/>
        <w:rPr>
          <w:bCs/>
          <w:snapToGrid w:val="0"/>
          <w:color w:val="000000" w:themeColor="text1"/>
          <w:sz w:val="28"/>
          <w:szCs w:val="28"/>
        </w:rPr>
      </w:pPr>
    </w:p>
    <w:p w:rsidR="002531BC" w:rsidRPr="002F293C" w:rsidRDefault="002531BC" w:rsidP="002531BC">
      <w:pPr>
        <w:jc w:val="both"/>
        <w:rPr>
          <w:bCs/>
          <w:snapToGrid w:val="0"/>
          <w:color w:val="000000" w:themeColor="text1"/>
          <w:sz w:val="28"/>
          <w:szCs w:val="28"/>
        </w:rPr>
      </w:pPr>
    </w:p>
    <w:p w:rsidR="002531BC" w:rsidRPr="002F293C" w:rsidRDefault="002531BC" w:rsidP="002531BC">
      <w:pPr>
        <w:jc w:val="both"/>
        <w:rPr>
          <w:bCs/>
          <w:snapToGrid w:val="0"/>
          <w:color w:val="000000" w:themeColor="text1"/>
          <w:sz w:val="28"/>
          <w:szCs w:val="28"/>
        </w:rPr>
        <w:sectPr w:rsidR="002531BC" w:rsidRPr="002F293C" w:rsidSect="002531BC">
          <w:pgSz w:w="16838" w:h="11906" w:orient="landscape" w:code="9"/>
          <w:pgMar w:top="1134" w:right="851" w:bottom="1134" w:left="1134" w:header="709" w:footer="709" w:gutter="0"/>
          <w:cols w:space="708"/>
          <w:titlePg/>
          <w:docGrid w:linePitch="360"/>
        </w:sectPr>
      </w:pPr>
    </w:p>
    <w:p w:rsidR="002531BC" w:rsidRPr="002F293C" w:rsidRDefault="002531BC" w:rsidP="002531BC">
      <w:pPr>
        <w:tabs>
          <w:tab w:val="left" w:pos="6375"/>
        </w:tabs>
        <w:rPr>
          <w:color w:val="000000" w:themeColor="text1"/>
          <w:sz w:val="28"/>
          <w:szCs w:val="28"/>
        </w:rPr>
      </w:pPr>
    </w:p>
    <w:p w:rsidR="002531BC" w:rsidRPr="002F293C" w:rsidRDefault="002531BC" w:rsidP="002531BC">
      <w:pPr>
        <w:spacing w:after="200" w:line="276" w:lineRule="auto"/>
        <w:contextualSpacing/>
        <w:jc w:val="center"/>
        <w:rPr>
          <w:b/>
          <w:color w:val="000000" w:themeColor="text1"/>
          <w:sz w:val="28"/>
          <w:szCs w:val="28"/>
        </w:rPr>
      </w:pPr>
      <w:r w:rsidRPr="002F293C">
        <w:rPr>
          <w:b/>
          <w:color w:val="000000" w:themeColor="text1"/>
          <w:sz w:val="28"/>
          <w:szCs w:val="28"/>
        </w:rPr>
        <w:t>Чрезвычайные ситуации техногенного характера</w:t>
      </w:r>
    </w:p>
    <w:p w:rsidR="002531BC" w:rsidRPr="002F293C" w:rsidRDefault="002531BC" w:rsidP="002531BC">
      <w:pPr>
        <w:contextualSpacing/>
        <w:jc w:val="both"/>
        <w:rPr>
          <w:color w:val="000000" w:themeColor="text1"/>
          <w:sz w:val="28"/>
          <w:szCs w:val="28"/>
        </w:rPr>
      </w:pPr>
      <w:r w:rsidRPr="002F293C">
        <w:rPr>
          <w:color w:val="000000" w:themeColor="text1"/>
          <w:sz w:val="28"/>
          <w:szCs w:val="28"/>
        </w:rPr>
        <w:t xml:space="preserve">       Количество ЧС техногенного характера в 2017 г. по сравнению с 2016 не изменилось.</w:t>
      </w:r>
    </w:p>
    <w:p w:rsidR="002531BC" w:rsidRPr="002F293C" w:rsidRDefault="002531BC" w:rsidP="002531BC">
      <w:pPr>
        <w:contextualSpacing/>
        <w:jc w:val="both"/>
        <w:rPr>
          <w:color w:val="000000" w:themeColor="text1"/>
          <w:sz w:val="28"/>
          <w:szCs w:val="28"/>
        </w:rPr>
      </w:pPr>
      <w:r w:rsidRPr="002F293C">
        <w:rPr>
          <w:color w:val="000000" w:themeColor="text1"/>
          <w:sz w:val="28"/>
          <w:szCs w:val="28"/>
        </w:rPr>
        <w:t xml:space="preserve">       По характеру и виду источников возникновения в 2017 произошли следующие техногенные ЧС: ДТП с тяжкими последствиями (9) и взрывы в зданиях и сооружениях жилого, социально-бытового и культурного назначения (3).</w:t>
      </w:r>
    </w:p>
    <w:p w:rsidR="002531BC" w:rsidRPr="002F293C" w:rsidRDefault="002531BC" w:rsidP="002531BC">
      <w:pPr>
        <w:contextualSpacing/>
        <w:jc w:val="both"/>
        <w:rPr>
          <w:color w:val="000000" w:themeColor="text1"/>
          <w:sz w:val="28"/>
          <w:szCs w:val="28"/>
        </w:rPr>
      </w:pPr>
      <w:r w:rsidRPr="002F293C">
        <w:rPr>
          <w:color w:val="000000" w:themeColor="text1"/>
          <w:sz w:val="28"/>
          <w:szCs w:val="28"/>
        </w:rPr>
        <w:t xml:space="preserve">       Уменьшилось количество погибших в 2017 г. по сравнению с 2016 г. при чрезвычайных ситуациях, связанных с ДТП с тяжкими последствиями – 27 погибших против 45 (на 40%).</w:t>
      </w:r>
    </w:p>
    <w:p w:rsidR="002531BC" w:rsidRPr="002F293C" w:rsidRDefault="002531BC" w:rsidP="002531BC">
      <w:pPr>
        <w:contextualSpacing/>
        <w:jc w:val="both"/>
        <w:rPr>
          <w:color w:val="000000" w:themeColor="text1"/>
          <w:sz w:val="28"/>
          <w:szCs w:val="28"/>
        </w:rPr>
      </w:pPr>
      <w:r w:rsidRPr="002F293C">
        <w:rPr>
          <w:color w:val="000000" w:themeColor="text1"/>
          <w:sz w:val="28"/>
          <w:szCs w:val="28"/>
        </w:rPr>
        <w:t xml:space="preserve">        </w:t>
      </w:r>
    </w:p>
    <w:p w:rsidR="002531BC" w:rsidRPr="002F293C" w:rsidRDefault="002531BC" w:rsidP="002531BC">
      <w:pPr>
        <w:contextualSpacing/>
        <w:jc w:val="both"/>
        <w:rPr>
          <w:color w:val="000000" w:themeColor="text1"/>
          <w:sz w:val="28"/>
          <w:szCs w:val="28"/>
        </w:rPr>
      </w:pPr>
      <w:r w:rsidRPr="002F293C">
        <w:rPr>
          <w:color w:val="000000" w:themeColor="text1"/>
          <w:sz w:val="28"/>
          <w:szCs w:val="28"/>
        </w:rPr>
        <w:t xml:space="preserve">        Наиболее масштабными чрезвычайными ситуациями в 2017 г. в </w:t>
      </w:r>
      <w:proofErr w:type="spellStart"/>
      <w:r w:rsidRPr="002F293C">
        <w:rPr>
          <w:color w:val="000000" w:themeColor="text1"/>
          <w:sz w:val="28"/>
          <w:szCs w:val="28"/>
        </w:rPr>
        <w:t>техносфере</w:t>
      </w:r>
      <w:proofErr w:type="spellEnd"/>
      <w:r w:rsidRPr="002F293C">
        <w:rPr>
          <w:color w:val="000000" w:themeColor="text1"/>
          <w:sz w:val="28"/>
          <w:szCs w:val="28"/>
        </w:rPr>
        <w:t xml:space="preserve"> являются ДТП с тяжкими последствиями: </w:t>
      </w:r>
    </w:p>
    <w:p w:rsidR="002531BC" w:rsidRPr="002F293C" w:rsidRDefault="002531BC" w:rsidP="002531BC">
      <w:pPr>
        <w:contextualSpacing/>
        <w:jc w:val="both"/>
        <w:rPr>
          <w:color w:val="000000" w:themeColor="text1"/>
          <w:sz w:val="28"/>
          <w:szCs w:val="28"/>
        </w:rPr>
      </w:pPr>
    </w:p>
    <w:p w:rsidR="002531BC" w:rsidRPr="002F293C" w:rsidRDefault="002531BC" w:rsidP="002531BC">
      <w:pPr>
        <w:ind w:firstLine="709"/>
        <w:contextualSpacing/>
        <w:jc w:val="both"/>
        <w:rPr>
          <w:b/>
          <w:i/>
          <w:iCs/>
          <w:color w:val="000000" w:themeColor="text1"/>
          <w:sz w:val="28"/>
          <w:szCs w:val="28"/>
        </w:rPr>
      </w:pPr>
      <w:r w:rsidRPr="002F293C">
        <w:rPr>
          <w:b/>
          <w:i/>
          <w:iCs/>
          <w:color w:val="000000" w:themeColor="text1"/>
          <w:sz w:val="28"/>
          <w:szCs w:val="28"/>
        </w:rPr>
        <w:t>Потенциальные опасности в промышленности и энергетике</w:t>
      </w:r>
    </w:p>
    <w:p w:rsidR="002531BC" w:rsidRPr="002F293C" w:rsidRDefault="002531BC" w:rsidP="002531BC">
      <w:pPr>
        <w:ind w:firstLine="709"/>
        <w:contextualSpacing/>
        <w:jc w:val="both"/>
        <w:rPr>
          <w:rFonts w:eastAsiaTheme="minorHAnsi"/>
          <w:i/>
          <w:iCs/>
          <w:color w:val="000000" w:themeColor="text1"/>
          <w:sz w:val="28"/>
          <w:szCs w:val="28"/>
          <w:highlight w:val="yellow"/>
          <w:lang w:eastAsia="en-US"/>
        </w:rPr>
      </w:pPr>
    </w:p>
    <w:p w:rsidR="002531BC" w:rsidRPr="002F293C" w:rsidRDefault="002531BC" w:rsidP="002531BC">
      <w:pPr>
        <w:ind w:firstLine="709"/>
        <w:contextualSpacing/>
        <w:jc w:val="both"/>
        <w:rPr>
          <w:rFonts w:eastAsiaTheme="minorHAnsi"/>
          <w:i/>
          <w:iCs/>
          <w:color w:val="000000" w:themeColor="text1"/>
          <w:sz w:val="28"/>
          <w:szCs w:val="28"/>
          <w:lang w:eastAsia="en-US"/>
        </w:rPr>
      </w:pPr>
      <w:r w:rsidRPr="002F293C">
        <w:rPr>
          <w:rFonts w:eastAsiaTheme="minorHAnsi"/>
          <w:i/>
          <w:iCs/>
          <w:color w:val="000000" w:themeColor="text1"/>
          <w:sz w:val="28"/>
          <w:szCs w:val="28"/>
          <w:lang w:eastAsia="en-US"/>
        </w:rPr>
        <w:t>Химически опасные объекты.</w:t>
      </w:r>
    </w:p>
    <w:p w:rsidR="002531BC" w:rsidRPr="002F293C" w:rsidRDefault="002531BC" w:rsidP="002531BC">
      <w:pPr>
        <w:ind w:firstLine="709"/>
        <w:contextualSpacing/>
        <w:jc w:val="both"/>
        <w:rPr>
          <w:rFonts w:eastAsiaTheme="minorHAnsi"/>
          <w:iCs/>
          <w:color w:val="000000" w:themeColor="text1"/>
          <w:sz w:val="28"/>
          <w:szCs w:val="28"/>
          <w:lang w:eastAsia="en-US"/>
        </w:rPr>
      </w:pPr>
      <w:r w:rsidRPr="002F293C">
        <w:rPr>
          <w:rFonts w:eastAsiaTheme="minorHAnsi"/>
          <w:iCs/>
          <w:color w:val="000000" w:themeColor="text1"/>
          <w:sz w:val="28"/>
          <w:szCs w:val="28"/>
          <w:lang w:eastAsia="en-US"/>
        </w:rPr>
        <w:t xml:space="preserve">В Республике Дагестан на 01.12.2017 насчитывается 12 химически опасных объектов (далее – ХОО). В 2016 году ЧС, связанные с выбросом </w:t>
      </w:r>
      <w:proofErr w:type="gramStart"/>
      <w:r w:rsidRPr="002F293C">
        <w:rPr>
          <w:rFonts w:eastAsiaTheme="minorHAnsi"/>
          <w:iCs/>
          <w:color w:val="000000" w:themeColor="text1"/>
          <w:sz w:val="28"/>
          <w:szCs w:val="28"/>
          <w:lang w:eastAsia="en-US"/>
        </w:rPr>
        <w:t>аварийно-химически</w:t>
      </w:r>
      <w:proofErr w:type="gramEnd"/>
      <w:r w:rsidRPr="002F293C">
        <w:rPr>
          <w:rFonts w:eastAsiaTheme="minorHAnsi"/>
          <w:iCs/>
          <w:color w:val="000000" w:themeColor="text1"/>
          <w:sz w:val="28"/>
          <w:szCs w:val="28"/>
          <w:lang w:eastAsia="en-US"/>
        </w:rPr>
        <w:t xml:space="preserve"> опасных веществ (далее – АХОВ), не произошли. </w:t>
      </w:r>
    </w:p>
    <w:p w:rsidR="002531BC" w:rsidRPr="002F293C" w:rsidRDefault="002531BC" w:rsidP="002531BC">
      <w:pPr>
        <w:ind w:firstLine="709"/>
        <w:contextualSpacing/>
        <w:jc w:val="both"/>
        <w:rPr>
          <w:iCs/>
          <w:color w:val="000000" w:themeColor="text1"/>
          <w:sz w:val="28"/>
          <w:szCs w:val="28"/>
        </w:rPr>
      </w:pPr>
      <w:proofErr w:type="gramStart"/>
      <w:r w:rsidRPr="002F293C">
        <w:rPr>
          <w:iCs/>
          <w:color w:val="000000" w:themeColor="text1"/>
          <w:sz w:val="28"/>
          <w:szCs w:val="28"/>
        </w:rPr>
        <w:t>Проверки состояния противоаварийной защиты ХОО проводились согласно планам периодических и внезапных проверок и оценивались в соответствии с ПБ-09-220-98 «Правила устройства и безопасной эксплуатации холодильных аммиачных установок» и ПБ 09-322-99 «Правила безопасности при производстве, хранении, транспортировке и применении хлора», а также по наличию ведомственной охраны, исправной системы охранной сигнализации, локальных систем оповещения, телефонной связи,  труднопреодолимого ограждения и освещения территории объекта.</w:t>
      </w:r>
      <w:proofErr w:type="gramEnd"/>
    </w:p>
    <w:p w:rsidR="002531BC" w:rsidRPr="002F293C" w:rsidRDefault="002531BC" w:rsidP="002531BC">
      <w:pPr>
        <w:ind w:firstLine="709"/>
        <w:contextualSpacing/>
        <w:jc w:val="both"/>
        <w:rPr>
          <w:iCs/>
          <w:color w:val="000000" w:themeColor="text1"/>
          <w:sz w:val="28"/>
          <w:szCs w:val="28"/>
        </w:rPr>
      </w:pPr>
      <w:r w:rsidRPr="002F293C">
        <w:rPr>
          <w:iCs/>
          <w:color w:val="000000" w:themeColor="text1"/>
          <w:sz w:val="28"/>
          <w:szCs w:val="28"/>
        </w:rPr>
        <w:t>Общее количество АХОВ составляет 82,85 тонн.</w:t>
      </w:r>
    </w:p>
    <w:p w:rsidR="002531BC" w:rsidRPr="002F293C" w:rsidRDefault="002531BC" w:rsidP="002531BC">
      <w:pPr>
        <w:ind w:firstLine="709"/>
        <w:contextualSpacing/>
        <w:jc w:val="both"/>
        <w:rPr>
          <w:iCs/>
          <w:color w:val="000000" w:themeColor="text1"/>
          <w:sz w:val="28"/>
          <w:szCs w:val="28"/>
        </w:rPr>
      </w:pPr>
      <w:r w:rsidRPr="002F293C">
        <w:rPr>
          <w:iCs/>
          <w:color w:val="000000" w:themeColor="text1"/>
          <w:sz w:val="28"/>
          <w:szCs w:val="28"/>
        </w:rPr>
        <w:t xml:space="preserve">Для предупреждения, предотвращения возникновения и локализации ЧС, связанных с выбросом АХОВ на ХОО 1 и 2 класса опасности, созданы нештатные аварийно-спасательные формирования (далее – НАСФ). Ежегодно с НАСФ проводятся учения, связанные с выбросом АХОВ.  </w:t>
      </w:r>
    </w:p>
    <w:p w:rsidR="002531BC" w:rsidRPr="002F293C" w:rsidRDefault="002531BC" w:rsidP="002531BC">
      <w:pPr>
        <w:ind w:firstLine="709"/>
        <w:contextualSpacing/>
        <w:jc w:val="both"/>
        <w:rPr>
          <w:iCs/>
          <w:color w:val="000000" w:themeColor="text1"/>
          <w:sz w:val="28"/>
          <w:szCs w:val="28"/>
        </w:rPr>
      </w:pPr>
      <w:proofErr w:type="gramStart"/>
      <w:r w:rsidRPr="002F293C">
        <w:rPr>
          <w:iCs/>
          <w:color w:val="000000" w:themeColor="text1"/>
          <w:sz w:val="28"/>
          <w:szCs w:val="28"/>
        </w:rPr>
        <w:t>Сеть наблюдения и лабораторного контроля Республики Дагестан (далее – СНЛК) руководствуется в своей работе постановлением Правительства РД от 15.05.2002  № 94 «О совершенствовании системы наблюдения и лабораторного контроля за сейсмической обстановкой, зараженностью внешней среды радиоактивными, химически опасными веществами, вспышками особо опасных инфекционных заболеваний людей, животных и растений на территории Республики Дагестан»</w:t>
      </w:r>
      <w:r w:rsidRPr="002F293C">
        <w:rPr>
          <w:bCs/>
          <w:color w:val="000000" w:themeColor="text1"/>
          <w:sz w:val="28"/>
          <w:szCs w:val="28"/>
        </w:rPr>
        <w:t xml:space="preserve"> </w:t>
      </w:r>
      <w:r w:rsidRPr="002F293C">
        <w:rPr>
          <w:bCs/>
          <w:iCs/>
          <w:color w:val="000000" w:themeColor="text1"/>
          <w:sz w:val="28"/>
          <w:szCs w:val="28"/>
        </w:rPr>
        <w:t>(в редакции постановления Правительства Республики Дагестан от 25.12.2012 № 461)</w:t>
      </w:r>
      <w:r w:rsidRPr="002F293C">
        <w:rPr>
          <w:iCs/>
          <w:color w:val="000000" w:themeColor="text1"/>
          <w:sz w:val="28"/>
          <w:szCs w:val="28"/>
        </w:rPr>
        <w:t>.</w:t>
      </w:r>
      <w:proofErr w:type="gramEnd"/>
    </w:p>
    <w:p w:rsidR="002531BC" w:rsidRPr="002F293C" w:rsidRDefault="002531BC" w:rsidP="002531BC">
      <w:pPr>
        <w:contextualSpacing/>
        <w:jc w:val="both"/>
        <w:rPr>
          <w:rFonts w:eastAsiaTheme="minorHAnsi"/>
          <w:i/>
          <w:iCs/>
          <w:color w:val="000000" w:themeColor="text1"/>
          <w:sz w:val="28"/>
          <w:szCs w:val="28"/>
          <w:highlight w:val="yellow"/>
          <w:lang w:eastAsia="en-US"/>
        </w:rPr>
      </w:pPr>
    </w:p>
    <w:p w:rsidR="002531BC" w:rsidRPr="002F293C" w:rsidRDefault="002531BC" w:rsidP="002531BC">
      <w:pPr>
        <w:ind w:firstLine="709"/>
        <w:contextualSpacing/>
        <w:jc w:val="center"/>
        <w:rPr>
          <w:iCs/>
          <w:color w:val="000000" w:themeColor="text1"/>
          <w:sz w:val="28"/>
          <w:szCs w:val="28"/>
        </w:rPr>
      </w:pPr>
    </w:p>
    <w:p w:rsidR="002531BC" w:rsidRPr="002F293C" w:rsidRDefault="002531BC" w:rsidP="002531BC">
      <w:pPr>
        <w:ind w:firstLine="709"/>
        <w:contextualSpacing/>
        <w:jc w:val="center"/>
        <w:rPr>
          <w:iCs/>
          <w:color w:val="000000" w:themeColor="text1"/>
          <w:sz w:val="28"/>
          <w:szCs w:val="28"/>
        </w:rPr>
      </w:pPr>
      <w:r w:rsidRPr="002F293C">
        <w:rPr>
          <w:iCs/>
          <w:color w:val="000000" w:themeColor="text1"/>
          <w:sz w:val="28"/>
          <w:szCs w:val="28"/>
        </w:rPr>
        <w:lastRenderedPageBreak/>
        <w:t>Перечень учреждений, входящих в сеть наблюдения и лабораторного контроля</w:t>
      </w:r>
    </w:p>
    <w:p w:rsidR="002531BC" w:rsidRPr="002F293C" w:rsidRDefault="002531BC" w:rsidP="002531BC">
      <w:pPr>
        <w:ind w:firstLine="709"/>
        <w:contextualSpacing/>
        <w:jc w:val="center"/>
        <w:rPr>
          <w:iCs/>
          <w:color w:val="000000" w:themeColor="text1"/>
          <w:sz w:val="28"/>
          <w:szCs w:val="28"/>
        </w:rPr>
      </w:pPr>
      <w:r w:rsidRPr="002F293C">
        <w:rPr>
          <w:iCs/>
          <w:color w:val="000000" w:themeColor="text1"/>
          <w:sz w:val="28"/>
          <w:szCs w:val="28"/>
        </w:rPr>
        <w:t>Республики Дагестан</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567"/>
        <w:gridCol w:w="142"/>
        <w:gridCol w:w="992"/>
        <w:gridCol w:w="2835"/>
        <w:gridCol w:w="1559"/>
      </w:tblGrid>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Наименование учреждений</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Состав</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Оснащенность оборудованием</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Виды производственных анализов</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Дислокация</w:t>
            </w:r>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ТУ </w:t>
            </w:r>
            <w:proofErr w:type="spellStart"/>
            <w:r w:rsidRPr="002F293C">
              <w:rPr>
                <w:color w:val="000000" w:themeColor="text1"/>
                <w:sz w:val="28"/>
                <w:szCs w:val="28"/>
              </w:rPr>
              <w:t>Роспотребнадзора</w:t>
            </w:r>
            <w:proofErr w:type="spellEnd"/>
            <w:r w:rsidRPr="002F293C">
              <w:rPr>
                <w:color w:val="000000" w:themeColor="text1"/>
                <w:sz w:val="28"/>
                <w:szCs w:val="28"/>
              </w:rPr>
              <w:t xml:space="preserve"> РФ по РД</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ФГУЗ  «Центр гигиены и эпидемиологии в Республике Дагестан»</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20</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xml:space="preserve">, </w:t>
            </w:r>
            <w:proofErr w:type="spellStart"/>
            <w:r w:rsidRPr="002F293C">
              <w:rPr>
                <w:color w:val="000000" w:themeColor="text1"/>
                <w:sz w:val="28"/>
                <w:szCs w:val="28"/>
              </w:rPr>
              <w:t>ул.А.Магомедтагирова</w:t>
            </w:r>
            <w:proofErr w:type="spellEnd"/>
            <w:r w:rsidRPr="002F293C">
              <w:rPr>
                <w:color w:val="000000" w:themeColor="text1"/>
                <w:sz w:val="28"/>
                <w:szCs w:val="28"/>
              </w:rPr>
              <w:t xml:space="preserve"> 174</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Филиал ФГУЗ «Центр гигиены и эпидемиологии в Республике Дагестан,</w:t>
            </w:r>
          </w:p>
          <w:p w:rsidR="002531BC" w:rsidRPr="002F293C" w:rsidRDefault="002531BC" w:rsidP="002531BC">
            <w:pPr>
              <w:jc w:val="center"/>
              <w:rPr>
                <w:color w:val="000000" w:themeColor="text1"/>
                <w:sz w:val="28"/>
                <w:szCs w:val="28"/>
              </w:rPr>
            </w:pPr>
            <w:r w:rsidRPr="002F293C">
              <w:rPr>
                <w:color w:val="000000" w:themeColor="text1"/>
                <w:sz w:val="28"/>
                <w:szCs w:val="28"/>
              </w:rPr>
              <w:t xml:space="preserve"> в г. Дербент»</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 Дербент, ул. </w:t>
            </w:r>
            <w:proofErr w:type="spellStart"/>
            <w:r w:rsidRPr="002F293C">
              <w:rPr>
                <w:color w:val="000000" w:themeColor="text1"/>
                <w:sz w:val="28"/>
                <w:szCs w:val="28"/>
              </w:rPr>
              <w:t>Шеболдаева</w:t>
            </w:r>
            <w:proofErr w:type="spellEnd"/>
            <w:r w:rsidRPr="002F293C">
              <w:rPr>
                <w:color w:val="000000" w:themeColor="text1"/>
                <w:sz w:val="28"/>
                <w:szCs w:val="28"/>
              </w:rPr>
              <w:t xml:space="preserve"> 43</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«Центр гигиены и эпидемиологии в Республике Дагестан, </w:t>
            </w:r>
          </w:p>
          <w:p w:rsidR="002531BC" w:rsidRPr="002F293C" w:rsidRDefault="002531BC" w:rsidP="002531BC">
            <w:pPr>
              <w:jc w:val="center"/>
              <w:rPr>
                <w:color w:val="000000" w:themeColor="text1"/>
                <w:sz w:val="28"/>
                <w:szCs w:val="28"/>
              </w:rPr>
            </w:pPr>
            <w:r w:rsidRPr="002F293C">
              <w:rPr>
                <w:color w:val="000000" w:themeColor="text1"/>
                <w:sz w:val="28"/>
                <w:szCs w:val="28"/>
              </w:rPr>
              <w:t>в г. Каспийск»</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8</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 Каспийск ул. </w:t>
            </w:r>
            <w:proofErr w:type="gramStart"/>
            <w:r w:rsidRPr="002F293C">
              <w:rPr>
                <w:color w:val="000000" w:themeColor="text1"/>
                <w:sz w:val="28"/>
                <w:szCs w:val="28"/>
              </w:rPr>
              <w:t>Советская</w:t>
            </w:r>
            <w:proofErr w:type="gramEnd"/>
            <w:r w:rsidRPr="002F293C">
              <w:rPr>
                <w:color w:val="000000" w:themeColor="text1"/>
                <w:sz w:val="28"/>
                <w:szCs w:val="28"/>
              </w:rPr>
              <w:t xml:space="preserve"> 3</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4</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Филиал ФГУЗ «Центр гигиены и эпидемиологии в Республике Дагестан,</w:t>
            </w:r>
          </w:p>
          <w:p w:rsidR="002531BC" w:rsidRPr="002F293C" w:rsidRDefault="002531BC" w:rsidP="002531BC">
            <w:pPr>
              <w:jc w:val="center"/>
              <w:rPr>
                <w:color w:val="000000" w:themeColor="text1"/>
                <w:sz w:val="28"/>
                <w:szCs w:val="28"/>
              </w:rPr>
            </w:pPr>
            <w:r w:rsidRPr="002F293C">
              <w:rPr>
                <w:color w:val="000000" w:themeColor="text1"/>
                <w:sz w:val="28"/>
                <w:szCs w:val="28"/>
              </w:rPr>
              <w:t xml:space="preserve"> в </w:t>
            </w:r>
            <w:proofErr w:type="gramStart"/>
            <w:r w:rsidRPr="002F293C">
              <w:rPr>
                <w:color w:val="000000" w:themeColor="text1"/>
                <w:sz w:val="28"/>
                <w:szCs w:val="28"/>
              </w:rPr>
              <w:t>г</w:t>
            </w:r>
            <w:proofErr w:type="gramEnd"/>
            <w:r w:rsidRPr="002F293C">
              <w:rPr>
                <w:color w:val="000000" w:themeColor="text1"/>
                <w:sz w:val="28"/>
                <w:szCs w:val="28"/>
              </w:rPr>
              <w:t xml:space="preserve"> Избербаш»</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4</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г. Избербаш, ул. Громова 3</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«Центр гигиены и эпидемиологии в Республике Дагестан, </w:t>
            </w:r>
          </w:p>
          <w:p w:rsidR="002531BC" w:rsidRPr="002F293C" w:rsidRDefault="002531BC" w:rsidP="002531BC">
            <w:pPr>
              <w:jc w:val="center"/>
              <w:rPr>
                <w:color w:val="000000" w:themeColor="text1"/>
                <w:sz w:val="28"/>
                <w:szCs w:val="28"/>
              </w:rPr>
            </w:pPr>
            <w:r w:rsidRPr="002F293C">
              <w:rPr>
                <w:color w:val="000000" w:themeColor="text1"/>
                <w:sz w:val="28"/>
                <w:szCs w:val="28"/>
              </w:rPr>
              <w:t>в г. Кизляр»</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 и 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.К</w:t>
            </w:r>
            <w:proofErr w:type="gramEnd"/>
            <w:r w:rsidRPr="002F293C">
              <w:rPr>
                <w:color w:val="000000" w:themeColor="text1"/>
                <w:sz w:val="28"/>
                <w:szCs w:val="28"/>
              </w:rPr>
              <w:t>изляр</w:t>
            </w:r>
            <w:proofErr w:type="spellEnd"/>
            <w:r w:rsidRPr="002F293C">
              <w:rPr>
                <w:color w:val="000000" w:themeColor="text1"/>
                <w:sz w:val="28"/>
                <w:szCs w:val="28"/>
              </w:rPr>
              <w:t>, ул. Махачкалинское шоссе 10</w:t>
            </w:r>
          </w:p>
          <w:p w:rsidR="002531BC" w:rsidRPr="002F293C" w:rsidRDefault="002531BC" w:rsidP="002531BC">
            <w:pPr>
              <w:jc w:val="center"/>
              <w:rPr>
                <w:color w:val="000000" w:themeColor="text1"/>
                <w:sz w:val="28"/>
                <w:szCs w:val="28"/>
              </w:rPr>
            </w:pP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lastRenderedPageBreak/>
              <w:t>6</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«Центр гигиены и эпидемиологии в Республике Дагестан, </w:t>
            </w:r>
          </w:p>
          <w:p w:rsidR="002531BC" w:rsidRPr="002F293C" w:rsidRDefault="002531BC" w:rsidP="002531BC">
            <w:pPr>
              <w:jc w:val="center"/>
              <w:rPr>
                <w:color w:val="000000" w:themeColor="text1"/>
                <w:sz w:val="28"/>
                <w:szCs w:val="28"/>
              </w:rPr>
            </w:pPr>
            <w:r w:rsidRPr="002F293C">
              <w:rPr>
                <w:color w:val="000000" w:themeColor="text1"/>
                <w:sz w:val="28"/>
                <w:szCs w:val="28"/>
              </w:rPr>
              <w:t>в г. Хасавюрт"</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г. Хасавюрт, ул. Махачкалинское шоссе 12</w:t>
            </w:r>
          </w:p>
          <w:p w:rsidR="002531BC" w:rsidRPr="002F293C" w:rsidRDefault="002531BC" w:rsidP="002531BC">
            <w:pPr>
              <w:jc w:val="center"/>
              <w:rPr>
                <w:color w:val="000000" w:themeColor="text1"/>
                <w:sz w:val="28"/>
                <w:szCs w:val="28"/>
              </w:rPr>
            </w:pP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 Центр гигиены и эпидемиологии в Республике Дагестан, в городе </w:t>
            </w:r>
            <w:proofErr w:type="spellStart"/>
            <w:r w:rsidRPr="002F293C">
              <w:rPr>
                <w:color w:val="000000" w:themeColor="text1"/>
                <w:sz w:val="28"/>
                <w:szCs w:val="28"/>
              </w:rPr>
              <w:t>Кизилюрте</w:t>
            </w:r>
            <w:proofErr w:type="spellEnd"/>
            <w:r w:rsidRPr="002F293C">
              <w:rPr>
                <w:color w:val="000000" w:themeColor="text1"/>
                <w:sz w:val="28"/>
                <w:szCs w:val="28"/>
              </w:rPr>
              <w:t>"</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 и  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.К</w:t>
            </w:r>
            <w:proofErr w:type="gramEnd"/>
            <w:r w:rsidRPr="002F293C">
              <w:rPr>
                <w:color w:val="000000" w:themeColor="text1"/>
                <w:sz w:val="28"/>
                <w:szCs w:val="28"/>
              </w:rPr>
              <w:t>изилюрт</w:t>
            </w:r>
            <w:proofErr w:type="spellEnd"/>
            <w:r w:rsidRPr="002F293C">
              <w:rPr>
                <w:color w:val="000000" w:themeColor="text1"/>
                <w:sz w:val="28"/>
                <w:szCs w:val="28"/>
              </w:rPr>
              <w:t>, ул. Алиева 29</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8</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Филиал ФГУЗ " Центр гигиены и эпидемиологии в Республике Дагестан, в городе Буйнакске"</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 и  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.Б</w:t>
            </w:r>
            <w:proofErr w:type="gramEnd"/>
            <w:r w:rsidRPr="002F293C">
              <w:rPr>
                <w:color w:val="000000" w:themeColor="text1"/>
                <w:sz w:val="28"/>
                <w:szCs w:val="28"/>
              </w:rPr>
              <w:t>уйнакск</w:t>
            </w:r>
            <w:proofErr w:type="spellEnd"/>
            <w:r w:rsidRPr="002F293C">
              <w:rPr>
                <w:color w:val="000000" w:themeColor="text1"/>
                <w:sz w:val="28"/>
                <w:szCs w:val="28"/>
              </w:rPr>
              <w:t>, Махачкалинское шоссе 2</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9</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Филиал ФГУЗ " Центр гигиены и эпидемиологии в Республике Дагестан, в Ботлихском районе"</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Ботлихский район, село Ботлих</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10</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 Центр гигиены и эпидемиологии в Республике Дагестан, в </w:t>
            </w:r>
            <w:proofErr w:type="spellStart"/>
            <w:r w:rsidRPr="002F293C">
              <w:rPr>
                <w:color w:val="000000" w:themeColor="text1"/>
                <w:sz w:val="28"/>
                <w:szCs w:val="28"/>
              </w:rPr>
              <w:t>Ахтынском</w:t>
            </w:r>
            <w:proofErr w:type="spellEnd"/>
            <w:r w:rsidRPr="002F293C">
              <w:rPr>
                <w:color w:val="000000" w:themeColor="text1"/>
                <w:sz w:val="28"/>
                <w:szCs w:val="28"/>
              </w:rPr>
              <w:t xml:space="preserve"> районе"</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Ахтынский</w:t>
            </w:r>
            <w:proofErr w:type="spellEnd"/>
            <w:r w:rsidRPr="002F293C">
              <w:rPr>
                <w:color w:val="000000" w:themeColor="text1"/>
                <w:sz w:val="28"/>
                <w:szCs w:val="28"/>
              </w:rPr>
              <w:t xml:space="preserve"> район, село </w:t>
            </w:r>
            <w:proofErr w:type="spellStart"/>
            <w:r w:rsidRPr="002F293C">
              <w:rPr>
                <w:color w:val="000000" w:themeColor="text1"/>
                <w:sz w:val="28"/>
                <w:szCs w:val="28"/>
              </w:rPr>
              <w:t>Ахты,ул</w:t>
            </w:r>
            <w:proofErr w:type="gramStart"/>
            <w:r w:rsidRPr="002F293C">
              <w:rPr>
                <w:color w:val="000000" w:themeColor="text1"/>
                <w:sz w:val="28"/>
                <w:szCs w:val="28"/>
              </w:rPr>
              <w:t>.Л</w:t>
            </w:r>
            <w:proofErr w:type="gramEnd"/>
            <w:r w:rsidRPr="002F293C">
              <w:rPr>
                <w:color w:val="000000" w:themeColor="text1"/>
                <w:sz w:val="28"/>
                <w:szCs w:val="28"/>
              </w:rPr>
              <w:t>енина</w:t>
            </w:r>
            <w:proofErr w:type="spellEnd"/>
            <w:r w:rsidRPr="002F293C">
              <w:rPr>
                <w:color w:val="000000" w:themeColor="text1"/>
                <w:sz w:val="28"/>
                <w:szCs w:val="28"/>
              </w:rPr>
              <w:t xml:space="preserve"> 38</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11</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 Центр гигиены и эпидемиологии в Республике Дагестан, в </w:t>
            </w:r>
            <w:proofErr w:type="spellStart"/>
            <w:r w:rsidRPr="002F293C">
              <w:rPr>
                <w:color w:val="000000" w:themeColor="text1"/>
                <w:sz w:val="28"/>
                <w:szCs w:val="28"/>
              </w:rPr>
              <w:t>Гунибском</w:t>
            </w:r>
            <w:proofErr w:type="spellEnd"/>
            <w:r w:rsidRPr="002F293C">
              <w:rPr>
                <w:color w:val="000000" w:themeColor="text1"/>
                <w:sz w:val="28"/>
                <w:szCs w:val="28"/>
              </w:rPr>
              <w:t xml:space="preserve"> районе"</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Гунибский</w:t>
            </w:r>
            <w:proofErr w:type="spellEnd"/>
            <w:r w:rsidRPr="002F293C">
              <w:rPr>
                <w:color w:val="000000" w:themeColor="text1"/>
                <w:sz w:val="28"/>
                <w:szCs w:val="28"/>
              </w:rPr>
              <w:t xml:space="preserve"> район, село Гуниб</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12</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 Центр гигиены и эпидемиологии в Республике Дагестан, в </w:t>
            </w:r>
            <w:proofErr w:type="spellStart"/>
            <w:r w:rsidRPr="002F293C">
              <w:rPr>
                <w:color w:val="000000" w:themeColor="text1"/>
                <w:sz w:val="28"/>
                <w:szCs w:val="28"/>
              </w:rPr>
              <w:t>Левашинском</w:t>
            </w:r>
            <w:proofErr w:type="spellEnd"/>
            <w:r w:rsidRPr="002F293C">
              <w:rPr>
                <w:color w:val="000000" w:themeColor="text1"/>
                <w:sz w:val="28"/>
                <w:szCs w:val="28"/>
              </w:rPr>
              <w:t xml:space="preserve"> районе"</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Левашинский</w:t>
            </w:r>
            <w:proofErr w:type="spellEnd"/>
            <w:r w:rsidRPr="002F293C">
              <w:rPr>
                <w:color w:val="000000" w:themeColor="text1"/>
                <w:sz w:val="28"/>
                <w:szCs w:val="28"/>
              </w:rPr>
              <w:t xml:space="preserve"> район, село Леваши</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13</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 Центр гигиены и эпидемиологии в Республике Дагестан, </w:t>
            </w:r>
            <w:r w:rsidRPr="002F293C">
              <w:rPr>
                <w:color w:val="000000" w:themeColor="text1"/>
                <w:sz w:val="28"/>
                <w:szCs w:val="28"/>
              </w:rPr>
              <w:lastRenderedPageBreak/>
              <w:t xml:space="preserve">в </w:t>
            </w:r>
            <w:proofErr w:type="spellStart"/>
            <w:r w:rsidRPr="002F293C">
              <w:rPr>
                <w:color w:val="000000" w:themeColor="text1"/>
                <w:sz w:val="28"/>
                <w:szCs w:val="28"/>
              </w:rPr>
              <w:t>Кулинском</w:t>
            </w:r>
            <w:proofErr w:type="spellEnd"/>
            <w:r w:rsidRPr="002F293C">
              <w:rPr>
                <w:color w:val="000000" w:themeColor="text1"/>
                <w:sz w:val="28"/>
                <w:szCs w:val="28"/>
              </w:rPr>
              <w:t xml:space="preserve"> районе"</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lastRenderedPageBreak/>
              <w:t>3</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Кулинский</w:t>
            </w:r>
            <w:proofErr w:type="spellEnd"/>
            <w:r w:rsidRPr="002F293C">
              <w:rPr>
                <w:color w:val="000000" w:themeColor="text1"/>
                <w:sz w:val="28"/>
                <w:szCs w:val="28"/>
              </w:rPr>
              <w:t xml:space="preserve"> район, село Вачи</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lastRenderedPageBreak/>
              <w:t>14</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 Центр гигиены и эпидемиологии в Республике Дагестан, в </w:t>
            </w:r>
            <w:proofErr w:type="spellStart"/>
            <w:r w:rsidRPr="002F293C">
              <w:rPr>
                <w:color w:val="000000" w:themeColor="text1"/>
                <w:sz w:val="28"/>
                <w:szCs w:val="28"/>
              </w:rPr>
              <w:t>Кайтагском</w:t>
            </w:r>
            <w:proofErr w:type="spellEnd"/>
            <w:r w:rsidRPr="002F293C">
              <w:rPr>
                <w:color w:val="000000" w:themeColor="text1"/>
                <w:sz w:val="28"/>
                <w:szCs w:val="28"/>
              </w:rPr>
              <w:t xml:space="preserve"> районе"</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Кайтагский</w:t>
            </w:r>
            <w:proofErr w:type="spellEnd"/>
            <w:r w:rsidRPr="002F293C">
              <w:rPr>
                <w:color w:val="000000" w:themeColor="text1"/>
                <w:sz w:val="28"/>
                <w:szCs w:val="28"/>
              </w:rPr>
              <w:t xml:space="preserve"> район, село </w:t>
            </w:r>
            <w:proofErr w:type="spellStart"/>
            <w:r w:rsidRPr="002F293C">
              <w:rPr>
                <w:color w:val="000000" w:themeColor="text1"/>
                <w:sz w:val="28"/>
                <w:szCs w:val="28"/>
              </w:rPr>
              <w:t>Маджалис</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15</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 Центр гигиены и эпидемиологии в Республике Дагестан, в </w:t>
            </w:r>
            <w:proofErr w:type="spellStart"/>
            <w:r w:rsidRPr="002F293C">
              <w:rPr>
                <w:color w:val="000000" w:themeColor="text1"/>
                <w:sz w:val="28"/>
                <w:szCs w:val="28"/>
              </w:rPr>
              <w:t>Магарамкентском</w:t>
            </w:r>
            <w:proofErr w:type="spellEnd"/>
            <w:r w:rsidRPr="002F293C">
              <w:rPr>
                <w:color w:val="000000" w:themeColor="text1"/>
                <w:sz w:val="28"/>
                <w:szCs w:val="28"/>
              </w:rPr>
              <w:t xml:space="preserve"> районе"</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Магарамкентский</w:t>
            </w:r>
            <w:proofErr w:type="spellEnd"/>
            <w:r w:rsidRPr="002F293C">
              <w:rPr>
                <w:color w:val="000000" w:themeColor="text1"/>
                <w:sz w:val="28"/>
                <w:szCs w:val="28"/>
              </w:rPr>
              <w:t xml:space="preserve"> район, село </w:t>
            </w:r>
            <w:proofErr w:type="spellStart"/>
            <w:r w:rsidRPr="002F293C">
              <w:rPr>
                <w:color w:val="000000" w:themeColor="text1"/>
                <w:sz w:val="28"/>
                <w:szCs w:val="28"/>
              </w:rPr>
              <w:t>Магарамкент</w:t>
            </w:r>
            <w:proofErr w:type="spellEnd"/>
            <w:r w:rsidRPr="002F293C">
              <w:rPr>
                <w:color w:val="000000" w:themeColor="text1"/>
                <w:sz w:val="28"/>
                <w:szCs w:val="28"/>
              </w:rPr>
              <w:t xml:space="preserve">, </w:t>
            </w:r>
            <w:proofErr w:type="spellStart"/>
            <w:r w:rsidRPr="002F293C">
              <w:rPr>
                <w:color w:val="000000" w:themeColor="text1"/>
                <w:sz w:val="28"/>
                <w:szCs w:val="28"/>
              </w:rPr>
              <w:t>ул</w:t>
            </w:r>
            <w:proofErr w:type="gramStart"/>
            <w:r w:rsidRPr="002F293C">
              <w:rPr>
                <w:color w:val="000000" w:themeColor="text1"/>
                <w:sz w:val="28"/>
                <w:szCs w:val="28"/>
              </w:rPr>
              <w:t>.Л</w:t>
            </w:r>
            <w:proofErr w:type="gramEnd"/>
            <w:r w:rsidRPr="002F293C">
              <w:rPr>
                <w:color w:val="000000" w:themeColor="text1"/>
                <w:sz w:val="28"/>
                <w:szCs w:val="28"/>
              </w:rPr>
              <w:t>езгинцева</w:t>
            </w:r>
            <w:proofErr w:type="spellEnd"/>
            <w:r w:rsidRPr="002F293C">
              <w:rPr>
                <w:color w:val="000000" w:themeColor="text1"/>
                <w:sz w:val="28"/>
                <w:szCs w:val="28"/>
              </w:rPr>
              <w:t xml:space="preserve"> 4</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16</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Филиал ФГУЗ " Центр гигиены и эпидемиологии в Республике Дагестан, в </w:t>
            </w:r>
            <w:proofErr w:type="spellStart"/>
            <w:r w:rsidRPr="002F293C">
              <w:rPr>
                <w:color w:val="000000" w:themeColor="text1"/>
                <w:sz w:val="28"/>
                <w:szCs w:val="28"/>
              </w:rPr>
              <w:t>Хунзахском</w:t>
            </w:r>
            <w:proofErr w:type="spellEnd"/>
            <w:r w:rsidRPr="002F293C">
              <w:rPr>
                <w:color w:val="000000" w:themeColor="text1"/>
                <w:sz w:val="28"/>
                <w:szCs w:val="28"/>
              </w:rPr>
              <w:t xml:space="preserve"> районе"</w:t>
            </w:r>
          </w:p>
        </w:tc>
        <w:tc>
          <w:tcPr>
            <w:tcW w:w="709"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992" w:type="dxa"/>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Хунзахский</w:t>
            </w:r>
            <w:proofErr w:type="spellEnd"/>
            <w:r w:rsidRPr="002F293C">
              <w:rPr>
                <w:color w:val="000000" w:themeColor="text1"/>
                <w:sz w:val="28"/>
                <w:szCs w:val="28"/>
              </w:rPr>
              <w:t xml:space="preserve"> район, село </w:t>
            </w:r>
            <w:proofErr w:type="spellStart"/>
            <w:r w:rsidRPr="002F293C">
              <w:rPr>
                <w:color w:val="000000" w:themeColor="text1"/>
                <w:sz w:val="28"/>
                <w:szCs w:val="28"/>
              </w:rPr>
              <w:t>Арани</w:t>
            </w:r>
            <w:proofErr w:type="spellEnd"/>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r w:rsidRPr="002F293C">
              <w:rPr>
                <w:color w:val="000000" w:themeColor="text1"/>
                <w:sz w:val="28"/>
                <w:szCs w:val="28"/>
              </w:rPr>
              <w:t>ФКУЗ "Дагестанская противочумная станция"</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17</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ФКУЗ «Дагестанская противочумная станция»</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13</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xml:space="preserve">, </w:t>
            </w:r>
            <w:proofErr w:type="spellStart"/>
            <w:r w:rsidRPr="002F293C">
              <w:rPr>
                <w:color w:val="000000" w:themeColor="text1"/>
                <w:sz w:val="28"/>
                <w:szCs w:val="28"/>
              </w:rPr>
              <w:t>ул.Гагарина</w:t>
            </w:r>
            <w:proofErr w:type="spellEnd"/>
            <w:r w:rsidRPr="002F293C">
              <w:rPr>
                <w:color w:val="000000" w:themeColor="text1"/>
                <w:sz w:val="28"/>
                <w:szCs w:val="28"/>
              </w:rPr>
              <w:t xml:space="preserve"> 13</w:t>
            </w:r>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r w:rsidRPr="002F293C">
              <w:rPr>
                <w:color w:val="000000" w:themeColor="text1"/>
                <w:sz w:val="28"/>
                <w:szCs w:val="28"/>
              </w:rPr>
              <w:t>Комитет по ветеринарии Республики Дагестан</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18</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ГБУ "Республиканская ветеринарная лаборатория"</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8</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xml:space="preserve">, </w:t>
            </w:r>
            <w:proofErr w:type="spellStart"/>
            <w:r w:rsidRPr="002F293C">
              <w:rPr>
                <w:color w:val="000000" w:themeColor="text1"/>
                <w:sz w:val="28"/>
                <w:szCs w:val="28"/>
              </w:rPr>
              <w:t>ул.Дахадаева</w:t>
            </w:r>
            <w:proofErr w:type="spellEnd"/>
            <w:r w:rsidRPr="002F293C">
              <w:rPr>
                <w:color w:val="000000" w:themeColor="text1"/>
                <w:sz w:val="28"/>
                <w:szCs w:val="28"/>
              </w:rPr>
              <w:t xml:space="preserve"> 88</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19</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ГБУ "Ботлихская зональная </w:t>
            </w:r>
            <w:proofErr w:type="gramStart"/>
            <w:r w:rsidRPr="002F293C">
              <w:rPr>
                <w:color w:val="000000" w:themeColor="text1"/>
                <w:sz w:val="28"/>
                <w:szCs w:val="28"/>
              </w:rPr>
              <w:t>ВЛ</w:t>
            </w:r>
            <w:proofErr w:type="gram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Ботлихский район, село Ботлих</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20</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ГБУ "</w:t>
            </w:r>
            <w:proofErr w:type="spellStart"/>
            <w:r w:rsidRPr="002F293C">
              <w:rPr>
                <w:color w:val="000000" w:themeColor="text1"/>
                <w:sz w:val="28"/>
                <w:szCs w:val="28"/>
              </w:rPr>
              <w:t>Дахадаевская</w:t>
            </w:r>
            <w:proofErr w:type="spellEnd"/>
            <w:r w:rsidRPr="002F293C">
              <w:rPr>
                <w:color w:val="000000" w:themeColor="text1"/>
                <w:sz w:val="28"/>
                <w:szCs w:val="28"/>
              </w:rPr>
              <w:t xml:space="preserve"> зональная </w:t>
            </w:r>
            <w:proofErr w:type="gramStart"/>
            <w:r w:rsidRPr="002F293C">
              <w:rPr>
                <w:color w:val="000000" w:themeColor="text1"/>
                <w:sz w:val="28"/>
                <w:szCs w:val="28"/>
              </w:rPr>
              <w:t>ВЛ</w:t>
            </w:r>
            <w:proofErr w:type="gram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Дахадаевский</w:t>
            </w:r>
            <w:proofErr w:type="spellEnd"/>
            <w:r w:rsidRPr="002F293C">
              <w:rPr>
                <w:color w:val="000000" w:themeColor="text1"/>
                <w:sz w:val="28"/>
                <w:szCs w:val="28"/>
              </w:rPr>
              <w:t xml:space="preserve"> район село Уркарах</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21</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ГБУ "</w:t>
            </w:r>
            <w:proofErr w:type="spellStart"/>
            <w:r w:rsidRPr="002F293C">
              <w:rPr>
                <w:color w:val="000000" w:themeColor="text1"/>
                <w:sz w:val="28"/>
                <w:szCs w:val="28"/>
              </w:rPr>
              <w:t>Касумкентская</w:t>
            </w:r>
            <w:proofErr w:type="spellEnd"/>
            <w:r w:rsidRPr="002F293C">
              <w:rPr>
                <w:color w:val="000000" w:themeColor="text1"/>
                <w:sz w:val="28"/>
                <w:szCs w:val="28"/>
              </w:rPr>
              <w:t xml:space="preserve"> </w:t>
            </w:r>
            <w:proofErr w:type="gramStart"/>
            <w:r w:rsidRPr="002F293C">
              <w:rPr>
                <w:color w:val="000000" w:themeColor="text1"/>
                <w:sz w:val="28"/>
                <w:szCs w:val="28"/>
              </w:rPr>
              <w:t>ВЛ</w:t>
            </w:r>
            <w:proofErr w:type="gram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Сулейман-</w:t>
            </w:r>
            <w:proofErr w:type="spellStart"/>
            <w:r w:rsidRPr="002F293C">
              <w:rPr>
                <w:color w:val="000000" w:themeColor="text1"/>
                <w:sz w:val="28"/>
                <w:szCs w:val="28"/>
              </w:rPr>
              <w:t>Стальский</w:t>
            </w:r>
            <w:proofErr w:type="spellEnd"/>
            <w:r w:rsidRPr="002F293C">
              <w:rPr>
                <w:color w:val="000000" w:themeColor="text1"/>
                <w:sz w:val="28"/>
                <w:szCs w:val="28"/>
              </w:rPr>
              <w:t xml:space="preserve"> район, село </w:t>
            </w:r>
            <w:proofErr w:type="spellStart"/>
            <w:r w:rsidRPr="002F293C">
              <w:rPr>
                <w:color w:val="000000" w:themeColor="text1"/>
                <w:sz w:val="28"/>
                <w:szCs w:val="28"/>
              </w:rPr>
              <w:t>Касумкент</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22</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ГУ "</w:t>
            </w:r>
            <w:proofErr w:type="spellStart"/>
            <w:r w:rsidRPr="002F293C">
              <w:rPr>
                <w:color w:val="000000" w:themeColor="text1"/>
                <w:sz w:val="28"/>
                <w:szCs w:val="28"/>
              </w:rPr>
              <w:t>Избербашская</w:t>
            </w:r>
            <w:proofErr w:type="spellEnd"/>
            <w:r w:rsidRPr="002F293C">
              <w:rPr>
                <w:color w:val="000000" w:themeColor="text1"/>
                <w:sz w:val="28"/>
                <w:szCs w:val="28"/>
              </w:rPr>
              <w:t xml:space="preserve"> зональная </w:t>
            </w:r>
            <w:proofErr w:type="gramStart"/>
            <w:r w:rsidRPr="002F293C">
              <w:rPr>
                <w:color w:val="000000" w:themeColor="text1"/>
                <w:sz w:val="28"/>
                <w:szCs w:val="28"/>
              </w:rPr>
              <w:t>ВЛ</w:t>
            </w:r>
            <w:proofErr w:type="gram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г</w:t>
            </w:r>
            <w:proofErr w:type="gramStart"/>
            <w:r w:rsidRPr="002F293C">
              <w:rPr>
                <w:color w:val="000000" w:themeColor="text1"/>
                <w:sz w:val="28"/>
                <w:szCs w:val="28"/>
              </w:rPr>
              <w:t>.И</w:t>
            </w:r>
            <w:proofErr w:type="gramEnd"/>
            <w:r w:rsidRPr="002F293C">
              <w:rPr>
                <w:color w:val="000000" w:themeColor="text1"/>
                <w:sz w:val="28"/>
                <w:szCs w:val="28"/>
              </w:rPr>
              <w:t>збербаш,ул.Карьерная,8</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lastRenderedPageBreak/>
              <w:t>23</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ГБУ "</w:t>
            </w:r>
            <w:proofErr w:type="spellStart"/>
            <w:r w:rsidRPr="002F293C">
              <w:rPr>
                <w:color w:val="000000" w:themeColor="text1"/>
                <w:sz w:val="28"/>
                <w:szCs w:val="28"/>
              </w:rPr>
              <w:t>Кочубейская</w:t>
            </w:r>
            <w:proofErr w:type="spellEnd"/>
            <w:r w:rsidRPr="002F293C">
              <w:rPr>
                <w:color w:val="000000" w:themeColor="text1"/>
                <w:sz w:val="28"/>
                <w:szCs w:val="28"/>
              </w:rPr>
              <w:t xml:space="preserve"> зональная </w:t>
            </w:r>
            <w:proofErr w:type="gramStart"/>
            <w:r w:rsidRPr="002F293C">
              <w:rPr>
                <w:color w:val="000000" w:themeColor="text1"/>
                <w:sz w:val="28"/>
                <w:szCs w:val="28"/>
              </w:rPr>
              <w:t>ВЛ</w:t>
            </w:r>
            <w:proofErr w:type="gram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4</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Тарумовский</w:t>
            </w:r>
            <w:proofErr w:type="spellEnd"/>
            <w:r w:rsidRPr="002F293C">
              <w:rPr>
                <w:color w:val="000000" w:themeColor="text1"/>
                <w:sz w:val="28"/>
                <w:szCs w:val="28"/>
              </w:rPr>
              <w:t xml:space="preserve"> район,</w:t>
            </w:r>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п</w:t>
            </w:r>
            <w:proofErr w:type="gramStart"/>
            <w:r w:rsidRPr="002F293C">
              <w:rPr>
                <w:color w:val="000000" w:themeColor="text1"/>
                <w:sz w:val="28"/>
                <w:szCs w:val="28"/>
              </w:rPr>
              <w:t>.К</w:t>
            </w:r>
            <w:proofErr w:type="gramEnd"/>
            <w:r w:rsidRPr="002F293C">
              <w:rPr>
                <w:color w:val="000000" w:themeColor="text1"/>
                <w:sz w:val="28"/>
                <w:szCs w:val="28"/>
              </w:rPr>
              <w:t>очубей</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24</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ГБУ "</w:t>
            </w:r>
            <w:proofErr w:type="spellStart"/>
            <w:r w:rsidRPr="002F293C">
              <w:rPr>
                <w:color w:val="000000" w:themeColor="text1"/>
                <w:sz w:val="28"/>
                <w:szCs w:val="28"/>
              </w:rPr>
              <w:t>Бабаюртовская</w:t>
            </w:r>
            <w:proofErr w:type="spellEnd"/>
            <w:r w:rsidRPr="002F293C">
              <w:rPr>
                <w:color w:val="000000" w:themeColor="text1"/>
                <w:sz w:val="28"/>
                <w:szCs w:val="28"/>
              </w:rPr>
              <w:t xml:space="preserve"> зональная </w:t>
            </w:r>
            <w:proofErr w:type="gramStart"/>
            <w:r w:rsidRPr="002F293C">
              <w:rPr>
                <w:color w:val="000000" w:themeColor="text1"/>
                <w:sz w:val="28"/>
                <w:szCs w:val="28"/>
              </w:rPr>
              <w:t>ВЛ</w:t>
            </w:r>
            <w:proofErr w:type="gram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4</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с. Бабаюрт, ул. </w:t>
            </w:r>
            <w:proofErr w:type="spellStart"/>
            <w:r w:rsidRPr="002F293C">
              <w:rPr>
                <w:color w:val="000000" w:themeColor="text1"/>
                <w:sz w:val="28"/>
                <w:szCs w:val="28"/>
              </w:rPr>
              <w:t>И.Казака</w:t>
            </w:r>
            <w:proofErr w:type="spellEnd"/>
            <w:r w:rsidRPr="002F293C">
              <w:rPr>
                <w:color w:val="000000" w:themeColor="text1"/>
                <w:sz w:val="28"/>
                <w:szCs w:val="28"/>
              </w:rPr>
              <w:t xml:space="preserve"> 87</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25</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ГБУ "Хасавюртовская зональная </w:t>
            </w:r>
            <w:proofErr w:type="gramStart"/>
            <w:r w:rsidRPr="002F293C">
              <w:rPr>
                <w:color w:val="000000" w:themeColor="text1"/>
                <w:sz w:val="28"/>
                <w:szCs w:val="28"/>
              </w:rPr>
              <w:t>ВЛ</w:t>
            </w:r>
            <w:proofErr w:type="gram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.Х</w:t>
            </w:r>
            <w:proofErr w:type="gramEnd"/>
            <w:r w:rsidRPr="002F293C">
              <w:rPr>
                <w:color w:val="000000" w:themeColor="text1"/>
                <w:sz w:val="28"/>
                <w:szCs w:val="28"/>
              </w:rPr>
              <w:t>асавюртул.трасса</w:t>
            </w:r>
            <w:proofErr w:type="spellEnd"/>
            <w:r w:rsidRPr="002F293C">
              <w:rPr>
                <w:color w:val="000000" w:themeColor="text1"/>
                <w:sz w:val="28"/>
                <w:szCs w:val="28"/>
              </w:rPr>
              <w:t xml:space="preserve"> Ростов-Баку 12</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26</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ГБУ "</w:t>
            </w:r>
            <w:proofErr w:type="spellStart"/>
            <w:r w:rsidRPr="002F293C">
              <w:rPr>
                <w:color w:val="000000" w:themeColor="text1"/>
                <w:sz w:val="28"/>
                <w:szCs w:val="28"/>
              </w:rPr>
              <w:t>Хунзахская</w:t>
            </w:r>
            <w:proofErr w:type="spellEnd"/>
            <w:r w:rsidRPr="002F293C">
              <w:rPr>
                <w:color w:val="000000" w:themeColor="text1"/>
                <w:sz w:val="28"/>
                <w:szCs w:val="28"/>
              </w:rPr>
              <w:t xml:space="preserve"> зональная </w:t>
            </w:r>
            <w:proofErr w:type="gramStart"/>
            <w:r w:rsidRPr="002F293C">
              <w:rPr>
                <w:color w:val="000000" w:themeColor="text1"/>
                <w:sz w:val="28"/>
                <w:szCs w:val="28"/>
              </w:rPr>
              <w:t>ВЛ</w:t>
            </w:r>
            <w:proofErr w:type="gram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Хунзахский</w:t>
            </w:r>
            <w:proofErr w:type="spellEnd"/>
            <w:r w:rsidRPr="002F293C">
              <w:rPr>
                <w:color w:val="000000" w:themeColor="text1"/>
                <w:sz w:val="28"/>
                <w:szCs w:val="28"/>
              </w:rPr>
              <w:t xml:space="preserve"> район, село </w:t>
            </w:r>
            <w:proofErr w:type="spellStart"/>
            <w:r w:rsidRPr="002F293C">
              <w:rPr>
                <w:color w:val="000000" w:themeColor="text1"/>
                <w:sz w:val="28"/>
                <w:szCs w:val="28"/>
              </w:rPr>
              <w:t>Арани</w:t>
            </w:r>
            <w:proofErr w:type="spellEnd"/>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Госцентры</w:t>
            </w:r>
            <w:proofErr w:type="spellEnd"/>
            <w:r w:rsidRPr="002F293C">
              <w:rPr>
                <w:color w:val="000000" w:themeColor="text1"/>
                <w:sz w:val="28"/>
                <w:szCs w:val="28"/>
              </w:rPr>
              <w:t xml:space="preserve">, лаборатории, станции </w:t>
            </w:r>
            <w:proofErr w:type="spellStart"/>
            <w:r w:rsidRPr="002F293C">
              <w:rPr>
                <w:color w:val="000000" w:themeColor="text1"/>
                <w:sz w:val="28"/>
                <w:szCs w:val="28"/>
              </w:rPr>
              <w:t>агрохимслужбы</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27</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ФГУ Государственный центр </w:t>
            </w:r>
            <w:proofErr w:type="spellStart"/>
            <w:r w:rsidRPr="002F293C">
              <w:rPr>
                <w:color w:val="000000" w:themeColor="text1"/>
                <w:sz w:val="28"/>
                <w:szCs w:val="28"/>
              </w:rPr>
              <w:t>агрохимслужбы</w:t>
            </w:r>
            <w:proofErr w:type="spellEnd"/>
          </w:p>
          <w:p w:rsidR="002531BC" w:rsidRPr="002F293C" w:rsidRDefault="002531BC" w:rsidP="002531BC">
            <w:pPr>
              <w:jc w:val="center"/>
              <w:rPr>
                <w:color w:val="000000" w:themeColor="text1"/>
                <w:sz w:val="28"/>
                <w:szCs w:val="28"/>
              </w:rPr>
            </w:pPr>
            <w:r w:rsidRPr="002F293C">
              <w:rPr>
                <w:color w:val="000000" w:themeColor="text1"/>
                <w:sz w:val="28"/>
                <w:szCs w:val="28"/>
              </w:rPr>
              <w:t>«Дагестанский»</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72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 Махачкала     пр. </w:t>
            </w:r>
            <w:proofErr w:type="spellStart"/>
            <w:r w:rsidRPr="002F293C">
              <w:rPr>
                <w:color w:val="000000" w:themeColor="text1"/>
                <w:sz w:val="28"/>
                <w:szCs w:val="28"/>
              </w:rPr>
              <w:t>Акушин</w:t>
            </w:r>
            <w:proofErr w:type="spellEnd"/>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ского</w:t>
            </w:r>
            <w:proofErr w:type="spellEnd"/>
            <w:r w:rsidRPr="002F293C">
              <w:rPr>
                <w:color w:val="000000" w:themeColor="text1"/>
                <w:sz w:val="28"/>
                <w:szCs w:val="28"/>
              </w:rPr>
              <w:t>,  Научный городок</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28</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ООО  «Сертификационный Центр «</w:t>
            </w:r>
            <w:proofErr w:type="spellStart"/>
            <w:r w:rsidRPr="002F293C">
              <w:rPr>
                <w:color w:val="000000" w:themeColor="text1"/>
                <w:sz w:val="28"/>
                <w:szCs w:val="28"/>
              </w:rPr>
              <w:t>Консервплодовощ</w:t>
            </w:r>
            <w:proofErr w:type="spell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 Махачкала, ул. </w:t>
            </w:r>
            <w:proofErr w:type="spellStart"/>
            <w:r w:rsidRPr="002F293C">
              <w:rPr>
                <w:color w:val="000000" w:themeColor="text1"/>
                <w:sz w:val="28"/>
                <w:szCs w:val="28"/>
              </w:rPr>
              <w:t>Котрова</w:t>
            </w:r>
            <w:proofErr w:type="spellEnd"/>
            <w:r w:rsidRPr="002F293C">
              <w:rPr>
                <w:color w:val="000000" w:themeColor="text1"/>
                <w:sz w:val="28"/>
                <w:szCs w:val="28"/>
              </w:rPr>
              <w:t xml:space="preserve"> 24</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29</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Испытательная лаборатория ООО "Объединение "</w:t>
            </w:r>
            <w:proofErr w:type="spellStart"/>
            <w:r w:rsidRPr="002F293C">
              <w:rPr>
                <w:color w:val="000000" w:themeColor="text1"/>
                <w:sz w:val="28"/>
                <w:szCs w:val="28"/>
              </w:rPr>
              <w:t>Дагпищепром</w:t>
            </w:r>
            <w:proofErr w:type="spell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 Махачкала       ул. </w:t>
            </w:r>
            <w:proofErr w:type="spellStart"/>
            <w:r w:rsidRPr="002F293C">
              <w:rPr>
                <w:color w:val="000000" w:themeColor="text1"/>
                <w:sz w:val="28"/>
                <w:szCs w:val="28"/>
              </w:rPr>
              <w:t>Даниялова</w:t>
            </w:r>
            <w:proofErr w:type="spellEnd"/>
            <w:r w:rsidRPr="002F293C">
              <w:rPr>
                <w:color w:val="000000" w:themeColor="text1"/>
                <w:sz w:val="28"/>
                <w:szCs w:val="28"/>
              </w:rPr>
              <w:t xml:space="preserve"> 16</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30</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Экспедиция по борьбе с болезнями рыб</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xml:space="preserve">, ул. </w:t>
            </w:r>
            <w:proofErr w:type="spellStart"/>
            <w:r w:rsidRPr="002F293C">
              <w:rPr>
                <w:color w:val="000000" w:themeColor="text1"/>
                <w:sz w:val="28"/>
                <w:szCs w:val="28"/>
              </w:rPr>
              <w:t>Дахадаева</w:t>
            </w:r>
            <w:proofErr w:type="spellEnd"/>
            <w:r w:rsidRPr="002F293C">
              <w:rPr>
                <w:color w:val="000000" w:themeColor="text1"/>
                <w:sz w:val="28"/>
                <w:szCs w:val="28"/>
              </w:rPr>
              <w:t xml:space="preserve"> 88</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31</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Бактериологическая  лаборатория</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ул. </w:t>
            </w:r>
            <w:proofErr w:type="spellStart"/>
            <w:r w:rsidRPr="002F293C">
              <w:rPr>
                <w:color w:val="000000" w:themeColor="text1"/>
                <w:sz w:val="28"/>
                <w:szCs w:val="28"/>
              </w:rPr>
              <w:t>Портшоссе</w:t>
            </w:r>
            <w:proofErr w:type="spellEnd"/>
            <w:r w:rsidRPr="002F293C">
              <w:rPr>
                <w:color w:val="000000" w:themeColor="text1"/>
                <w:sz w:val="28"/>
                <w:szCs w:val="28"/>
              </w:rPr>
              <w:t xml:space="preserve"> 5</w:t>
            </w:r>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r w:rsidRPr="002F293C">
              <w:rPr>
                <w:color w:val="000000" w:themeColor="text1"/>
                <w:sz w:val="28"/>
                <w:szCs w:val="28"/>
              </w:rPr>
              <w:t>Инспекции, пункты по карантину растений</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32</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Государственная </w:t>
            </w:r>
            <w:r w:rsidRPr="002F293C">
              <w:rPr>
                <w:color w:val="000000" w:themeColor="text1"/>
                <w:sz w:val="28"/>
                <w:szCs w:val="28"/>
              </w:rPr>
              <w:lastRenderedPageBreak/>
              <w:t>инспекция по карантину растений по РД</w:t>
            </w:r>
          </w:p>
        </w:tc>
        <w:tc>
          <w:tcPr>
            <w:tcW w:w="567" w:type="dxa"/>
          </w:tcPr>
          <w:p w:rsidR="002531BC" w:rsidRPr="002F293C" w:rsidRDefault="002531BC" w:rsidP="002531BC">
            <w:pPr>
              <w:jc w:val="center"/>
              <w:rPr>
                <w:color w:val="000000" w:themeColor="text1"/>
                <w:sz w:val="28"/>
                <w:szCs w:val="28"/>
              </w:rPr>
            </w:pP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 </w:t>
            </w:r>
            <w:r w:rsidRPr="002F293C">
              <w:rPr>
                <w:color w:val="000000" w:themeColor="text1"/>
                <w:sz w:val="28"/>
                <w:szCs w:val="28"/>
              </w:rPr>
              <w:lastRenderedPageBreak/>
              <w:t>Махачкала    ул. Титова 3</w:t>
            </w:r>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r w:rsidRPr="002F293C">
              <w:rPr>
                <w:color w:val="000000" w:themeColor="text1"/>
                <w:sz w:val="28"/>
                <w:szCs w:val="28"/>
              </w:rPr>
              <w:lastRenderedPageBreak/>
              <w:t>ФГБУ "Российский сельскохозяйственный центр"</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33</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Филиал ФГБУ «Российский сельскохозяйственный центр»</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учхоз ДСХА</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34</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Отдел защиты растений</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учхоз ДСХА</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35</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Технолого-аналитическая лаборатория</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учхоз ДСХА</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36</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Отдел семеноводства</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учхоз ДСХА</w:t>
            </w:r>
          </w:p>
          <w:p w:rsidR="002531BC" w:rsidRPr="002F293C" w:rsidRDefault="002531BC" w:rsidP="002531BC">
            <w:pPr>
              <w:jc w:val="center"/>
              <w:rPr>
                <w:color w:val="000000" w:themeColor="text1"/>
                <w:sz w:val="28"/>
                <w:szCs w:val="28"/>
              </w:rPr>
            </w:pP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37</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Акушинский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Акушинский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.А</w:t>
            </w:r>
            <w:proofErr w:type="gramEnd"/>
            <w:r w:rsidRPr="002F293C">
              <w:rPr>
                <w:color w:val="000000" w:themeColor="text1"/>
                <w:sz w:val="28"/>
                <w:szCs w:val="28"/>
              </w:rPr>
              <w:t>куша</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38</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Бабаюртовский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Бабаюртовский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.Б</w:t>
            </w:r>
            <w:proofErr w:type="gramEnd"/>
            <w:r w:rsidRPr="002F293C">
              <w:rPr>
                <w:color w:val="000000" w:themeColor="text1"/>
                <w:sz w:val="28"/>
                <w:szCs w:val="28"/>
              </w:rPr>
              <w:t>абаюрт</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39</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Буйнакский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.Б</w:t>
            </w:r>
            <w:proofErr w:type="gramEnd"/>
            <w:r w:rsidRPr="002F293C">
              <w:rPr>
                <w:color w:val="000000" w:themeColor="text1"/>
                <w:sz w:val="28"/>
                <w:szCs w:val="28"/>
              </w:rPr>
              <w:t>уйнакск</w:t>
            </w:r>
            <w:proofErr w:type="spellEnd"/>
            <w:r w:rsidRPr="002F293C">
              <w:rPr>
                <w:color w:val="000000" w:themeColor="text1"/>
                <w:sz w:val="28"/>
                <w:szCs w:val="28"/>
              </w:rPr>
              <w:t>, ул. Ленина 61</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40</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Ботлихский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Ботлихский </w:t>
            </w:r>
            <w:proofErr w:type="spellStart"/>
            <w:r w:rsidRPr="002F293C">
              <w:rPr>
                <w:color w:val="000000" w:themeColor="text1"/>
                <w:sz w:val="28"/>
                <w:szCs w:val="28"/>
              </w:rPr>
              <w:t>район,с</w:t>
            </w:r>
            <w:proofErr w:type="gramStart"/>
            <w:r w:rsidRPr="002F293C">
              <w:rPr>
                <w:color w:val="000000" w:themeColor="text1"/>
                <w:sz w:val="28"/>
                <w:szCs w:val="28"/>
              </w:rPr>
              <w:t>.Б</w:t>
            </w:r>
            <w:proofErr w:type="gramEnd"/>
            <w:r w:rsidRPr="002F293C">
              <w:rPr>
                <w:color w:val="000000" w:themeColor="text1"/>
                <w:sz w:val="28"/>
                <w:szCs w:val="28"/>
              </w:rPr>
              <w:t>отлих</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41</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Гергебильский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Гергебильский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.Г</w:t>
            </w:r>
            <w:proofErr w:type="gramEnd"/>
            <w:r w:rsidRPr="002F293C">
              <w:rPr>
                <w:color w:val="000000" w:themeColor="text1"/>
                <w:sz w:val="28"/>
                <w:szCs w:val="28"/>
              </w:rPr>
              <w:t>ергебиль</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42</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Дербентский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4</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.Д</w:t>
            </w:r>
            <w:proofErr w:type="gramEnd"/>
            <w:r w:rsidRPr="002F293C">
              <w:rPr>
                <w:color w:val="000000" w:themeColor="text1"/>
                <w:sz w:val="28"/>
                <w:szCs w:val="28"/>
              </w:rPr>
              <w:t>ербент</w:t>
            </w:r>
            <w:proofErr w:type="spellEnd"/>
            <w:r w:rsidRPr="002F293C">
              <w:rPr>
                <w:color w:val="000000" w:themeColor="text1"/>
                <w:sz w:val="28"/>
                <w:szCs w:val="28"/>
              </w:rPr>
              <w:t xml:space="preserve">, </w:t>
            </w:r>
            <w:proofErr w:type="spellStart"/>
            <w:r w:rsidRPr="002F293C">
              <w:rPr>
                <w:color w:val="000000" w:themeColor="text1"/>
                <w:sz w:val="28"/>
                <w:szCs w:val="28"/>
              </w:rPr>
              <w:t>ул.Шахабазова</w:t>
            </w:r>
            <w:proofErr w:type="spellEnd"/>
            <w:r w:rsidRPr="002F293C">
              <w:rPr>
                <w:color w:val="000000" w:themeColor="text1"/>
                <w:sz w:val="28"/>
                <w:szCs w:val="28"/>
              </w:rPr>
              <w:t xml:space="preserve"> 63</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43</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Гунибский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Дахадаевский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.У</w:t>
            </w:r>
            <w:proofErr w:type="gramEnd"/>
            <w:r w:rsidRPr="002F293C">
              <w:rPr>
                <w:color w:val="000000" w:themeColor="text1"/>
                <w:sz w:val="28"/>
                <w:szCs w:val="28"/>
              </w:rPr>
              <w:t>ркарах</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44</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Казбековский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Казбековский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lastRenderedPageBreak/>
              <w:t>с</w:t>
            </w:r>
            <w:proofErr w:type="gramStart"/>
            <w:r w:rsidRPr="002F293C">
              <w:rPr>
                <w:color w:val="000000" w:themeColor="text1"/>
                <w:sz w:val="28"/>
                <w:szCs w:val="28"/>
              </w:rPr>
              <w:t>.Д</w:t>
            </w:r>
            <w:proofErr w:type="gramEnd"/>
            <w:r w:rsidRPr="002F293C">
              <w:rPr>
                <w:color w:val="000000" w:themeColor="text1"/>
                <w:sz w:val="28"/>
                <w:szCs w:val="28"/>
              </w:rPr>
              <w:t>ылым</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lastRenderedPageBreak/>
              <w:t>45</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Кайтагский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Кайтагский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.М</w:t>
            </w:r>
            <w:proofErr w:type="gramEnd"/>
            <w:r w:rsidRPr="002F293C">
              <w:rPr>
                <w:color w:val="000000" w:themeColor="text1"/>
                <w:sz w:val="28"/>
                <w:szCs w:val="28"/>
              </w:rPr>
              <w:t>аджалис</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46</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Карабудахкентский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Карабудахкентский</w:t>
            </w:r>
            <w:proofErr w:type="spellEnd"/>
            <w:r w:rsidRPr="002F293C">
              <w:rPr>
                <w:color w:val="000000" w:themeColor="text1"/>
                <w:sz w:val="28"/>
                <w:szCs w:val="28"/>
              </w:rPr>
              <w:t xml:space="preserve"> район, с. Карабудахкент</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47</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Каякентский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Каякентский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с.Н</w:t>
            </w:r>
            <w:proofErr w:type="spellEnd"/>
            <w:r w:rsidRPr="002F293C">
              <w:rPr>
                <w:color w:val="000000" w:themeColor="text1"/>
                <w:sz w:val="28"/>
                <w:szCs w:val="28"/>
              </w:rPr>
              <w:t>.</w:t>
            </w:r>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Каякент</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48</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Кизилюртовский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.К</w:t>
            </w:r>
            <w:proofErr w:type="gramEnd"/>
            <w:r w:rsidRPr="002F293C">
              <w:rPr>
                <w:color w:val="000000" w:themeColor="text1"/>
                <w:sz w:val="28"/>
                <w:szCs w:val="28"/>
              </w:rPr>
              <w:t>изилюрт</w:t>
            </w:r>
            <w:proofErr w:type="spellEnd"/>
            <w:r w:rsidRPr="002F293C">
              <w:rPr>
                <w:color w:val="000000" w:themeColor="text1"/>
                <w:sz w:val="28"/>
                <w:szCs w:val="28"/>
              </w:rPr>
              <w:t xml:space="preserve">, </w:t>
            </w:r>
            <w:proofErr w:type="spellStart"/>
            <w:r w:rsidRPr="002F293C">
              <w:rPr>
                <w:color w:val="000000" w:themeColor="text1"/>
                <w:sz w:val="28"/>
                <w:szCs w:val="28"/>
              </w:rPr>
              <w:t>ул.Эмирова</w:t>
            </w:r>
            <w:proofErr w:type="spellEnd"/>
            <w:r w:rsidRPr="002F293C">
              <w:rPr>
                <w:color w:val="000000" w:themeColor="text1"/>
                <w:sz w:val="28"/>
                <w:szCs w:val="28"/>
              </w:rPr>
              <w:t xml:space="preserve"> 3а</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49</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Северный межрайонный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.К</w:t>
            </w:r>
            <w:proofErr w:type="gramEnd"/>
            <w:r w:rsidRPr="002F293C">
              <w:rPr>
                <w:color w:val="000000" w:themeColor="text1"/>
                <w:sz w:val="28"/>
                <w:szCs w:val="28"/>
              </w:rPr>
              <w:t>изляр</w:t>
            </w:r>
            <w:proofErr w:type="spellEnd"/>
            <w:r w:rsidRPr="002F293C">
              <w:rPr>
                <w:color w:val="000000" w:themeColor="text1"/>
                <w:sz w:val="28"/>
                <w:szCs w:val="28"/>
              </w:rPr>
              <w:t>, ул.12 декабря 16г</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50</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п. Кочубей</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rPr>
                <w:color w:val="000000" w:themeColor="text1"/>
                <w:sz w:val="28"/>
                <w:szCs w:val="28"/>
              </w:rPr>
            </w:pPr>
            <w:r w:rsidRPr="002F293C">
              <w:rPr>
                <w:color w:val="000000" w:themeColor="text1"/>
                <w:sz w:val="28"/>
                <w:szCs w:val="28"/>
              </w:rPr>
              <w:t xml:space="preserve">   </w:t>
            </w:r>
            <w:proofErr w:type="spellStart"/>
            <w:r w:rsidRPr="002F293C">
              <w:rPr>
                <w:color w:val="000000" w:themeColor="text1"/>
                <w:sz w:val="28"/>
                <w:szCs w:val="28"/>
              </w:rPr>
              <w:t>Тарумов</w:t>
            </w:r>
            <w:proofErr w:type="spellEnd"/>
          </w:p>
          <w:p w:rsidR="002531BC" w:rsidRPr="002F293C" w:rsidRDefault="002531BC" w:rsidP="002531BC">
            <w:pPr>
              <w:rPr>
                <w:color w:val="000000" w:themeColor="text1"/>
                <w:sz w:val="28"/>
                <w:szCs w:val="28"/>
              </w:rPr>
            </w:pPr>
            <w:proofErr w:type="spellStart"/>
            <w:r w:rsidRPr="002F293C">
              <w:rPr>
                <w:color w:val="000000" w:themeColor="text1"/>
                <w:sz w:val="28"/>
                <w:szCs w:val="28"/>
              </w:rPr>
              <w:t>ский</w:t>
            </w:r>
            <w:proofErr w:type="spellEnd"/>
            <w:r w:rsidRPr="002F293C">
              <w:rPr>
                <w:color w:val="000000" w:themeColor="text1"/>
                <w:sz w:val="28"/>
                <w:szCs w:val="28"/>
              </w:rPr>
              <w:t xml:space="preserve"> район,</w:t>
            </w:r>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п</w:t>
            </w:r>
            <w:proofErr w:type="gramStart"/>
            <w:r w:rsidRPr="002F293C">
              <w:rPr>
                <w:color w:val="000000" w:themeColor="text1"/>
                <w:sz w:val="28"/>
                <w:szCs w:val="28"/>
              </w:rPr>
              <w:t>.К</w:t>
            </w:r>
            <w:proofErr w:type="gramEnd"/>
            <w:r w:rsidRPr="002F293C">
              <w:rPr>
                <w:color w:val="000000" w:themeColor="text1"/>
                <w:sz w:val="28"/>
                <w:szCs w:val="28"/>
              </w:rPr>
              <w:t>очубей</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51</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Лакский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Лакский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.К</w:t>
            </w:r>
            <w:proofErr w:type="gramEnd"/>
            <w:r w:rsidRPr="002F293C">
              <w:rPr>
                <w:color w:val="000000" w:themeColor="text1"/>
                <w:sz w:val="28"/>
                <w:szCs w:val="28"/>
              </w:rPr>
              <w:t>умух</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52</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Левашинский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Левашин</w:t>
            </w:r>
            <w:proofErr w:type="spellEnd"/>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.Л</w:t>
            </w:r>
            <w:proofErr w:type="gramEnd"/>
            <w:r w:rsidRPr="002F293C">
              <w:rPr>
                <w:color w:val="000000" w:themeColor="text1"/>
                <w:sz w:val="28"/>
                <w:szCs w:val="28"/>
              </w:rPr>
              <w:t>еваши</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53</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Магарамкентский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Магарамкентский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.М</w:t>
            </w:r>
            <w:proofErr w:type="gramEnd"/>
            <w:r w:rsidRPr="002F293C">
              <w:rPr>
                <w:color w:val="000000" w:themeColor="text1"/>
                <w:sz w:val="28"/>
                <w:szCs w:val="28"/>
              </w:rPr>
              <w:t>агарам</w:t>
            </w:r>
            <w:proofErr w:type="spellEnd"/>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кент</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54</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Новолакский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Новолакский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.Н</w:t>
            </w:r>
            <w:proofErr w:type="gramEnd"/>
            <w:r w:rsidRPr="002F293C">
              <w:rPr>
                <w:color w:val="000000" w:themeColor="text1"/>
                <w:sz w:val="28"/>
                <w:szCs w:val="28"/>
              </w:rPr>
              <w:t>оволакское</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55</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Ногайский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Ногайский район, </w:t>
            </w:r>
            <w:proofErr w:type="spellStart"/>
            <w:r w:rsidRPr="002F293C">
              <w:rPr>
                <w:color w:val="000000" w:themeColor="text1"/>
                <w:sz w:val="28"/>
                <w:szCs w:val="28"/>
              </w:rPr>
              <w:t>с</w:t>
            </w:r>
            <w:proofErr w:type="gramStart"/>
            <w:r w:rsidRPr="002F293C">
              <w:rPr>
                <w:color w:val="000000" w:themeColor="text1"/>
                <w:sz w:val="28"/>
                <w:szCs w:val="28"/>
              </w:rPr>
              <w:t>.Т</w:t>
            </w:r>
            <w:proofErr w:type="gramEnd"/>
            <w:r w:rsidRPr="002F293C">
              <w:rPr>
                <w:color w:val="000000" w:themeColor="text1"/>
                <w:sz w:val="28"/>
                <w:szCs w:val="28"/>
              </w:rPr>
              <w:t>ерекли-</w:t>
            </w:r>
            <w:r w:rsidRPr="002F293C">
              <w:rPr>
                <w:color w:val="000000" w:themeColor="text1"/>
                <w:sz w:val="28"/>
                <w:szCs w:val="28"/>
              </w:rPr>
              <w:lastRenderedPageBreak/>
              <w:t>Мектеб</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lastRenderedPageBreak/>
              <w:t>56</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Сулейман - </w:t>
            </w:r>
            <w:proofErr w:type="spellStart"/>
            <w:r w:rsidRPr="002F293C">
              <w:rPr>
                <w:color w:val="000000" w:themeColor="text1"/>
                <w:sz w:val="28"/>
                <w:szCs w:val="28"/>
              </w:rPr>
              <w:t>Стальский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Сулеман</w:t>
            </w:r>
            <w:proofErr w:type="spellEnd"/>
            <w:r w:rsidRPr="002F293C">
              <w:rPr>
                <w:color w:val="000000" w:themeColor="text1"/>
                <w:sz w:val="28"/>
                <w:szCs w:val="28"/>
              </w:rPr>
              <w:t xml:space="preserve"> - </w:t>
            </w:r>
            <w:proofErr w:type="spellStart"/>
            <w:r w:rsidRPr="002F293C">
              <w:rPr>
                <w:color w:val="000000" w:themeColor="text1"/>
                <w:sz w:val="28"/>
                <w:szCs w:val="28"/>
              </w:rPr>
              <w:t>стальский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.К</w:t>
            </w:r>
            <w:proofErr w:type="gramEnd"/>
            <w:r w:rsidRPr="002F293C">
              <w:rPr>
                <w:color w:val="000000" w:themeColor="text1"/>
                <w:sz w:val="28"/>
                <w:szCs w:val="28"/>
              </w:rPr>
              <w:t>асумкент</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57</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Сергокалинский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Сергокалинский</w:t>
            </w:r>
            <w:proofErr w:type="spellEnd"/>
            <w:r w:rsidRPr="002F293C">
              <w:rPr>
                <w:color w:val="000000" w:themeColor="text1"/>
                <w:sz w:val="28"/>
                <w:szCs w:val="28"/>
              </w:rPr>
              <w:t xml:space="preserve"> район, </w:t>
            </w:r>
            <w:proofErr w:type="gramStart"/>
            <w:r w:rsidRPr="002F293C">
              <w:rPr>
                <w:color w:val="000000" w:themeColor="text1"/>
                <w:sz w:val="28"/>
                <w:szCs w:val="28"/>
              </w:rPr>
              <w:t>с</w:t>
            </w:r>
            <w:proofErr w:type="gramEnd"/>
            <w:r w:rsidRPr="002F293C">
              <w:rPr>
                <w:color w:val="000000" w:themeColor="text1"/>
                <w:sz w:val="28"/>
                <w:szCs w:val="28"/>
              </w:rPr>
              <w:t>. Сергокала</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58</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Тарумовский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Тарумов</w:t>
            </w:r>
            <w:proofErr w:type="spellEnd"/>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.Т</w:t>
            </w:r>
            <w:proofErr w:type="gramEnd"/>
            <w:r w:rsidRPr="002F293C">
              <w:rPr>
                <w:color w:val="000000" w:themeColor="text1"/>
                <w:sz w:val="28"/>
                <w:szCs w:val="28"/>
              </w:rPr>
              <w:t>арумовка</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59</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Шамильский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Шамильский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.Х</w:t>
            </w:r>
            <w:proofErr w:type="gramEnd"/>
            <w:r w:rsidRPr="002F293C">
              <w:rPr>
                <w:color w:val="000000" w:themeColor="text1"/>
                <w:sz w:val="28"/>
                <w:szCs w:val="28"/>
              </w:rPr>
              <w:t>ебда</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60</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Хасавюртовский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.Х</w:t>
            </w:r>
            <w:proofErr w:type="gramEnd"/>
            <w:r w:rsidRPr="002F293C">
              <w:rPr>
                <w:color w:val="000000" w:themeColor="text1"/>
                <w:sz w:val="28"/>
                <w:szCs w:val="28"/>
              </w:rPr>
              <w:t>асавюрт</w:t>
            </w:r>
            <w:proofErr w:type="spellEnd"/>
            <w:r w:rsidRPr="002F293C">
              <w:rPr>
                <w:color w:val="000000" w:themeColor="text1"/>
                <w:sz w:val="28"/>
                <w:szCs w:val="28"/>
              </w:rPr>
              <w:t xml:space="preserve">, пер. </w:t>
            </w:r>
            <w:proofErr w:type="spellStart"/>
            <w:r w:rsidRPr="002F293C">
              <w:rPr>
                <w:color w:val="000000" w:themeColor="text1"/>
                <w:sz w:val="28"/>
                <w:szCs w:val="28"/>
              </w:rPr>
              <w:t>Карлан</w:t>
            </w:r>
            <w:proofErr w:type="spellEnd"/>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юртовский</w:t>
            </w:r>
            <w:proofErr w:type="spellEnd"/>
            <w:r w:rsidRPr="002F293C">
              <w:rPr>
                <w:color w:val="000000" w:themeColor="text1"/>
                <w:sz w:val="28"/>
                <w:szCs w:val="28"/>
              </w:rPr>
              <w:t xml:space="preserve"> 90а</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61</w:t>
            </w:r>
          </w:p>
        </w:tc>
        <w:tc>
          <w:tcPr>
            <w:tcW w:w="2976"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Хунзахский</w:t>
            </w:r>
            <w:proofErr w:type="spellEnd"/>
            <w:r w:rsidRPr="002F293C">
              <w:rPr>
                <w:color w:val="000000" w:themeColor="text1"/>
                <w:sz w:val="28"/>
                <w:szCs w:val="28"/>
              </w:rPr>
              <w:t xml:space="preserve"> районный отдел</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Хунзахский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.Х</w:t>
            </w:r>
            <w:proofErr w:type="gramEnd"/>
            <w:r w:rsidRPr="002F293C">
              <w:rPr>
                <w:color w:val="000000" w:themeColor="text1"/>
                <w:sz w:val="28"/>
                <w:szCs w:val="28"/>
              </w:rPr>
              <w:t>унзах</w:t>
            </w:r>
            <w:proofErr w:type="spellEnd"/>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r w:rsidRPr="002F293C">
              <w:rPr>
                <w:color w:val="000000" w:themeColor="text1"/>
                <w:sz w:val="28"/>
                <w:szCs w:val="28"/>
              </w:rPr>
              <w:t>Дагестанский центр по гидрометеорологии и мониторингу окружающей среды – Филиал ФГБУ «</w:t>
            </w:r>
            <w:proofErr w:type="gramStart"/>
            <w:r w:rsidRPr="002F293C">
              <w:rPr>
                <w:color w:val="000000" w:themeColor="text1"/>
                <w:sz w:val="28"/>
                <w:szCs w:val="28"/>
              </w:rPr>
              <w:t>Северо-Кавказское</w:t>
            </w:r>
            <w:proofErr w:type="gramEnd"/>
            <w:r w:rsidRPr="002F293C">
              <w:rPr>
                <w:color w:val="000000" w:themeColor="text1"/>
                <w:sz w:val="28"/>
                <w:szCs w:val="28"/>
              </w:rPr>
              <w:t xml:space="preserve"> УГМС»</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62</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Дагестанский ЦГМС - Филиал ФГБУ «</w:t>
            </w:r>
            <w:proofErr w:type="gramStart"/>
            <w:r w:rsidRPr="002F293C">
              <w:rPr>
                <w:color w:val="000000" w:themeColor="text1"/>
                <w:sz w:val="28"/>
                <w:szCs w:val="28"/>
              </w:rPr>
              <w:t>Северо-Кавказское</w:t>
            </w:r>
            <w:proofErr w:type="gramEnd"/>
            <w:r w:rsidRPr="002F293C">
              <w:rPr>
                <w:color w:val="000000" w:themeColor="text1"/>
                <w:sz w:val="28"/>
                <w:szCs w:val="28"/>
              </w:rPr>
              <w:t xml:space="preserve"> УГМС»</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xml:space="preserve">, </w:t>
            </w:r>
            <w:proofErr w:type="spellStart"/>
            <w:r w:rsidRPr="002F293C">
              <w:rPr>
                <w:color w:val="000000" w:themeColor="text1"/>
                <w:sz w:val="28"/>
                <w:szCs w:val="28"/>
              </w:rPr>
              <w:t>ул.Маячная</w:t>
            </w:r>
            <w:proofErr w:type="spellEnd"/>
            <w:r w:rsidRPr="002F293C">
              <w:rPr>
                <w:color w:val="000000" w:themeColor="text1"/>
                <w:sz w:val="28"/>
                <w:szCs w:val="28"/>
              </w:rPr>
              <w:t xml:space="preserve">  18</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63</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ГМС г. Махачкала</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радиационный анализ</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Махачкала, район черных камней</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64</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ГМС г. Буйнакск</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радиационный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.Б</w:t>
            </w:r>
            <w:proofErr w:type="gramEnd"/>
            <w:r w:rsidRPr="002F293C">
              <w:rPr>
                <w:color w:val="000000" w:themeColor="text1"/>
                <w:sz w:val="28"/>
                <w:szCs w:val="28"/>
              </w:rPr>
              <w:t>уйнакск</w:t>
            </w:r>
            <w:proofErr w:type="spellEnd"/>
            <w:r w:rsidRPr="002F293C">
              <w:rPr>
                <w:color w:val="000000" w:themeColor="text1"/>
                <w:sz w:val="28"/>
                <w:szCs w:val="28"/>
              </w:rPr>
              <w:t xml:space="preserve">, </w:t>
            </w:r>
            <w:proofErr w:type="spellStart"/>
            <w:r w:rsidRPr="002F293C">
              <w:rPr>
                <w:color w:val="000000" w:themeColor="text1"/>
                <w:sz w:val="28"/>
                <w:szCs w:val="28"/>
              </w:rPr>
              <w:t>ул.Шихова</w:t>
            </w:r>
            <w:proofErr w:type="spellEnd"/>
            <w:r w:rsidRPr="002F293C">
              <w:rPr>
                <w:color w:val="000000" w:themeColor="text1"/>
                <w:sz w:val="28"/>
                <w:szCs w:val="28"/>
              </w:rPr>
              <w:t xml:space="preserve"> </w:t>
            </w:r>
            <w:r w:rsidRPr="002F293C">
              <w:rPr>
                <w:color w:val="000000" w:themeColor="text1"/>
                <w:sz w:val="28"/>
                <w:szCs w:val="28"/>
              </w:rPr>
              <w:lastRenderedPageBreak/>
              <w:t>103</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lastRenderedPageBreak/>
              <w:t>65</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ГМС г. Дербент</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радиационный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.Д</w:t>
            </w:r>
            <w:proofErr w:type="gramEnd"/>
            <w:r w:rsidRPr="002F293C">
              <w:rPr>
                <w:color w:val="000000" w:themeColor="text1"/>
                <w:sz w:val="28"/>
                <w:szCs w:val="28"/>
              </w:rPr>
              <w:t>ербент</w:t>
            </w:r>
            <w:proofErr w:type="spellEnd"/>
            <w:r w:rsidRPr="002F293C">
              <w:rPr>
                <w:color w:val="000000" w:themeColor="text1"/>
                <w:sz w:val="28"/>
                <w:szCs w:val="28"/>
              </w:rPr>
              <w:t xml:space="preserve">, ул. </w:t>
            </w:r>
            <w:proofErr w:type="spellStart"/>
            <w:r w:rsidRPr="002F293C">
              <w:rPr>
                <w:color w:val="000000" w:themeColor="text1"/>
                <w:sz w:val="28"/>
                <w:szCs w:val="28"/>
              </w:rPr>
              <w:t>Космодемь</w:t>
            </w:r>
            <w:proofErr w:type="spellEnd"/>
          </w:p>
          <w:p w:rsidR="002531BC" w:rsidRPr="002F293C" w:rsidRDefault="002531BC" w:rsidP="002531BC">
            <w:pPr>
              <w:jc w:val="center"/>
              <w:rPr>
                <w:color w:val="000000" w:themeColor="text1"/>
                <w:sz w:val="28"/>
                <w:szCs w:val="28"/>
              </w:rPr>
            </w:pPr>
            <w:r w:rsidRPr="002F293C">
              <w:rPr>
                <w:color w:val="000000" w:themeColor="text1"/>
                <w:sz w:val="28"/>
                <w:szCs w:val="28"/>
              </w:rPr>
              <w:t>янской  20</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66</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ГМС г. Избербаш</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радиационный анализ</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г. Избербаш, гор. Пляж</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67</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ГМС г. Кизляр</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радиационный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.К</w:t>
            </w:r>
            <w:proofErr w:type="gramEnd"/>
            <w:r w:rsidRPr="002F293C">
              <w:rPr>
                <w:color w:val="000000" w:themeColor="text1"/>
                <w:sz w:val="28"/>
                <w:szCs w:val="28"/>
              </w:rPr>
              <w:t>изляр</w:t>
            </w:r>
            <w:proofErr w:type="spellEnd"/>
            <w:r w:rsidRPr="002F293C">
              <w:rPr>
                <w:color w:val="000000" w:themeColor="text1"/>
                <w:sz w:val="28"/>
                <w:szCs w:val="28"/>
              </w:rPr>
              <w:t xml:space="preserve">, </w:t>
            </w:r>
            <w:proofErr w:type="spellStart"/>
            <w:r w:rsidRPr="002F293C">
              <w:rPr>
                <w:color w:val="000000" w:themeColor="text1"/>
                <w:sz w:val="28"/>
                <w:szCs w:val="28"/>
              </w:rPr>
              <w:t>ул.Суворова</w:t>
            </w:r>
            <w:proofErr w:type="spellEnd"/>
            <w:r w:rsidRPr="002F293C">
              <w:rPr>
                <w:color w:val="000000" w:themeColor="text1"/>
                <w:sz w:val="28"/>
                <w:szCs w:val="28"/>
              </w:rPr>
              <w:t xml:space="preserve"> 83</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68</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ГМС г. Хасавюрт</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радиационный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.Х</w:t>
            </w:r>
            <w:proofErr w:type="gramEnd"/>
            <w:r w:rsidRPr="002F293C">
              <w:rPr>
                <w:color w:val="000000" w:themeColor="text1"/>
                <w:sz w:val="28"/>
                <w:szCs w:val="28"/>
              </w:rPr>
              <w:t>асавюрт</w:t>
            </w:r>
            <w:proofErr w:type="spellEnd"/>
            <w:r w:rsidRPr="002F293C">
              <w:rPr>
                <w:color w:val="000000" w:themeColor="text1"/>
                <w:sz w:val="28"/>
                <w:szCs w:val="28"/>
              </w:rPr>
              <w:t xml:space="preserve">, ул. </w:t>
            </w:r>
            <w:proofErr w:type="spellStart"/>
            <w:r w:rsidRPr="002F293C">
              <w:rPr>
                <w:color w:val="000000" w:themeColor="text1"/>
                <w:sz w:val="28"/>
                <w:szCs w:val="28"/>
              </w:rPr>
              <w:t>Набереж</w:t>
            </w:r>
            <w:proofErr w:type="spellEnd"/>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ная</w:t>
            </w:r>
            <w:proofErr w:type="spellEnd"/>
            <w:r w:rsidRPr="002F293C">
              <w:rPr>
                <w:color w:val="000000" w:themeColor="text1"/>
                <w:sz w:val="28"/>
                <w:szCs w:val="28"/>
              </w:rPr>
              <w:t xml:space="preserve"> 2</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69</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ГМС с. Гуниб</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4</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Гунибский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с.В.Гуниб</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70</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ГМС с. </w:t>
            </w:r>
            <w:proofErr w:type="spellStart"/>
            <w:r w:rsidRPr="002F293C">
              <w:rPr>
                <w:color w:val="000000" w:themeColor="text1"/>
                <w:sz w:val="28"/>
                <w:szCs w:val="28"/>
              </w:rPr>
              <w:t>Касумкент</w:t>
            </w:r>
            <w:proofErr w:type="spellEnd"/>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с</w:t>
            </w:r>
            <w:proofErr w:type="gramStart"/>
            <w:r w:rsidRPr="002F293C">
              <w:rPr>
                <w:color w:val="000000" w:themeColor="text1"/>
                <w:sz w:val="28"/>
                <w:szCs w:val="28"/>
              </w:rPr>
              <w:t>.С</w:t>
            </w:r>
            <w:proofErr w:type="gramEnd"/>
            <w:r w:rsidRPr="002F293C">
              <w:rPr>
                <w:color w:val="000000" w:themeColor="text1"/>
                <w:sz w:val="28"/>
                <w:szCs w:val="28"/>
              </w:rPr>
              <w:t>тальский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с.Касумкет</w:t>
            </w:r>
            <w:proofErr w:type="spellEnd"/>
            <w:r w:rsidRPr="002F293C">
              <w:rPr>
                <w:color w:val="000000" w:themeColor="text1"/>
                <w:sz w:val="28"/>
                <w:szCs w:val="28"/>
              </w:rPr>
              <w:t xml:space="preserve">, </w:t>
            </w:r>
            <w:proofErr w:type="spellStart"/>
            <w:r w:rsidRPr="002F293C">
              <w:rPr>
                <w:color w:val="000000" w:themeColor="text1"/>
                <w:sz w:val="28"/>
                <w:szCs w:val="28"/>
              </w:rPr>
              <w:t>ул.Ленина</w:t>
            </w:r>
            <w:proofErr w:type="spellEnd"/>
            <w:r w:rsidRPr="002F293C">
              <w:rPr>
                <w:color w:val="000000" w:themeColor="text1"/>
                <w:sz w:val="28"/>
                <w:szCs w:val="28"/>
              </w:rPr>
              <w:t xml:space="preserve"> 30</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71</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ГМС </w:t>
            </w:r>
            <w:proofErr w:type="spellStart"/>
            <w:r w:rsidRPr="002F293C">
              <w:rPr>
                <w:color w:val="000000" w:themeColor="text1"/>
                <w:sz w:val="28"/>
                <w:szCs w:val="28"/>
              </w:rPr>
              <w:t>с</w:t>
            </w:r>
            <w:proofErr w:type="gramStart"/>
            <w:r w:rsidRPr="002F293C">
              <w:rPr>
                <w:color w:val="000000" w:themeColor="text1"/>
                <w:sz w:val="28"/>
                <w:szCs w:val="28"/>
              </w:rPr>
              <w:t>.К</w:t>
            </w:r>
            <w:proofErr w:type="gramEnd"/>
            <w:r w:rsidRPr="002F293C">
              <w:rPr>
                <w:color w:val="000000" w:themeColor="text1"/>
                <w:sz w:val="28"/>
                <w:szCs w:val="28"/>
              </w:rPr>
              <w:t>очубей</w:t>
            </w:r>
            <w:proofErr w:type="spellEnd"/>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Тарумов</w:t>
            </w:r>
            <w:proofErr w:type="spellEnd"/>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.К</w:t>
            </w:r>
            <w:proofErr w:type="gramEnd"/>
            <w:r w:rsidRPr="002F293C">
              <w:rPr>
                <w:color w:val="000000" w:themeColor="text1"/>
                <w:sz w:val="28"/>
                <w:szCs w:val="28"/>
              </w:rPr>
              <w:t>очубей</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72</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ГМС </w:t>
            </w:r>
            <w:proofErr w:type="spellStart"/>
            <w:r w:rsidRPr="002F293C">
              <w:rPr>
                <w:color w:val="000000" w:themeColor="text1"/>
                <w:sz w:val="28"/>
                <w:szCs w:val="28"/>
              </w:rPr>
              <w:t>с</w:t>
            </w:r>
            <w:proofErr w:type="gramStart"/>
            <w:r w:rsidRPr="002F293C">
              <w:rPr>
                <w:color w:val="000000" w:themeColor="text1"/>
                <w:sz w:val="28"/>
                <w:szCs w:val="28"/>
              </w:rPr>
              <w:t>.К</w:t>
            </w:r>
            <w:proofErr w:type="gramEnd"/>
            <w:r w:rsidRPr="002F293C">
              <w:rPr>
                <w:color w:val="000000" w:themeColor="text1"/>
                <w:sz w:val="28"/>
                <w:szCs w:val="28"/>
              </w:rPr>
              <w:t>умух</w:t>
            </w:r>
            <w:proofErr w:type="spellEnd"/>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Лакский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.К</w:t>
            </w:r>
            <w:proofErr w:type="gramEnd"/>
            <w:r w:rsidRPr="002F293C">
              <w:rPr>
                <w:color w:val="000000" w:themeColor="text1"/>
                <w:sz w:val="28"/>
                <w:szCs w:val="28"/>
              </w:rPr>
              <w:t>умух</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73</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ГМС </w:t>
            </w:r>
            <w:proofErr w:type="spellStart"/>
            <w:r w:rsidRPr="002F293C">
              <w:rPr>
                <w:color w:val="000000" w:themeColor="text1"/>
                <w:sz w:val="28"/>
                <w:szCs w:val="28"/>
              </w:rPr>
              <w:t>с</w:t>
            </w:r>
            <w:proofErr w:type="gramStart"/>
            <w:r w:rsidRPr="002F293C">
              <w:rPr>
                <w:color w:val="000000" w:themeColor="text1"/>
                <w:sz w:val="28"/>
                <w:szCs w:val="28"/>
              </w:rPr>
              <w:t>.С</w:t>
            </w:r>
            <w:proofErr w:type="gramEnd"/>
            <w:r w:rsidRPr="002F293C">
              <w:rPr>
                <w:color w:val="000000" w:themeColor="text1"/>
                <w:sz w:val="28"/>
                <w:szCs w:val="28"/>
              </w:rPr>
              <w:t>ергокала</w:t>
            </w:r>
            <w:proofErr w:type="spellEnd"/>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Сергокалинский</w:t>
            </w:r>
            <w:proofErr w:type="spellEnd"/>
            <w:r w:rsidRPr="002F293C">
              <w:rPr>
                <w:color w:val="000000" w:themeColor="text1"/>
                <w:sz w:val="28"/>
                <w:szCs w:val="28"/>
              </w:rPr>
              <w:t xml:space="preserve"> </w:t>
            </w:r>
            <w:proofErr w:type="spellStart"/>
            <w:r w:rsidRPr="002F293C">
              <w:rPr>
                <w:color w:val="000000" w:themeColor="text1"/>
                <w:sz w:val="28"/>
                <w:szCs w:val="28"/>
              </w:rPr>
              <w:t>район,с</w:t>
            </w:r>
            <w:proofErr w:type="gramStart"/>
            <w:r w:rsidRPr="002F293C">
              <w:rPr>
                <w:color w:val="000000" w:themeColor="text1"/>
                <w:sz w:val="28"/>
                <w:szCs w:val="28"/>
              </w:rPr>
              <w:t>.С</w:t>
            </w:r>
            <w:proofErr w:type="gramEnd"/>
            <w:r w:rsidRPr="002F293C">
              <w:rPr>
                <w:color w:val="000000" w:themeColor="text1"/>
                <w:sz w:val="28"/>
                <w:szCs w:val="28"/>
              </w:rPr>
              <w:t>ергокала</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74</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ГМС </w:t>
            </w:r>
            <w:proofErr w:type="spellStart"/>
            <w:r w:rsidRPr="002F293C">
              <w:rPr>
                <w:color w:val="000000" w:themeColor="text1"/>
                <w:sz w:val="28"/>
                <w:szCs w:val="28"/>
              </w:rPr>
              <w:t>с</w:t>
            </w:r>
            <w:proofErr w:type="gramStart"/>
            <w:r w:rsidRPr="002F293C">
              <w:rPr>
                <w:color w:val="000000" w:themeColor="text1"/>
                <w:sz w:val="28"/>
                <w:szCs w:val="28"/>
              </w:rPr>
              <w:t>.Т</w:t>
            </w:r>
            <w:proofErr w:type="gramEnd"/>
            <w:r w:rsidRPr="002F293C">
              <w:rPr>
                <w:color w:val="000000" w:themeColor="text1"/>
                <w:sz w:val="28"/>
                <w:szCs w:val="28"/>
              </w:rPr>
              <w:t>ерекли</w:t>
            </w:r>
            <w:proofErr w:type="spellEnd"/>
            <w:r w:rsidRPr="002F293C">
              <w:rPr>
                <w:color w:val="000000" w:themeColor="text1"/>
                <w:sz w:val="28"/>
                <w:szCs w:val="28"/>
              </w:rPr>
              <w:t xml:space="preserve"> - </w:t>
            </w:r>
            <w:proofErr w:type="spellStart"/>
            <w:r w:rsidRPr="002F293C">
              <w:rPr>
                <w:color w:val="000000" w:themeColor="text1"/>
                <w:sz w:val="28"/>
                <w:szCs w:val="28"/>
              </w:rPr>
              <w:t>Мектеб</w:t>
            </w:r>
            <w:proofErr w:type="spellEnd"/>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Ногайский район, </w:t>
            </w:r>
            <w:proofErr w:type="spellStart"/>
            <w:r w:rsidRPr="002F293C">
              <w:rPr>
                <w:color w:val="000000" w:themeColor="text1"/>
                <w:sz w:val="28"/>
                <w:szCs w:val="28"/>
              </w:rPr>
              <w:t>с</w:t>
            </w:r>
            <w:proofErr w:type="gramStart"/>
            <w:r w:rsidRPr="002F293C">
              <w:rPr>
                <w:color w:val="000000" w:themeColor="text1"/>
                <w:sz w:val="28"/>
                <w:szCs w:val="28"/>
              </w:rPr>
              <w:t>.Т</w:t>
            </w:r>
            <w:proofErr w:type="gramEnd"/>
            <w:r w:rsidRPr="002F293C">
              <w:rPr>
                <w:color w:val="000000" w:themeColor="text1"/>
                <w:sz w:val="28"/>
                <w:szCs w:val="28"/>
              </w:rPr>
              <w:t>ерекли-Мектеб</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75</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ГМС </w:t>
            </w:r>
            <w:proofErr w:type="spellStart"/>
            <w:r w:rsidRPr="002F293C">
              <w:rPr>
                <w:color w:val="000000" w:themeColor="text1"/>
                <w:sz w:val="28"/>
                <w:szCs w:val="28"/>
              </w:rPr>
              <w:t>с</w:t>
            </w:r>
            <w:proofErr w:type="gramStart"/>
            <w:r w:rsidRPr="002F293C">
              <w:rPr>
                <w:color w:val="000000" w:themeColor="text1"/>
                <w:sz w:val="28"/>
                <w:szCs w:val="28"/>
              </w:rPr>
              <w:t>.Х</w:t>
            </w:r>
            <w:proofErr w:type="gramEnd"/>
            <w:r w:rsidRPr="002F293C">
              <w:rPr>
                <w:color w:val="000000" w:themeColor="text1"/>
                <w:sz w:val="28"/>
                <w:szCs w:val="28"/>
              </w:rPr>
              <w:t>унзах</w:t>
            </w:r>
            <w:proofErr w:type="spellEnd"/>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4</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Хунзахский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.Х</w:t>
            </w:r>
            <w:proofErr w:type="gramEnd"/>
            <w:r w:rsidRPr="002F293C">
              <w:rPr>
                <w:color w:val="000000" w:themeColor="text1"/>
                <w:sz w:val="28"/>
                <w:szCs w:val="28"/>
              </w:rPr>
              <w:t>унзах</w:t>
            </w:r>
            <w:proofErr w:type="spellEnd"/>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76</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ГМС </w:t>
            </w:r>
            <w:proofErr w:type="spellStart"/>
            <w:r w:rsidRPr="002F293C">
              <w:rPr>
                <w:color w:val="000000" w:themeColor="text1"/>
                <w:sz w:val="28"/>
                <w:szCs w:val="28"/>
              </w:rPr>
              <w:t>с</w:t>
            </w:r>
            <w:proofErr w:type="gramStart"/>
            <w:r w:rsidRPr="002F293C">
              <w:rPr>
                <w:color w:val="000000" w:themeColor="text1"/>
                <w:sz w:val="28"/>
                <w:szCs w:val="28"/>
              </w:rPr>
              <w:t>.К</w:t>
            </w:r>
            <w:proofErr w:type="gramEnd"/>
            <w:r w:rsidRPr="002F293C">
              <w:rPr>
                <w:color w:val="000000" w:themeColor="text1"/>
                <w:sz w:val="28"/>
                <w:szCs w:val="28"/>
              </w:rPr>
              <w:t>уппа</w:t>
            </w:r>
            <w:proofErr w:type="spellEnd"/>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Левашинский</w:t>
            </w:r>
            <w:proofErr w:type="spellEnd"/>
            <w:r w:rsidRPr="002F293C">
              <w:rPr>
                <w:color w:val="000000" w:themeColor="text1"/>
                <w:sz w:val="28"/>
                <w:szCs w:val="28"/>
              </w:rPr>
              <w:t xml:space="preserve"> район, </w:t>
            </w:r>
            <w:proofErr w:type="spellStart"/>
            <w:r w:rsidRPr="002F293C">
              <w:rPr>
                <w:color w:val="000000" w:themeColor="text1"/>
                <w:sz w:val="28"/>
                <w:szCs w:val="28"/>
              </w:rPr>
              <w:t>с</w:t>
            </w:r>
            <w:proofErr w:type="gramStart"/>
            <w:r w:rsidRPr="002F293C">
              <w:rPr>
                <w:color w:val="000000" w:themeColor="text1"/>
                <w:sz w:val="28"/>
                <w:szCs w:val="28"/>
              </w:rPr>
              <w:t>.К</w:t>
            </w:r>
            <w:proofErr w:type="gramEnd"/>
            <w:r w:rsidRPr="002F293C">
              <w:rPr>
                <w:color w:val="000000" w:themeColor="text1"/>
                <w:sz w:val="28"/>
                <w:szCs w:val="28"/>
              </w:rPr>
              <w:t>уппа</w:t>
            </w:r>
            <w:proofErr w:type="spellEnd"/>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r w:rsidRPr="002F293C">
              <w:rPr>
                <w:color w:val="000000" w:themeColor="text1"/>
                <w:sz w:val="28"/>
                <w:szCs w:val="28"/>
              </w:rPr>
              <w:lastRenderedPageBreak/>
              <w:t>ФГБУ "</w:t>
            </w:r>
            <w:proofErr w:type="spellStart"/>
            <w:r w:rsidRPr="002F293C">
              <w:rPr>
                <w:color w:val="000000" w:themeColor="text1"/>
                <w:sz w:val="28"/>
                <w:szCs w:val="28"/>
              </w:rPr>
              <w:t>Минмелиоводхоз</w:t>
            </w:r>
            <w:proofErr w:type="spellEnd"/>
            <w:r w:rsidRPr="002F293C">
              <w:rPr>
                <w:color w:val="000000" w:themeColor="text1"/>
                <w:sz w:val="28"/>
                <w:szCs w:val="28"/>
              </w:rPr>
              <w:t xml:space="preserve"> РД"</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77</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ФГБУ "</w:t>
            </w:r>
            <w:proofErr w:type="spellStart"/>
            <w:r w:rsidRPr="002F293C">
              <w:rPr>
                <w:color w:val="000000" w:themeColor="text1"/>
                <w:sz w:val="28"/>
                <w:szCs w:val="28"/>
              </w:rPr>
              <w:t>Минмелиоводхоз</w:t>
            </w:r>
            <w:proofErr w:type="spellEnd"/>
            <w:r w:rsidRPr="002F293C">
              <w:rPr>
                <w:color w:val="000000" w:themeColor="text1"/>
                <w:sz w:val="28"/>
                <w:szCs w:val="28"/>
              </w:rPr>
              <w:t xml:space="preserve"> РД"</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xml:space="preserve">,     ул. </w:t>
            </w:r>
            <w:proofErr w:type="spellStart"/>
            <w:r w:rsidRPr="002F293C">
              <w:rPr>
                <w:color w:val="000000" w:themeColor="text1"/>
                <w:sz w:val="28"/>
                <w:szCs w:val="28"/>
              </w:rPr>
              <w:t>Буганова</w:t>
            </w:r>
            <w:proofErr w:type="spellEnd"/>
            <w:r w:rsidRPr="002F293C">
              <w:rPr>
                <w:color w:val="000000" w:themeColor="text1"/>
                <w:sz w:val="28"/>
                <w:szCs w:val="28"/>
              </w:rPr>
              <w:t xml:space="preserve"> 17в</w:t>
            </w:r>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r w:rsidRPr="002F293C">
              <w:rPr>
                <w:color w:val="000000" w:themeColor="text1"/>
                <w:sz w:val="28"/>
                <w:szCs w:val="28"/>
              </w:rPr>
              <w:t>Министерство промышленности и энергетики РД</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78</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Дагестанский научно-исследовательский и проектный институт нефти и газа</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2</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ахачкала,ул.Танкаева</w:t>
            </w:r>
            <w:proofErr w:type="spellEnd"/>
            <w:r w:rsidRPr="002F293C">
              <w:rPr>
                <w:color w:val="000000" w:themeColor="text1"/>
                <w:sz w:val="28"/>
                <w:szCs w:val="28"/>
              </w:rPr>
              <w:t xml:space="preserve"> 67</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79</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ФГУП НПО "</w:t>
            </w:r>
            <w:proofErr w:type="spellStart"/>
            <w:r w:rsidRPr="002F293C">
              <w:rPr>
                <w:color w:val="000000" w:themeColor="text1"/>
                <w:sz w:val="28"/>
                <w:szCs w:val="28"/>
              </w:rPr>
              <w:t>Микроген</w:t>
            </w:r>
            <w:proofErr w:type="spellEnd"/>
            <w:r w:rsidRPr="002F293C">
              <w:rPr>
                <w:color w:val="000000" w:themeColor="text1"/>
                <w:sz w:val="28"/>
                <w:szCs w:val="28"/>
              </w:rPr>
              <w:t>" Минздрава России в г. Махачкала " НПО Питательные среды"</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58</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xml:space="preserve">,      ул. </w:t>
            </w:r>
            <w:proofErr w:type="spellStart"/>
            <w:r w:rsidRPr="002F293C">
              <w:rPr>
                <w:color w:val="000000" w:themeColor="text1"/>
                <w:sz w:val="28"/>
                <w:szCs w:val="28"/>
              </w:rPr>
              <w:t>Леваневско</w:t>
            </w:r>
            <w:proofErr w:type="spellEnd"/>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го</w:t>
            </w:r>
            <w:proofErr w:type="spellEnd"/>
            <w:r w:rsidRPr="002F293C">
              <w:rPr>
                <w:color w:val="000000" w:themeColor="text1"/>
                <w:sz w:val="28"/>
                <w:szCs w:val="28"/>
              </w:rPr>
              <w:t xml:space="preserve"> 24</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80</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ОАО "</w:t>
            </w:r>
            <w:proofErr w:type="spellStart"/>
            <w:r w:rsidRPr="002F293C">
              <w:rPr>
                <w:color w:val="000000" w:themeColor="text1"/>
                <w:sz w:val="28"/>
                <w:szCs w:val="28"/>
              </w:rPr>
              <w:t>Дагфос</w:t>
            </w:r>
            <w:proofErr w:type="spell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3</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w:t>
            </w:r>
          </w:p>
        </w:tc>
        <w:tc>
          <w:tcPr>
            <w:tcW w:w="1559"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г. </w:t>
            </w:r>
            <w:proofErr w:type="spellStart"/>
            <w:r w:rsidRPr="002F293C">
              <w:rPr>
                <w:color w:val="000000" w:themeColor="text1"/>
                <w:sz w:val="28"/>
                <w:szCs w:val="28"/>
              </w:rPr>
              <w:t>Кизилюрт</w:t>
            </w:r>
            <w:proofErr w:type="spellEnd"/>
            <w:r w:rsidRPr="002F293C">
              <w:rPr>
                <w:color w:val="000000" w:themeColor="text1"/>
                <w:sz w:val="28"/>
                <w:szCs w:val="28"/>
              </w:rPr>
              <w:t>,</w:t>
            </w:r>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пр</w:t>
            </w:r>
            <w:proofErr w:type="gramStart"/>
            <w:r w:rsidRPr="002F293C">
              <w:rPr>
                <w:color w:val="000000" w:themeColor="text1"/>
                <w:sz w:val="28"/>
                <w:szCs w:val="28"/>
              </w:rPr>
              <w:t>.Ш</w:t>
            </w:r>
            <w:proofErr w:type="gramEnd"/>
            <w:r w:rsidRPr="002F293C">
              <w:rPr>
                <w:color w:val="000000" w:themeColor="text1"/>
                <w:sz w:val="28"/>
                <w:szCs w:val="28"/>
              </w:rPr>
              <w:t>амиля</w:t>
            </w:r>
            <w:proofErr w:type="spellEnd"/>
            <w:r w:rsidRPr="002F293C">
              <w:rPr>
                <w:color w:val="000000" w:themeColor="text1"/>
                <w:sz w:val="28"/>
                <w:szCs w:val="28"/>
              </w:rPr>
              <w:t xml:space="preserve"> 3</w:t>
            </w:r>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r w:rsidRPr="002F293C">
              <w:rPr>
                <w:color w:val="000000" w:themeColor="text1"/>
                <w:sz w:val="28"/>
                <w:szCs w:val="28"/>
              </w:rPr>
              <w:t>Научно-</w:t>
            </w:r>
            <w:proofErr w:type="spellStart"/>
            <w:r w:rsidRPr="002F293C">
              <w:rPr>
                <w:color w:val="000000" w:themeColor="text1"/>
                <w:sz w:val="28"/>
                <w:szCs w:val="28"/>
              </w:rPr>
              <w:t>иследовательские</w:t>
            </w:r>
            <w:proofErr w:type="spellEnd"/>
            <w:r w:rsidRPr="002F293C">
              <w:rPr>
                <w:color w:val="000000" w:themeColor="text1"/>
                <w:sz w:val="28"/>
                <w:szCs w:val="28"/>
              </w:rPr>
              <w:t xml:space="preserve"> центры</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81</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ГУП РЦ "</w:t>
            </w:r>
            <w:proofErr w:type="spellStart"/>
            <w:r w:rsidRPr="002F293C">
              <w:rPr>
                <w:color w:val="000000" w:themeColor="text1"/>
                <w:sz w:val="28"/>
                <w:szCs w:val="28"/>
              </w:rPr>
              <w:t>Дагестангеомониторинг</w:t>
            </w:r>
            <w:proofErr w:type="spell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ул. Кошевого 46а</w:t>
            </w:r>
          </w:p>
          <w:p w:rsidR="002531BC" w:rsidRPr="002F293C" w:rsidRDefault="002531BC" w:rsidP="002531BC">
            <w:pPr>
              <w:jc w:val="center"/>
              <w:rPr>
                <w:color w:val="000000" w:themeColor="text1"/>
                <w:sz w:val="28"/>
                <w:szCs w:val="28"/>
              </w:rPr>
            </w:pP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82</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Прикаспийский зональный НИИ ветеринарии</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13</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биологический (бактериологический)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xml:space="preserve">,      ул. </w:t>
            </w:r>
            <w:proofErr w:type="spellStart"/>
            <w:r w:rsidRPr="002F293C">
              <w:rPr>
                <w:color w:val="000000" w:themeColor="text1"/>
                <w:sz w:val="28"/>
                <w:szCs w:val="28"/>
              </w:rPr>
              <w:t>Дахадаева</w:t>
            </w:r>
            <w:proofErr w:type="spellEnd"/>
            <w:r w:rsidRPr="002F293C">
              <w:rPr>
                <w:color w:val="000000" w:themeColor="text1"/>
                <w:sz w:val="28"/>
                <w:szCs w:val="28"/>
              </w:rPr>
              <w:t xml:space="preserve"> 88</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83</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Прикаспийский институт биологических ресурсов ДНЦ РАН</w:t>
            </w:r>
          </w:p>
        </w:tc>
        <w:tc>
          <w:tcPr>
            <w:tcW w:w="567" w:type="dxa"/>
          </w:tcPr>
          <w:p w:rsidR="002531BC" w:rsidRPr="002F293C" w:rsidRDefault="002531BC" w:rsidP="002531BC">
            <w:pPr>
              <w:jc w:val="center"/>
              <w:rPr>
                <w:color w:val="000000" w:themeColor="text1"/>
                <w:sz w:val="28"/>
                <w:szCs w:val="28"/>
              </w:rPr>
            </w:pP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ул. М. Гаджиева 45</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84</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Институт физики ДНЦ РАН</w:t>
            </w:r>
          </w:p>
        </w:tc>
        <w:tc>
          <w:tcPr>
            <w:tcW w:w="567" w:type="dxa"/>
          </w:tcPr>
          <w:p w:rsidR="002531BC" w:rsidRPr="002F293C" w:rsidRDefault="002531BC" w:rsidP="002531BC">
            <w:pPr>
              <w:jc w:val="center"/>
              <w:rPr>
                <w:color w:val="000000" w:themeColor="text1"/>
                <w:sz w:val="28"/>
                <w:szCs w:val="28"/>
              </w:rPr>
            </w:pP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анализ физических факторов, ионизирующих и неионизирующих источников излучения</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xml:space="preserve">,      ул. </w:t>
            </w:r>
            <w:proofErr w:type="spellStart"/>
            <w:r w:rsidRPr="002F293C">
              <w:rPr>
                <w:color w:val="000000" w:themeColor="text1"/>
                <w:sz w:val="28"/>
                <w:szCs w:val="28"/>
              </w:rPr>
              <w:t>Ярагского</w:t>
            </w:r>
            <w:proofErr w:type="spellEnd"/>
            <w:r w:rsidRPr="002F293C">
              <w:rPr>
                <w:color w:val="000000" w:themeColor="text1"/>
                <w:sz w:val="28"/>
                <w:szCs w:val="28"/>
              </w:rPr>
              <w:t xml:space="preserve"> 94</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85</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Институт геологии ДНЦ РАН</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t>4</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ахачкала</w:t>
            </w:r>
            <w:proofErr w:type="spellEnd"/>
            <w:r w:rsidRPr="002F293C">
              <w:rPr>
                <w:color w:val="000000" w:themeColor="text1"/>
                <w:sz w:val="28"/>
                <w:szCs w:val="28"/>
              </w:rPr>
              <w:t xml:space="preserve">,      ул. </w:t>
            </w:r>
            <w:proofErr w:type="spellStart"/>
            <w:r w:rsidRPr="002F293C">
              <w:rPr>
                <w:color w:val="000000" w:themeColor="text1"/>
                <w:sz w:val="28"/>
                <w:szCs w:val="28"/>
              </w:rPr>
              <w:t>Ярагского</w:t>
            </w:r>
            <w:proofErr w:type="spellEnd"/>
            <w:r w:rsidRPr="002F293C">
              <w:rPr>
                <w:color w:val="000000" w:themeColor="text1"/>
                <w:sz w:val="28"/>
                <w:szCs w:val="28"/>
              </w:rPr>
              <w:t xml:space="preserve"> 75</w:t>
            </w:r>
          </w:p>
        </w:tc>
      </w:tr>
      <w:tr w:rsidR="002531BC" w:rsidRPr="002F293C" w:rsidTr="002531BC">
        <w:tc>
          <w:tcPr>
            <w:tcW w:w="9605" w:type="dxa"/>
            <w:gridSpan w:val="7"/>
          </w:tcPr>
          <w:p w:rsidR="002531BC" w:rsidRPr="002F293C" w:rsidRDefault="002531BC" w:rsidP="002531BC">
            <w:pPr>
              <w:jc w:val="center"/>
              <w:rPr>
                <w:color w:val="000000" w:themeColor="text1"/>
                <w:sz w:val="28"/>
                <w:szCs w:val="28"/>
              </w:rPr>
            </w:pPr>
            <w:r w:rsidRPr="002F293C">
              <w:rPr>
                <w:color w:val="000000" w:themeColor="text1"/>
                <w:sz w:val="28"/>
                <w:szCs w:val="28"/>
              </w:rPr>
              <w:t>Министерство природных ресурсов и экологии РД</w:t>
            </w:r>
          </w:p>
        </w:tc>
      </w:tr>
      <w:tr w:rsidR="002531BC" w:rsidRPr="002F293C" w:rsidTr="002531BC">
        <w:tc>
          <w:tcPr>
            <w:tcW w:w="534" w:type="dxa"/>
          </w:tcPr>
          <w:p w:rsidR="002531BC" w:rsidRPr="002F293C" w:rsidRDefault="002531BC" w:rsidP="002531BC">
            <w:pPr>
              <w:jc w:val="center"/>
              <w:rPr>
                <w:color w:val="000000" w:themeColor="text1"/>
                <w:sz w:val="28"/>
                <w:szCs w:val="28"/>
              </w:rPr>
            </w:pPr>
            <w:r w:rsidRPr="002F293C">
              <w:rPr>
                <w:color w:val="000000" w:themeColor="text1"/>
                <w:sz w:val="28"/>
                <w:szCs w:val="28"/>
              </w:rPr>
              <w:t>86</w:t>
            </w:r>
          </w:p>
        </w:tc>
        <w:tc>
          <w:tcPr>
            <w:tcW w:w="2976" w:type="dxa"/>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ФГБУ по водному </w:t>
            </w:r>
            <w:r w:rsidRPr="002F293C">
              <w:rPr>
                <w:color w:val="000000" w:themeColor="text1"/>
                <w:sz w:val="28"/>
                <w:szCs w:val="28"/>
              </w:rPr>
              <w:lastRenderedPageBreak/>
              <w:t>хозяйству РД "</w:t>
            </w:r>
            <w:proofErr w:type="spellStart"/>
            <w:r w:rsidRPr="002F293C">
              <w:rPr>
                <w:color w:val="000000" w:themeColor="text1"/>
                <w:sz w:val="28"/>
                <w:szCs w:val="28"/>
              </w:rPr>
              <w:t>Дагводресурсы</w:t>
            </w:r>
            <w:proofErr w:type="spellEnd"/>
            <w:r w:rsidRPr="002F293C">
              <w:rPr>
                <w:color w:val="000000" w:themeColor="text1"/>
                <w:sz w:val="28"/>
                <w:szCs w:val="28"/>
              </w:rPr>
              <w:t>"</w:t>
            </w:r>
          </w:p>
        </w:tc>
        <w:tc>
          <w:tcPr>
            <w:tcW w:w="567" w:type="dxa"/>
          </w:tcPr>
          <w:p w:rsidR="002531BC" w:rsidRPr="002F293C" w:rsidRDefault="002531BC" w:rsidP="002531BC">
            <w:pPr>
              <w:jc w:val="center"/>
              <w:rPr>
                <w:color w:val="000000" w:themeColor="text1"/>
                <w:sz w:val="28"/>
                <w:szCs w:val="28"/>
              </w:rPr>
            </w:pPr>
            <w:r w:rsidRPr="002F293C">
              <w:rPr>
                <w:color w:val="000000" w:themeColor="text1"/>
                <w:sz w:val="28"/>
                <w:szCs w:val="28"/>
              </w:rPr>
              <w:lastRenderedPageBreak/>
              <w:t>5</w:t>
            </w:r>
          </w:p>
        </w:tc>
        <w:tc>
          <w:tcPr>
            <w:tcW w:w="1134" w:type="dxa"/>
            <w:gridSpan w:val="2"/>
          </w:tcPr>
          <w:p w:rsidR="002531BC" w:rsidRPr="002F293C" w:rsidRDefault="002531BC" w:rsidP="002531BC">
            <w:pPr>
              <w:jc w:val="center"/>
              <w:rPr>
                <w:color w:val="000000" w:themeColor="text1"/>
                <w:sz w:val="28"/>
                <w:szCs w:val="28"/>
              </w:rPr>
            </w:pPr>
            <w:r w:rsidRPr="002F293C">
              <w:rPr>
                <w:color w:val="000000" w:themeColor="text1"/>
                <w:sz w:val="28"/>
                <w:szCs w:val="28"/>
              </w:rPr>
              <w:t>100</w:t>
            </w:r>
          </w:p>
        </w:tc>
        <w:tc>
          <w:tcPr>
            <w:tcW w:w="2835" w:type="dxa"/>
          </w:tcPr>
          <w:p w:rsidR="002531BC" w:rsidRPr="002F293C" w:rsidRDefault="002531BC" w:rsidP="002531BC">
            <w:pPr>
              <w:jc w:val="center"/>
              <w:rPr>
                <w:color w:val="000000" w:themeColor="text1"/>
                <w:sz w:val="28"/>
                <w:szCs w:val="28"/>
              </w:rPr>
            </w:pPr>
            <w:r w:rsidRPr="002F293C">
              <w:rPr>
                <w:color w:val="000000" w:themeColor="text1"/>
                <w:sz w:val="28"/>
                <w:szCs w:val="28"/>
              </w:rPr>
              <w:t>химический анализ</w:t>
            </w:r>
          </w:p>
        </w:tc>
        <w:tc>
          <w:tcPr>
            <w:tcW w:w="1559" w:type="dxa"/>
          </w:tcPr>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г</w:t>
            </w:r>
            <w:proofErr w:type="gramStart"/>
            <w:r w:rsidRPr="002F293C">
              <w:rPr>
                <w:color w:val="000000" w:themeColor="text1"/>
                <w:sz w:val="28"/>
                <w:szCs w:val="28"/>
              </w:rPr>
              <w:t>.М</w:t>
            </w:r>
            <w:proofErr w:type="gramEnd"/>
            <w:r w:rsidRPr="002F293C">
              <w:rPr>
                <w:color w:val="000000" w:themeColor="text1"/>
                <w:sz w:val="28"/>
                <w:szCs w:val="28"/>
              </w:rPr>
              <w:t>ахачка</w:t>
            </w:r>
            <w:r w:rsidRPr="002F293C">
              <w:rPr>
                <w:color w:val="000000" w:themeColor="text1"/>
                <w:sz w:val="28"/>
                <w:szCs w:val="28"/>
              </w:rPr>
              <w:lastRenderedPageBreak/>
              <w:t>ла</w:t>
            </w:r>
            <w:proofErr w:type="spellEnd"/>
            <w:r w:rsidRPr="002F293C">
              <w:rPr>
                <w:color w:val="000000" w:themeColor="text1"/>
                <w:sz w:val="28"/>
                <w:szCs w:val="28"/>
              </w:rPr>
              <w:t xml:space="preserve">, пр. </w:t>
            </w:r>
            <w:proofErr w:type="spellStart"/>
            <w:r w:rsidRPr="002F293C">
              <w:rPr>
                <w:color w:val="000000" w:themeColor="text1"/>
                <w:sz w:val="28"/>
                <w:szCs w:val="28"/>
              </w:rPr>
              <w:t>Акушин</w:t>
            </w:r>
            <w:proofErr w:type="spellEnd"/>
          </w:p>
          <w:p w:rsidR="002531BC" w:rsidRPr="002F293C" w:rsidRDefault="002531BC" w:rsidP="002531BC">
            <w:pPr>
              <w:jc w:val="center"/>
              <w:rPr>
                <w:color w:val="000000" w:themeColor="text1"/>
                <w:sz w:val="28"/>
                <w:szCs w:val="28"/>
              </w:rPr>
            </w:pPr>
            <w:proofErr w:type="spellStart"/>
            <w:r w:rsidRPr="002F293C">
              <w:rPr>
                <w:color w:val="000000" w:themeColor="text1"/>
                <w:sz w:val="28"/>
                <w:szCs w:val="28"/>
              </w:rPr>
              <w:t>ского</w:t>
            </w:r>
            <w:proofErr w:type="spellEnd"/>
            <w:r w:rsidRPr="002F293C">
              <w:rPr>
                <w:color w:val="000000" w:themeColor="text1"/>
                <w:sz w:val="28"/>
                <w:szCs w:val="28"/>
              </w:rPr>
              <w:t xml:space="preserve"> 19-я линия, 23</w:t>
            </w:r>
          </w:p>
        </w:tc>
      </w:tr>
    </w:tbl>
    <w:p w:rsidR="002531BC" w:rsidRPr="002F293C" w:rsidRDefault="002531BC" w:rsidP="002531BC">
      <w:pPr>
        <w:contextualSpacing/>
        <w:jc w:val="both"/>
        <w:rPr>
          <w:iCs/>
          <w:color w:val="000000" w:themeColor="text1"/>
          <w:sz w:val="28"/>
          <w:szCs w:val="28"/>
        </w:rPr>
      </w:pPr>
    </w:p>
    <w:p w:rsidR="002531BC" w:rsidRPr="002F293C" w:rsidRDefault="002531BC" w:rsidP="002531BC">
      <w:pPr>
        <w:spacing w:line="264" w:lineRule="auto"/>
        <w:contextualSpacing/>
        <w:jc w:val="both"/>
        <w:rPr>
          <w:b/>
          <w:iCs/>
          <w:color w:val="0070C0"/>
          <w:sz w:val="28"/>
          <w:szCs w:val="28"/>
        </w:rPr>
      </w:pPr>
    </w:p>
    <w:p w:rsidR="002531BC" w:rsidRPr="002F293C" w:rsidRDefault="002531BC" w:rsidP="002531BC">
      <w:pPr>
        <w:ind w:firstLine="709"/>
        <w:contextualSpacing/>
        <w:jc w:val="both"/>
        <w:rPr>
          <w:b/>
          <w:iCs/>
          <w:color w:val="0070C0"/>
          <w:sz w:val="28"/>
          <w:szCs w:val="28"/>
        </w:rPr>
      </w:pPr>
      <w:r w:rsidRPr="002F293C">
        <w:rPr>
          <w:b/>
          <w:iCs/>
          <w:color w:val="0070C0"/>
          <w:sz w:val="28"/>
          <w:szCs w:val="28"/>
        </w:rPr>
        <w:t>Радиационная опасность.</w:t>
      </w:r>
    </w:p>
    <w:p w:rsidR="002531BC" w:rsidRPr="002F293C" w:rsidRDefault="002531BC" w:rsidP="002531BC">
      <w:pPr>
        <w:ind w:firstLine="709"/>
        <w:contextualSpacing/>
        <w:jc w:val="both"/>
        <w:rPr>
          <w:i/>
          <w:iCs/>
          <w:color w:val="000000" w:themeColor="text1"/>
          <w:sz w:val="28"/>
          <w:szCs w:val="28"/>
        </w:rPr>
      </w:pPr>
      <w:r w:rsidRPr="002F293C">
        <w:rPr>
          <w:iCs/>
          <w:color w:val="000000" w:themeColor="text1"/>
          <w:sz w:val="28"/>
          <w:szCs w:val="28"/>
        </w:rPr>
        <w:t>Радиационно - опасные объекты на территории Республики Дагестан отсутствуют</w:t>
      </w:r>
      <w:r w:rsidRPr="002F293C">
        <w:rPr>
          <w:i/>
          <w:iCs/>
          <w:color w:val="000000" w:themeColor="text1"/>
          <w:sz w:val="28"/>
          <w:szCs w:val="28"/>
        </w:rPr>
        <w:t>.</w:t>
      </w:r>
    </w:p>
    <w:p w:rsidR="002531BC" w:rsidRPr="002F293C" w:rsidRDefault="002531BC" w:rsidP="002531BC">
      <w:pPr>
        <w:ind w:firstLine="709"/>
        <w:contextualSpacing/>
        <w:jc w:val="both"/>
        <w:rPr>
          <w:iCs/>
          <w:color w:val="000000" w:themeColor="text1"/>
          <w:sz w:val="28"/>
          <w:szCs w:val="28"/>
        </w:rPr>
      </w:pPr>
      <w:r w:rsidRPr="002F293C">
        <w:rPr>
          <w:iCs/>
          <w:color w:val="000000" w:themeColor="text1"/>
          <w:sz w:val="28"/>
          <w:szCs w:val="28"/>
        </w:rPr>
        <w:t xml:space="preserve">Мониторинг радиационной обстановки, сбор и анализ информации о состоянии радиационной безопасности в Республике Дагестан проводится лабораториями различных министерств и ведомств, входящих в Республиканскую подсистему РСЧС. Средний естественный природный фон гамма-излучения для равнинной местности Республики Дагестан составляет 8-14 </w:t>
      </w:r>
      <w:proofErr w:type="spellStart"/>
      <w:r w:rsidRPr="002F293C">
        <w:rPr>
          <w:iCs/>
          <w:color w:val="000000" w:themeColor="text1"/>
          <w:sz w:val="28"/>
          <w:szCs w:val="28"/>
        </w:rPr>
        <w:t>мкР</w:t>
      </w:r>
      <w:proofErr w:type="spellEnd"/>
      <w:r w:rsidRPr="002F293C">
        <w:rPr>
          <w:iCs/>
          <w:color w:val="000000" w:themeColor="text1"/>
          <w:sz w:val="28"/>
          <w:szCs w:val="28"/>
        </w:rPr>
        <w:t xml:space="preserve">/ч, для горных районов 9-17 </w:t>
      </w:r>
      <w:proofErr w:type="spellStart"/>
      <w:r w:rsidRPr="002F293C">
        <w:rPr>
          <w:iCs/>
          <w:color w:val="000000" w:themeColor="text1"/>
          <w:sz w:val="28"/>
          <w:szCs w:val="28"/>
        </w:rPr>
        <w:t>мкР</w:t>
      </w:r>
      <w:proofErr w:type="spellEnd"/>
      <w:r w:rsidRPr="002F293C">
        <w:rPr>
          <w:iCs/>
          <w:color w:val="000000" w:themeColor="text1"/>
          <w:sz w:val="28"/>
          <w:szCs w:val="28"/>
        </w:rPr>
        <w:t xml:space="preserve">/ч. Регулярным выборочным радиационным </w:t>
      </w:r>
      <w:proofErr w:type="gramStart"/>
      <w:r w:rsidRPr="002F293C">
        <w:rPr>
          <w:iCs/>
          <w:color w:val="000000" w:themeColor="text1"/>
          <w:sz w:val="28"/>
          <w:szCs w:val="28"/>
        </w:rPr>
        <w:t>контролем за</w:t>
      </w:r>
      <w:proofErr w:type="gramEnd"/>
      <w:r w:rsidRPr="002F293C">
        <w:rPr>
          <w:iCs/>
          <w:color w:val="000000" w:themeColor="text1"/>
          <w:sz w:val="28"/>
          <w:szCs w:val="28"/>
        </w:rPr>
        <w:t xml:space="preserve"> загрязнением продуктов питания, питьевой воды, водоемов, почвы и стройматериалов занимается Управление </w:t>
      </w:r>
      <w:proofErr w:type="spellStart"/>
      <w:r w:rsidRPr="002F293C">
        <w:rPr>
          <w:iCs/>
          <w:color w:val="000000" w:themeColor="text1"/>
          <w:sz w:val="28"/>
          <w:szCs w:val="28"/>
        </w:rPr>
        <w:t>Роспотребнадзора</w:t>
      </w:r>
      <w:proofErr w:type="spellEnd"/>
      <w:r w:rsidRPr="002F293C">
        <w:rPr>
          <w:iCs/>
          <w:color w:val="000000" w:themeColor="text1"/>
          <w:sz w:val="28"/>
          <w:szCs w:val="28"/>
        </w:rPr>
        <w:t xml:space="preserve"> по Республике Дагестан. </w:t>
      </w:r>
    </w:p>
    <w:p w:rsidR="002531BC" w:rsidRPr="002F293C" w:rsidRDefault="002531BC" w:rsidP="002531BC">
      <w:pPr>
        <w:ind w:firstLine="709"/>
        <w:contextualSpacing/>
        <w:jc w:val="both"/>
        <w:rPr>
          <w:iCs/>
          <w:color w:val="000000" w:themeColor="text1"/>
          <w:sz w:val="28"/>
          <w:szCs w:val="28"/>
        </w:rPr>
      </w:pPr>
      <w:r w:rsidRPr="002F293C">
        <w:rPr>
          <w:iCs/>
          <w:color w:val="000000" w:themeColor="text1"/>
          <w:sz w:val="28"/>
          <w:szCs w:val="28"/>
        </w:rPr>
        <w:t>Превышения установленных норм радиационной безопасности в 2016 году на территории республики не выявлено.</w:t>
      </w:r>
    </w:p>
    <w:p w:rsidR="002531BC" w:rsidRPr="002F293C" w:rsidRDefault="002531BC" w:rsidP="002531BC">
      <w:pPr>
        <w:ind w:firstLine="709"/>
        <w:contextualSpacing/>
        <w:jc w:val="both"/>
        <w:rPr>
          <w:iCs/>
          <w:color w:val="000000" w:themeColor="text1"/>
          <w:sz w:val="28"/>
          <w:szCs w:val="28"/>
        </w:rPr>
      </w:pPr>
      <w:proofErr w:type="gramStart"/>
      <w:r w:rsidRPr="002F293C">
        <w:rPr>
          <w:iCs/>
          <w:color w:val="000000" w:themeColor="text1"/>
          <w:sz w:val="28"/>
          <w:szCs w:val="28"/>
        </w:rPr>
        <w:t>Контроль за</w:t>
      </w:r>
      <w:proofErr w:type="gramEnd"/>
      <w:r w:rsidRPr="002F293C">
        <w:rPr>
          <w:iCs/>
          <w:color w:val="000000" w:themeColor="text1"/>
          <w:sz w:val="28"/>
          <w:szCs w:val="28"/>
        </w:rPr>
        <w:t xml:space="preserve"> наличием и сроками использования источников ионизирующего излучения (ИИИ) в организациях, а также за наличием лицензии на право деятельности в области использования ИИИ осуществляет Донское межрегиональное территориальное управление по надзору за ядерной и радиационной безопасностью.</w:t>
      </w:r>
    </w:p>
    <w:p w:rsidR="002531BC" w:rsidRPr="002F293C" w:rsidRDefault="002531BC" w:rsidP="002531BC">
      <w:pPr>
        <w:contextualSpacing/>
        <w:jc w:val="both"/>
        <w:rPr>
          <w:i/>
          <w:iCs/>
          <w:color w:val="000000" w:themeColor="text1"/>
          <w:sz w:val="28"/>
          <w:szCs w:val="28"/>
        </w:rPr>
      </w:pPr>
    </w:p>
    <w:p w:rsidR="002531BC" w:rsidRPr="002F293C" w:rsidRDefault="002531BC" w:rsidP="002531BC">
      <w:pPr>
        <w:ind w:firstLine="709"/>
        <w:jc w:val="both"/>
        <w:rPr>
          <w:rFonts w:eastAsiaTheme="minorHAnsi"/>
          <w:b/>
          <w:color w:val="0070C0"/>
          <w:sz w:val="28"/>
          <w:szCs w:val="28"/>
          <w:lang w:eastAsia="en-US"/>
        </w:rPr>
      </w:pPr>
      <w:r w:rsidRPr="002F293C">
        <w:rPr>
          <w:rFonts w:eastAsiaTheme="minorHAnsi"/>
          <w:b/>
          <w:color w:val="0070C0"/>
          <w:sz w:val="28"/>
          <w:szCs w:val="28"/>
          <w:lang w:eastAsia="en-US"/>
        </w:rPr>
        <w:t>Опасности на транспорте.</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На территории Республики Дагестан проходит 12000 км газопроводов, в том числе 629,551 км магистральных газопроводов, диаметром до 1420 мм и рабочим давлением 7,5 МПа (МГ «Моздок-</w:t>
      </w:r>
      <w:proofErr w:type="spellStart"/>
      <w:r w:rsidRPr="002F293C">
        <w:rPr>
          <w:rFonts w:eastAsiaTheme="minorHAnsi"/>
          <w:color w:val="000000" w:themeColor="text1"/>
          <w:sz w:val="28"/>
          <w:szCs w:val="28"/>
          <w:lang w:eastAsia="en-US"/>
        </w:rPr>
        <w:t>Казимагомед</w:t>
      </w:r>
      <w:proofErr w:type="spellEnd"/>
      <w:r w:rsidRPr="002F293C">
        <w:rPr>
          <w:rFonts w:eastAsiaTheme="minorHAnsi"/>
          <w:color w:val="000000" w:themeColor="text1"/>
          <w:sz w:val="28"/>
          <w:szCs w:val="28"/>
          <w:lang w:eastAsia="en-US"/>
        </w:rPr>
        <w:t>» – 297 км, «</w:t>
      </w:r>
      <w:proofErr w:type="spellStart"/>
      <w:r w:rsidRPr="002F293C">
        <w:rPr>
          <w:rFonts w:eastAsiaTheme="minorHAnsi"/>
          <w:color w:val="000000" w:themeColor="text1"/>
          <w:sz w:val="28"/>
          <w:szCs w:val="28"/>
          <w:lang w:eastAsia="en-US"/>
        </w:rPr>
        <w:t>Макат</w:t>
      </w:r>
      <w:proofErr w:type="spellEnd"/>
      <w:r w:rsidRPr="002F293C">
        <w:rPr>
          <w:rFonts w:eastAsiaTheme="minorHAnsi"/>
          <w:color w:val="000000" w:themeColor="text1"/>
          <w:sz w:val="28"/>
          <w:szCs w:val="28"/>
          <w:lang w:eastAsia="en-US"/>
        </w:rPr>
        <w:t>-Северный - Кавказ» – 129,4 км, «</w:t>
      </w:r>
      <w:proofErr w:type="spellStart"/>
      <w:r w:rsidRPr="002F293C">
        <w:rPr>
          <w:rFonts w:eastAsiaTheme="minorHAnsi"/>
          <w:color w:val="000000" w:themeColor="text1"/>
          <w:sz w:val="28"/>
          <w:szCs w:val="28"/>
          <w:lang w:eastAsia="en-US"/>
        </w:rPr>
        <w:t>Кумли</w:t>
      </w:r>
      <w:proofErr w:type="spellEnd"/>
      <w:r w:rsidRPr="002F293C">
        <w:rPr>
          <w:rFonts w:eastAsiaTheme="minorHAnsi"/>
          <w:color w:val="000000" w:themeColor="text1"/>
          <w:sz w:val="28"/>
          <w:szCs w:val="28"/>
          <w:lang w:eastAsia="en-US"/>
        </w:rPr>
        <w:t xml:space="preserve"> </w:t>
      </w:r>
      <w:proofErr w:type="gramStart"/>
      <w:r w:rsidRPr="002F293C">
        <w:rPr>
          <w:rFonts w:eastAsiaTheme="minorHAnsi"/>
          <w:color w:val="000000" w:themeColor="text1"/>
          <w:sz w:val="28"/>
          <w:szCs w:val="28"/>
          <w:lang w:eastAsia="en-US"/>
        </w:rPr>
        <w:t>–А</w:t>
      </w:r>
      <w:proofErr w:type="gramEnd"/>
      <w:r w:rsidRPr="002F293C">
        <w:rPr>
          <w:rFonts w:eastAsiaTheme="minorHAnsi"/>
          <w:color w:val="000000" w:themeColor="text1"/>
          <w:sz w:val="28"/>
          <w:szCs w:val="28"/>
          <w:lang w:eastAsia="en-US"/>
        </w:rPr>
        <w:t xml:space="preserve">ксай» – 115,291км, «Махачкала - Каспийск - </w:t>
      </w:r>
      <w:proofErr w:type="spellStart"/>
      <w:r w:rsidRPr="002F293C">
        <w:rPr>
          <w:rFonts w:eastAsiaTheme="minorHAnsi"/>
          <w:color w:val="000000" w:themeColor="text1"/>
          <w:sz w:val="28"/>
          <w:szCs w:val="28"/>
          <w:lang w:eastAsia="en-US"/>
        </w:rPr>
        <w:t>Ачи</w:t>
      </w:r>
      <w:proofErr w:type="spellEnd"/>
      <w:r w:rsidRPr="002F293C">
        <w:rPr>
          <w:rFonts w:eastAsiaTheme="minorHAnsi"/>
          <w:color w:val="000000" w:themeColor="text1"/>
          <w:sz w:val="28"/>
          <w:szCs w:val="28"/>
          <w:lang w:eastAsia="en-US"/>
        </w:rPr>
        <w:t>-Су» – 38,3 км, «</w:t>
      </w:r>
      <w:proofErr w:type="spellStart"/>
      <w:r w:rsidRPr="002F293C">
        <w:rPr>
          <w:rFonts w:eastAsiaTheme="minorHAnsi"/>
          <w:color w:val="000000" w:themeColor="text1"/>
          <w:sz w:val="28"/>
          <w:szCs w:val="28"/>
          <w:lang w:eastAsia="en-US"/>
        </w:rPr>
        <w:t>Закольцевание</w:t>
      </w:r>
      <w:proofErr w:type="spellEnd"/>
      <w:r w:rsidRPr="002F293C">
        <w:rPr>
          <w:rFonts w:eastAsiaTheme="minorHAnsi"/>
          <w:color w:val="000000" w:themeColor="text1"/>
          <w:sz w:val="28"/>
          <w:szCs w:val="28"/>
          <w:lang w:eastAsia="en-US"/>
        </w:rPr>
        <w:t>» – 30,56 км, «</w:t>
      </w:r>
      <w:proofErr w:type="spellStart"/>
      <w:r w:rsidRPr="002F293C">
        <w:rPr>
          <w:rFonts w:eastAsiaTheme="minorHAnsi"/>
          <w:color w:val="000000" w:themeColor="text1"/>
          <w:sz w:val="28"/>
          <w:szCs w:val="28"/>
          <w:lang w:eastAsia="en-US"/>
        </w:rPr>
        <w:t>Ачи</w:t>
      </w:r>
      <w:proofErr w:type="spellEnd"/>
      <w:r w:rsidRPr="002F293C">
        <w:rPr>
          <w:rFonts w:eastAsiaTheme="minorHAnsi"/>
          <w:color w:val="000000" w:themeColor="text1"/>
          <w:sz w:val="28"/>
          <w:szCs w:val="28"/>
          <w:lang w:eastAsia="en-US"/>
        </w:rPr>
        <w:t xml:space="preserve">-Су-Избербаш» – 19 км) и газопроводов-отводов, диаметром до 530 мм, рабочим давлением до 5,5 МПа.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Эксплуатируется 105 газораспределительных станций и 2 компрессорные станции.</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Через Республику Дагестан проходят магистральные нефтепроводы «Грозный – Баку», протяженностью 274 км и «Обводной вокруг ЧР», протяженностью </w:t>
      </w:r>
      <w:smartTag w:uri="urn:schemas-microsoft-com:office:smarttags" w:element="metricconverter">
        <w:smartTagPr>
          <w:attr w:name="ProductID" w:val="212 км"/>
        </w:smartTagPr>
        <w:r w:rsidRPr="002F293C">
          <w:rPr>
            <w:rFonts w:eastAsiaTheme="minorHAnsi"/>
            <w:color w:val="000000" w:themeColor="text1"/>
            <w:sz w:val="28"/>
            <w:szCs w:val="28"/>
            <w:lang w:eastAsia="en-US"/>
          </w:rPr>
          <w:t>212 км.</w:t>
        </w:r>
      </w:smartTag>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Опасность эксплуатации магистральных трубопроводов обусловлена, прежде всего, большими массами находящегося под высоким давлением нефти и природного газа.</w:t>
      </w:r>
    </w:p>
    <w:p w:rsidR="002531BC" w:rsidRPr="002F293C" w:rsidRDefault="002531BC" w:rsidP="002531BC">
      <w:pPr>
        <w:ind w:firstLine="709"/>
        <w:jc w:val="both"/>
        <w:rPr>
          <w:rFonts w:eastAsiaTheme="minorHAnsi"/>
          <w:b/>
          <w:color w:val="000000" w:themeColor="text1"/>
          <w:sz w:val="28"/>
          <w:szCs w:val="28"/>
          <w:lang w:eastAsia="en-US"/>
        </w:rPr>
      </w:pPr>
      <w:r w:rsidRPr="002F293C">
        <w:rPr>
          <w:rFonts w:eastAsiaTheme="minorHAnsi"/>
          <w:color w:val="000000" w:themeColor="text1"/>
          <w:sz w:val="28"/>
          <w:szCs w:val="28"/>
          <w:lang w:eastAsia="en-US"/>
        </w:rPr>
        <w:t xml:space="preserve">Наиболее характерными ожидаемыми авариями на магистральных трубопроводах являются разрывы трубопроводов, которые могут привести к поражению жителей близлежащих к трубопроводам населенных пунктов и, </w:t>
      </w:r>
      <w:r w:rsidRPr="002F293C">
        <w:rPr>
          <w:rFonts w:eastAsiaTheme="minorHAnsi"/>
          <w:color w:val="000000" w:themeColor="text1"/>
          <w:sz w:val="28"/>
          <w:szCs w:val="28"/>
          <w:lang w:eastAsia="en-US"/>
        </w:rPr>
        <w:lastRenderedPageBreak/>
        <w:t>прежде всего, в местах нарушений охранных зон и зон минимально допустимых расстояний (нормативных разрывов).</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Филиал СКЖД по Махачкалинскому региону ОАО «РЖД» имеет 1 категорию, общая протяженность ж/дорог 1226,9 км, из них электрифицированы 818,9 км. Имеется 485 ж/д мостов протяженностью 9188 метров. Тоннели и плотины с железнодорожными переходами отсутствуют. По железной дороге перевозится полный перечень химически, </w:t>
      </w:r>
      <w:proofErr w:type="spellStart"/>
      <w:r w:rsidRPr="002F293C">
        <w:rPr>
          <w:rFonts w:eastAsiaTheme="minorHAnsi"/>
          <w:color w:val="000000" w:themeColor="text1"/>
          <w:sz w:val="28"/>
          <w:szCs w:val="28"/>
          <w:lang w:eastAsia="en-US"/>
        </w:rPr>
        <w:t>взрыво</w:t>
      </w:r>
      <w:proofErr w:type="spellEnd"/>
      <w:r w:rsidRPr="002F293C">
        <w:rPr>
          <w:rFonts w:eastAsiaTheme="minorHAnsi"/>
          <w:color w:val="000000" w:themeColor="text1"/>
          <w:sz w:val="28"/>
          <w:szCs w:val="28"/>
          <w:lang w:eastAsia="en-US"/>
        </w:rPr>
        <w:t xml:space="preserve">- и пожароопасных грузов.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В состав железной дороги филиала СКЖД по Махачкалинскому региону ОАО «РЖД» входят 6 вокзалов, 49 железнодорожных станций и раздельных пунктов.</w:t>
      </w:r>
    </w:p>
    <w:p w:rsidR="002531BC" w:rsidRPr="002F293C" w:rsidRDefault="002531BC" w:rsidP="002531BC">
      <w:pPr>
        <w:ind w:firstLine="709"/>
        <w:jc w:val="both"/>
        <w:rPr>
          <w:rFonts w:eastAsiaTheme="minorHAnsi"/>
          <w:color w:val="000000" w:themeColor="text1"/>
          <w:sz w:val="28"/>
          <w:szCs w:val="28"/>
          <w:lang w:eastAsia="en-US"/>
        </w:rPr>
      </w:pPr>
      <w:proofErr w:type="gramStart"/>
      <w:r w:rsidRPr="002F293C">
        <w:rPr>
          <w:rFonts w:eastAsiaTheme="minorHAnsi"/>
          <w:color w:val="000000" w:themeColor="text1"/>
          <w:sz w:val="28"/>
          <w:szCs w:val="28"/>
          <w:lang w:eastAsia="en-US"/>
        </w:rPr>
        <w:t xml:space="preserve">Грузовые операции производятся на 17 станциях (Самур, Белиджи, Дербент, Дагестанские Огни, </w:t>
      </w:r>
      <w:proofErr w:type="spellStart"/>
      <w:r w:rsidRPr="002F293C">
        <w:rPr>
          <w:rFonts w:eastAsiaTheme="minorHAnsi"/>
          <w:color w:val="000000" w:themeColor="text1"/>
          <w:sz w:val="28"/>
          <w:szCs w:val="28"/>
          <w:lang w:eastAsia="en-US"/>
        </w:rPr>
        <w:t>Мамедкала</w:t>
      </w:r>
      <w:proofErr w:type="spellEnd"/>
      <w:r w:rsidRPr="002F293C">
        <w:rPr>
          <w:rFonts w:eastAsiaTheme="minorHAnsi"/>
          <w:color w:val="000000" w:themeColor="text1"/>
          <w:sz w:val="28"/>
          <w:szCs w:val="28"/>
          <w:lang w:eastAsia="en-US"/>
        </w:rPr>
        <w:t xml:space="preserve">, </w:t>
      </w:r>
      <w:proofErr w:type="spellStart"/>
      <w:r w:rsidRPr="002F293C">
        <w:rPr>
          <w:rFonts w:eastAsiaTheme="minorHAnsi"/>
          <w:color w:val="000000" w:themeColor="text1"/>
          <w:sz w:val="28"/>
          <w:szCs w:val="28"/>
          <w:lang w:eastAsia="en-US"/>
        </w:rPr>
        <w:t>Инчхе</w:t>
      </w:r>
      <w:proofErr w:type="spellEnd"/>
      <w:r w:rsidRPr="002F293C">
        <w:rPr>
          <w:rFonts w:eastAsiaTheme="minorHAnsi"/>
          <w:color w:val="000000" w:themeColor="text1"/>
          <w:sz w:val="28"/>
          <w:szCs w:val="28"/>
          <w:lang w:eastAsia="en-US"/>
        </w:rPr>
        <w:t xml:space="preserve">, Избербаш, </w:t>
      </w:r>
      <w:proofErr w:type="spellStart"/>
      <w:r w:rsidRPr="002F293C">
        <w:rPr>
          <w:rFonts w:eastAsiaTheme="minorHAnsi"/>
          <w:color w:val="000000" w:themeColor="text1"/>
          <w:sz w:val="28"/>
          <w:szCs w:val="28"/>
          <w:lang w:eastAsia="en-US"/>
        </w:rPr>
        <w:t>Манас</w:t>
      </w:r>
      <w:proofErr w:type="spellEnd"/>
      <w:r w:rsidRPr="002F293C">
        <w:rPr>
          <w:rFonts w:eastAsiaTheme="minorHAnsi"/>
          <w:color w:val="000000" w:themeColor="text1"/>
          <w:sz w:val="28"/>
          <w:szCs w:val="28"/>
          <w:lang w:eastAsia="en-US"/>
        </w:rPr>
        <w:t xml:space="preserve">, </w:t>
      </w:r>
      <w:proofErr w:type="spellStart"/>
      <w:r w:rsidRPr="002F293C">
        <w:rPr>
          <w:rFonts w:eastAsiaTheme="minorHAnsi"/>
          <w:color w:val="000000" w:themeColor="text1"/>
          <w:sz w:val="28"/>
          <w:szCs w:val="28"/>
          <w:lang w:eastAsia="en-US"/>
        </w:rPr>
        <w:t>Тарки</w:t>
      </w:r>
      <w:proofErr w:type="spellEnd"/>
      <w:r w:rsidRPr="002F293C">
        <w:rPr>
          <w:rFonts w:eastAsiaTheme="minorHAnsi"/>
          <w:color w:val="000000" w:themeColor="text1"/>
          <w:sz w:val="28"/>
          <w:szCs w:val="28"/>
          <w:lang w:eastAsia="en-US"/>
        </w:rPr>
        <w:t xml:space="preserve">, Махачкала-порт, Махачкала-Сортировочная, </w:t>
      </w:r>
      <w:proofErr w:type="spellStart"/>
      <w:r w:rsidRPr="002F293C">
        <w:rPr>
          <w:rFonts w:eastAsiaTheme="minorHAnsi"/>
          <w:color w:val="000000" w:themeColor="text1"/>
          <w:sz w:val="28"/>
          <w:szCs w:val="28"/>
          <w:lang w:eastAsia="en-US"/>
        </w:rPr>
        <w:t>Шамхал</w:t>
      </w:r>
      <w:proofErr w:type="spellEnd"/>
      <w:r w:rsidRPr="002F293C">
        <w:rPr>
          <w:rFonts w:eastAsiaTheme="minorHAnsi"/>
          <w:color w:val="000000" w:themeColor="text1"/>
          <w:sz w:val="28"/>
          <w:szCs w:val="28"/>
          <w:lang w:eastAsia="en-US"/>
        </w:rPr>
        <w:t xml:space="preserve">, Буйнакск, </w:t>
      </w:r>
      <w:proofErr w:type="spellStart"/>
      <w:r w:rsidRPr="002F293C">
        <w:rPr>
          <w:rFonts w:eastAsiaTheme="minorHAnsi"/>
          <w:color w:val="000000" w:themeColor="text1"/>
          <w:sz w:val="28"/>
          <w:szCs w:val="28"/>
          <w:lang w:eastAsia="en-US"/>
        </w:rPr>
        <w:t>Кизилюрт</w:t>
      </w:r>
      <w:proofErr w:type="spellEnd"/>
      <w:r w:rsidRPr="002F293C">
        <w:rPr>
          <w:rFonts w:eastAsiaTheme="minorHAnsi"/>
          <w:color w:val="000000" w:themeColor="text1"/>
          <w:sz w:val="28"/>
          <w:szCs w:val="28"/>
          <w:lang w:eastAsia="en-US"/>
        </w:rPr>
        <w:t>, Хасавюрт, Кизляр и Кочубей).</w:t>
      </w:r>
      <w:proofErr w:type="gramEnd"/>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Важную роль в развитии экономики республики играет автомобильный транспорт, на долю которого приходится около 90 % внутриреспубликанских грузовых и пассажирских перевозок. На 1000 кв. км территории приходится </w:t>
      </w:r>
      <w:smartTag w:uri="urn:schemas-microsoft-com:office:smarttags" w:element="metricconverter">
        <w:smartTagPr>
          <w:attr w:name="ProductID" w:val="164,8 км"/>
        </w:smartTagPr>
        <w:r w:rsidRPr="002F293C">
          <w:rPr>
            <w:rFonts w:eastAsiaTheme="minorHAnsi"/>
            <w:color w:val="000000" w:themeColor="text1"/>
            <w:sz w:val="28"/>
            <w:szCs w:val="28"/>
            <w:lang w:eastAsia="en-US"/>
          </w:rPr>
          <w:t>164,8 км</w:t>
        </w:r>
      </w:smartTag>
      <w:r w:rsidRPr="002F293C">
        <w:rPr>
          <w:rFonts w:eastAsiaTheme="minorHAnsi"/>
          <w:color w:val="000000" w:themeColor="text1"/>
          <w:sz w:val="28"/>
          <w:szCs w:val="28"/>
          <w:lang w:eastAsia="en-US"/>
        </w:rPr>
        <w:t xml:space="preserve"> автодорог общего пользования (по РФ – </w:t>
      </w:r>
      <w:smartTag w:uri="urn:schemas-microsoft-com:office:smarttags" w:element="metricconverter">
        <w:smartTagPr>
          <w:attr w:name="ProductID" w:val="32 км"/>
        </w:smartTagPr>
        <w:r w:rsidRPr="002F293C">
          <w:rPr>
            <w:rFonts w:eastAsiaTheme="minorHAnsi"/>
            <w:color w:val="000000" w:themeColor="text1"/>
            <w:sz w:val="28"/>
            <w:szCs w:val="28"/>
            <w:lang w:eastAsia="en-US"/>
          </w:rPr>
          <w:t>32 км</w:t>
        </w:r>
      </w:smartTag>
      <w:r w:rsidRPr="002F293C">
        <w:rPr>
          <w:rFonts w:eastAsiaTheme="minorHAnsi"/>
          <w:color w:val="000000" w:themeColor="text1"/>
          <w:sz w:val="28"/>
          <w:szCs w:val="28"/>
          <w:lang w:eastAsia="en-US"/>
        </w:rPr>
        <w:t>).</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Протяженность автомобильных дорог общего пользования в республике составляет 8159,8 км, из которых </w:t>
      </w:r>
      <w:smartTag w:uri="urn:schemas-microsoft-com:office:smarttags" w:element="metricconverter">
        <w:smartTagPr>
          <w:attr w:name="ProductID" w:val="643,3 км"/>
        </w:smartTagPr>
        <w:r w:rsidRPr="002F293C">
          <w:rPr>
            <w:rFonts w:eastAsiaTheme="minorHAnsi"/>
            <w:color w:val="000000" w:themeColor="text1"/>
            <w:sz w:val="28"/>
            <w:szCs w:val="28"/>
            <w:lang w:eastAsia="en-US"/>
          </w:rPr>
          <w:t>643,3 км</w:t>
        </w:r>
      </w:smartTag>
      <w:r w:rsidRPr="002F293C">
        <w:rPr>
          <w:rFonts w:eastAsiaTheme="minorHAnsi"/>
          <w:color w:val="000000" w:themeColor="text1"/>
          <w:sz w:val="28"/>
          <w:szCs w:val="28"/>
          <w:lang w:eastAsia="en-US"/>
        </w:rPr>
        <w:t xml:space="preserve"> федерального, </w:t>
      </w:r>
      <w:smartTag w:uri="urn:schemas-microsoft-com:office:smarttags" w:element="metricconverter">
        <w:smartTagPr>
          <w:attr w:name="ProductID" w:val="2478,2 км"/>
        </w:smartTagPr>
        <w:r w:rsidRPr="002F293C">
          <w:rPr>
            <w:rFonts w:eastAsiaTheme="minorHAnsi"/>
            <w:color w:val="000000" w:themeColor="text1"/>
            <w:sz w:val="28"/>
            <w:szCs w:val="28"/>
            <w:lang w:eastAsia="en-US"/>
          </w:rPr>
          <w:t>2478,2 км</w:t>
        </w:r>
      </w:smartTag>
      <w:r w:rsidRPr="002F293C">
        <w:rPr>
          <w:rFonts w:eastAsiaTheme="minorHAnsi"/>
          <w:color w:val="000000" w:themeColor="text1"/>
          <w:sz w:val="28"/>
          <w:szCs w:val="28"/>
          <w:lang w:eastAsia="en-US"/>
        </w:rPr>
        <w:t xml:space="preserve"> республиканского, </w:t>
      </w:r>
      <w:smartTag w:uri="urn:schemas-microsoft-com:office:smarttags" w:element="metricconverter">
        <w:smartTagPr>
          <w:attr w:name="ProductID" w:val="5038,3 км"/>
        </w:smartTagPr>
        <w:r w:rsidRPr="002F293C">
          <w:rPr>
            <w:rFonts w:eastAsiaTheme="minorHAnsi"/>
            <w:color w:val="000000" w:themeColor="text1"/>
            <w:sz w:val="28"/>
            <w:szCs w:val="28"/>
            <w:lang w:eastAsia="en-US"/>
          </w:rPr>
          <w:t>5038,3 км</w:t>
        </w:r>
      </w:smartTag>
      <w:r w:rsidRPr="002F293C">
        <w:rPr>
          <w:rFonts w:eastAsiaTheme="minorHAnsi"/>
          <w:color w:val="000000" w:themeColor="text1"/>
          <w:sz w:val="28"/>
          <w:szCs w:val="28"/>
          <w:lang w:eastAsia="en-US"/>
        </w:rPr>
        <w:t xml:space="preserve"> местного значения. Мостов 1226 общей протяженностью 29449 метров, 11 тоннелей общей протяженностью около 5000 м.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По территории Республики Дагестан проходит Федеральная автомобильная дорога М-29 «Кавказ» общей протяженностью 365 км, с мощностью грузопотока 10000 тысяч автомашин в сутки.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Вместе с тем растущий транспортный потенциал республики требует реконструкции и расширения инфраструктуры с целью обеспечения безопасности населения и стабильного экономического развития Республики Дагестан.</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Акционерное общество «Международный аэропорт «Махачкала»» является единственным аэропортом, обслуживающим Республику Дагестан. Аэропорт расположен в 4,5 км от г. Каспийск и в 16,2 км от ближайшего микрорайона г. Махачкала. Пропускная способность 200 пассажиров в час. Принимает самолеты типа Ту-154, Ту-134, Ил-76, Ан-24 и другие типы 3 и 4 класса, а также все виды вертолетов.  Ежегодно воздушным транспортом перевозится в среднем более 300 тысяч пассажиров.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Противопожарное обеспечение в аэропорту осуществляется ведомственной пожарной охраной из 3 пожарно-спасательных расчётов в смену  (3 пожарных автомобиля и 12 человек личного состава).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Аэродром РОСТО в Махачкале-1 с ВПП грунтового покрытия для приема легких самолетов и всех типов вертолетов.</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Махачкалинский морской торговый порт (далее – ММТП) единственный незамерзающий порт России на Каспии. ММТП является важным стратегическим связующим звеном  транспортной системы Юга России с </w:t>
      </w:r>
      <w:r w:rsidRPr="002F293C">
        <w:rPr>
          <w:rFonts w:eastAsiaTheme="minorHAnsi"/>
          <w:color w:val="000000" w:themeColor="text1"/>
          <w:sz w:val="28"/>
          <w:szCs w:val="28"/>
          <w:lang w:eastAsia="en-US"/>
        </w:rPr>
        <w:lastRenderedPageBreak/>
        <w:t>государствами Средней Азии, Закавказья и другими странами региона, является одним из основных крупных транспортных узлов на южных рубежах России.</w:t>
      </w:r>
    </w:p>
    <w:p w:rsidR="002531BC" w:rsidRPr="002F293C" w:rsidRDefault="002531BC" w:rsidP="002531BC">
      <w:pPr>
        <w:ind w:firstLine="709"/>
        <w:jc w:val="both"/>
        <w:rPr>
          <w:rFonts w:eastAsiaTheme="minorHAnsi"/>
          <w:color w:val="000000" w:themeColor="text1"/>
          <w:sz w:val="28"/>
          <w:szCs w:val="28"/>
          <w:lang w:eastAsia="en-US"/>
        </w:rPr>
      </w:pPr>
      <w:proofErr w:type="gramStart"/>
      <w:r w:rsidRPr="002F293C">
        <w:rPr>
          <w:rFonts w:eastAsiaTheme="minorHAnsi"/>
          <w:color w:val="000000" w:themeColor="text1"/>
          <w:sz w:val="28"/>
          <w:szCs w:val="28"/>
          <w:lang w:eastAsia="en-US"/>
        </w:rPr>
        <w:t xml:space="preserve">ММТП – это сухогрузная гавань, включающая в себя железнодорожные и автомобильные паромные терминалы, и складские помещения, осуществляет перевалку нефти, нефтепродуктов, генеральных и других видов грузов, располагая в настоящее время перегрузочными комплексами мощностью 7,9 млн. тонн наливных грузов и 1,5 млн. тонн сухих грузов в год, в том числе единственной на Каспии железнодорожной паромной переправой производительностью более 20 тысяч вагонов в год. </w:t>
      </w:r>
      <w:proofErr w:type="gramEnd"/>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На шести причалах общей протяженностью 913 метров одновременно можно обрабатывать шесть судов современным перегрузочным оборудованием.</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Главные железнодорожные пути, примыкающие к территории порта, имеют резерв пропускной способности до 10 млн. тонн грузов в год.</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Кроме того, в рамках первого этапа реконструкции ММТП введены в эксплуатацию два </w:t>
      </w:r>
      <w:proofErr w:type="spellStart"/>
      <w:r w:rsidRPr="002F293C">
        <w:rPr>
          <w:rFonts w:eastAsiaTheme="minorHAnsi"/>
          <w:color w:val="000000" w:themeColor="text1"/>
          <w:sz w:val="28"/>
          <w:szCs w:val="28"/>
          <w:lang w:eastAsia="en-US"/>
        </w:rPr>
        <w:t>нефтепирса</w:t>
      </w:r>
      <w:proofErr w:type="spellEnd"/>
      <w:r w:rsidRPr="002F293C">
        <w:rPr>
          <w:rFonts w:eastAsiaTheme="minorHAnsi"/>
          <w:color w:val="000000" w:themeColor="text1"/>
          <w:sz w:val="28"/>
          <w:szCs w:val="28"/>
          <w:lang w:eastAsia="en-US"/>
        </w:rPr>
        <w:t xml:space="preserve"> суммарной перегрузочной мощностью 7,9 млн. тонн нефти и нефтепродуктов в год, способных обрабатывать одновременно до 5 танкеров; Северный и Южный молы, волнолом в </w:t>
      </w:r>
      <w:proofErr w:type="spellStart"/>
      <w:r w:rsidRPr="002F293C">
        <w:rPr>
          <w:rFonts w:eastAsiaTheme="minorHAnsi"/>
          <w:color w:val="000000" w:themeColor="text1"/>
          <w:sz w:val="28"/>
          <w:szCs w:val="28"/>
          <w:lang w:eastAsia="en-US"/>
        </w:rPr>
        <w:t>нефтегавани</w:t>
      </w:r>
      <w:proofErr w:type="spellEnd"/>
      <w:r w:rsidRPr="002F293C">
        <w:rPr>
          <w:rFonts w:eastAsiaTheme="minorHAnsi"/>
          <w:color w:val="000000" w:themeColor="text1"/>
          <w:sz w:val="28"/>
          <w:szCs w:val="28"/>
          <w:lang w:eastAsia="en-US"/>
        </w:rPr>
        <w:t xml:space="preserve">, причалы для генеральных грузов суммарной производительностью 3,5 млн. тонн в год, зерновой комплекс производительностью до 1 млн. тонн зерна в год и т. д. </w:t>
      </w:r>
    </w:p>
    <w:p w:rsidR="002531BC" w:rsidRPr="002F293C" w:rsidRDefault="002531BC" w:rsidP="002531BC">
      <w:pPr>
        <w:ind w:firstLine="709"/>
        <w:jc w:val="both"/>
        <w:rPr>
          <w:rFonts w:eastAsiaTheme="minorHAnsi"/>
          <w:color w:val="000000" w:themeColor="text1"/>
          <w:sz w:val="28"/>
          <w:szCs w:val="28"/>
          <w:lang w:eastAsia="en-US"/>
        </w:rPr>
      </w:pPr>
      <w:proofErr w:type="spellStart"/>
      <w:r w:rsidRPr="002F293C">
        <w:rPr>
          <w:rFonts w:eastAsiaTheme="minorHAnsi"/>
          <w:color w:val="000000" w:themeColor="text1"/>
          <w:sz w:val="28"/>
          <w:szCs w:val="28"/>
          <w:lang w:eastAsia="en-US"/>
        </w:rPr>
        <w:t>Нефтегавань</w:t>
      </w:r>
      <w:proofErr w:type="spellEnd"/>
      <w:r w:rsidRPr="002F293C">
        <w:rPr>
          <w:rFonts w:eastAsiaTheme="minorHAnsi"/>
          <w:color w:val="000000" w:themeColor="text1"/>
          <w:sz w:val="28"/>
          <w:szCs w:val="28"/>
          <w:lang w:eastAsia="en-US"/>
        </w:rPr>
        <w:t xml:space="preserve"> ММТП примыкает к одной из крупнейших на юге России Махачкалинской нефтебазе, располагающей терминалом ёмкостью единовременного хранения 540 тысяч кубометров и железнодорожными наливными эстакадами, способными переработать более 260 цистерн в сутки. Нефтебаза соединена с магистральным нефтепроводом Баку – Новороссийск (пропускная способность 5 млн. тонн в год).</w:t>
      </w:r>
    </w:p>
    <w:p w:rsidR="002531BC" w:rsidRPr="002F293C" w:rsidRDefault="002531BC" w:rsidP="002531BC">
      <w:pPr>
        <w:rPr>
          <w:rFonts w:eastAsiaTheme="minorHAnsi"/>
          <w:b/>
          <w:iCs/>
          <w:color w:val="000000" w:themeColor="text1"/>
          <w:sz w:val="28"/>
          <w:szCs w:val="28"/>
          <w:lang w:eastAsia="en-US"/>
        </w:rPr>
      </w:pPr>
    </w:p>
    <w:p w:rsidR="002531BC" w:rsidRPr="002F293C" w:rsidRDefault="002531BC" w:rsidP="002531BC">
      <w:pPr>
        <w:spacing w:line="264" w:lineRule="auto"/>
        <w:ind w:firstLine="709"/>
        <w:contextualSpacing/>
        <w:rPr>
          <w:i/>
          <w:iCs/>
          <w:color w:val="000000" w:themeColor="text1"/>
          <w:sz w:val="28"/>
          <w:szCs w:val="28"/>
        </w:rPr>
      </w:pPr>
      <w:r w:rsidRPr="002F293C">
        <w:rPr>
          <w:i/>
          <w:iCs/>
          <w:color w:val="000000" w:themeColor="text1"/>
          <w:sz w:val="28"/>
          <w:szCs w:val="28"/>
        </w:rPr>
        <w:t>Потенциально-опасные объекты.</w:t>
      </w:r>
      <w:r w:rsidRPr="002F293C">
        <w:rPr>
          <w:i/>
          <w:iCs/>
          <w:color w:val="000000" w:themeColor="text1"/>
          <w:sz w:val="28"/>
          <w:szCs w:val="28"/>
        </w:rPr>
        <w:tab/>
      </w:r>
    </w:p>
    <w:p w:rsidR="002531BC" w:rsidRPr="002F293C" w:rsidRDefault="002531BC" w:rsidP="002531BC">
      <w:pPr>
        <w:spacing w:line="264" w:lineRule="auto"/>
        <w:ind w:firstLine="709"/>
        <w:contextualSpacing/>
        <w:jc w:val="both"/>
        <w:rPr>
          <w:rFonts w:eastAsiaTheme="minorHAnsi"/>
          <w:iCs/>
          <w:color w:val="000000" w:themeColor="text1"/>
          <w:sz w:val="28"/>
          <w:szCs w:val="28"/>
          <w:lang w:eastAsia="en-US"/>
        </w:rPr>
      </w:pPr>
      <w:r w:rsidRPr="002F293C">
        <w:rPr>
          <w:rFonts w:eastAsiaTheme="minorHAnsi"/>
          <w:iCs/>
          <w:color w:val="000000" w:themeColor="text1"/>
          <w:sz w:val="28"/>
          <w:szCs w:val="28"/>
          <w:lang w:eastAsia="en-US"/>
        </w:rPr>
        <w:t xml:space="preserve">Для организации мероприятий по предупреждению возможных чрезвычайных ситуаций протоколом заседания Комиссии Правительства Республики Дагестан по предупреждению и ликвидации ЧС и обеспечению пожарной безопасности (далее – КЧС и ОПБ Правительства Республики Дагестан) утвержден перечень потенциально опасных объектов, расположенных на территории Республики Дагестан.  </w:t>
      </w:r>
    </w:p>
    <w:p w:rsidR="002531BC" w:rsidRPr="002F293C" w:rsidRDefault="002531BC" w:rsidP="002531BC">
      <w:pPr>
        <w:spacing w:line="264" w:lineRule="auto"/>
        <w:ind w:firstLine="709"/>
        <w:contextualSpacing/>
        <w:jc w:val="both"/>
        <w:rPr>
          <w:rFonts w:eastAsiaTheme="minorHAnsi"/>
          <w:iCs/>
          <w:color w:val="000000" w:themeColor="text1"/>
          <w:sz w:val="28"/>
          <w:szCs w:val="28"/>
          <w:lang w:eastAsia="en-US"/>
        </w:rPr>
      </w:pPr>
      <w:proofErr w:type="gramStart"/>
      <w:r w:rsidRPr="002F293C">
        <w:rPr>
          <w:rFonts w:eastAsiaTheme="minorHAnsi"/>
          <w:iCs/>
          <w:color w:val="000000" w:themeColor="text1"/>
          <w:sz w:val="28"/>
          <w:szCs w:val="28"/>
          <w:lang w:eastAsia="en-US"/>
        </w:rPr>
        <w:t>Для определения показателей степени риска чрезвычайных ситуаций, а также оценки состояния работ республиканских органов по их предупреждению, разработке мероприятий по снижению риска и смягчению последствий чрезвычайных ситуаций проведена работа по разработке паспортов безопасности, что позволило выявить наиболее опасные объекты, сопоставить степень опасности с уровнем защищенности населения, определить достаточность сил и средств, которые смогут противодействовать угрозам чрезвычайных ситуаций и обеспечить осуществление</w:t>
      </w:r>
      <w:proofErr w:type="gramEnd"/>
      <w:r w:rsidRPr="002F293C">
        <w:rPr>
          <w:rFonts w:eastAsiaTheme="minorHAnsi"/>
          <w:iCs/>
          <w:color w:val="000000" w:themeColor="text1"/>
          <w:sz w:val="28"/>
          <w:szCs w:val="28"/>
          <w:lang w:eastAsia="en-US"/>
        </w:rPr>
        <w:t xml:space="preserve"> мер по предупреждению их развития и ликвидации.</w:t>
      </w:r>
    </w:p>
    <w:p w:rsidR="002531BC" w:rsidRPr="002F293C" w:rsidRDefault="002531BC" w:rsidP="002531BC">
      <w:pPr>
        <w:rPr>
          <w:rFonts w:eastAsiaTheme="minorHAnsi"/>
          <w:b/>
          <w:iCs/>
          <w:color w:val="000000" w:themeColor="text1"/>
          <w:sz w:val="28"/>
          <w:szCs w:val="28"/>
          <w:lang w:eastAsia="en-US"/>
        </w:rPr>
      </w:pPr>
    </w:p>
    <w:p w:rsidR="002531BC" w:rsidRPr="002F293C" w:rsidRDefault="002531BC" w:rsidP="002531BC">
      <w:pPr>
        <w:spacing w:line="288" w:lineRule="auto"/>
        <w:ind w:firstLine="709"/>
        <w:jc w:val="right"/>
        <w:rPr>
          <w:rFonts w:eastAsiaTheme="minorHAnsi"/>
          <w:iCs/>
          <w:color w:val="000000" w:themeColor="text1"/>
          <w:sz w:val="28"/>
          <w:szCs w:val="28"/>
          <w:lang w:eastAsia="en-US"/>
        </w:rPr>
      </w:pPr>
      <w:r w:rsidRPr="002F293C">
        <w:rPr>
          <w:rFonts w:eastAsiaTheme="minorHAnsi"/>
          <w:iCs/>
          <w:color w:val="000000" w:themeColor="text1"/>
          <w:sz w:val="28"/>
          <w:szCs w:val="28"/>
          <w:lang w:eastAsia="en-US"/>
        </w:rPr>
        <w:t>Таблица 1.6</w:t>
      </w:r>
    </w:p>
    <w:p w:rsidR="002531BC" w:rsidRPr="002F293C" w:rsidRDefault="002531BC" w:rsidP="002531BC">
      <w:pPr>
        <w:jc w:val="center"/>
        <w:rPr>
          <w:i/>
          <w:iCs/>
          <w:color w:val="000000" w:themeColor="text1"/>
          <w:sz w:val="28"/>
          <w:szCs w:val="28"/>
          <w:u w:val="single"/>
        </w:rPr>
      </w:pPr>
      <w:r w:rsidRPr="002F293C">
        <w:rPr>
          <w:i/>
          <w:iCs/>
          <w:color w:val="000000" w:themeColor="text1"/>
          <w:sz w:val="28"/>
          <w:szCs w:val="28"/>
          <w:u w:val="single"/>
        </w:rPr>
        <w:lastRenderedPageBreak/>
        <w:t>Характеристика потенциально опасных объектов</w:t>
      </w:r>
    </w:p>
    <w:p w:rsidR="002531BC" w:rsidRPr="002F293C" w:rsidRDefault="002531BC" w:rsidP="002531BC">
      <w:pPr>
        <w:jc w:val="center"/>
        <w:rPr>
          <w:i/>
          <w:iCs/>
          <w:color w:val="000000" w:themeColor="text1"/>
          <w:sz w:val="28"/>
          <w:szCs w:val="28"/>
          <w:u w:val="single"/>
        </w:rPr>
      </w:pPr>
    </w:p>
    <w:tbl>
      <w:tblPr>
        <w:tblW w:w="9159" w:type="dxa"/>
        <w:tblLayout w:type="fixed"/>
        <w:tblCellMar>
          <w:left w:w="10" w:type="dxa"/>
          <w:right w:w="10" w:type="dxa"/>
        </w:tblCellMar>
        <w:tblLook w:val="0000" w:firstRow="0" w:lastRow="0" w:firstColumn="0" w:lastColumn="0" w:noHBand="0" w:noVBand="0"/>
      </w:tblPr>
      <w:tblGrid>
        <w:gridCol w:w="2562"/>
        <w:gridCol w:w="839"/>
        <w:gridCol w:w="720"/>
        <w:gridCol w:w="1042"/>
        <w:gridCol w:w="943"/>
        <w:gridCol w:w="709"/>
        <w:gridCol w:w="708"/>
        <w:gridCol w:w="851"/>
        <w:gridCol w:w="785"/>
      </w:tblGrid>
      <w:tr w:rsidR="002531BC" w:rsidRPr="002F293C" w:rsidTr="002531BC">
        <w:trPr>
          <w:trHeight w:val="215"/>
        </w:trPr>
        <w:tc>
          <w:tcPr>
            <w:tcW w:w="2562" w:type="dxa"/>
            <w:vMerge w:val="restart"/>
            <w:tcBorders>
              <w:top w:val="single" w:sz="4" w:space="0" w:color="auto"/>
              <w:left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u w:val="single"/>
                <w:lang w:eastAsia="en-US"/>
              </w:rPr>
            </w:pPr>
          </w:p>
          <w:p w:rsidR="002531BC" w:rsidRPr="002F293C" w:rsidRDefault="002531BC" w:rsidP="002531BC">
            <w:pPr>
              <w:spacing w:line="288" w:lineRule="auto"/>
              <w:jc w:val="center"/>
              <w:rPr>
                <w:rFonts w:eastAsiaTheme="minorHAnsi"/>
                <w:color w:val="000000" w:themeColor="text1"/>
                <w:sz w:val="28"/>
                <w:szCs w:val="28"/>
                <w:u w:val="single"/>
                <w:lang w:eastAsia="en-US"/>
              </w:rPr>
            </w:pPr>
          </w:p>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Наименование ПОО</w:t>
            </w:r>
          </w:p>
        </w:tc>
        <w:tc>
          <w:tcPr>
            <w:tcW w:w="1559" w:type="dxa"/>
            <w:gridSpan w:val="2"/>
            <w:vMerge w:val="restart"/>
            <w:tcBorders>
              <w:top w:val="single" w:sz="4" w:space="0" w:color="auto"/>
              <w:left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p>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Количество объектов / ед.</w:t>
            </w:r>
          </w:p>
          <w:p w:rsidR="002531BC" w:rsidRPr="002F293C" w:rsidRDefault="002531BC" w:rsidP="002531BC">
            <w:pPr>
              <w:spacing w:line="288" w:lineRule="auto"/>
              <w:jc w:val="center"/>
              <w:rPr>
                <w:rFonts w:eastAsiaTheme="minorHAnsi"/>
                <w:color w:val="000000" w:themeColor="text1"/>
                <w:sz w:val="28"/>
                <w:szCs w:val="28"/>
                <w:u w:val="single"/>
                <w:lang w:eastAsia="en-US"/>
              </w:rPr>
            </w:pPr>
          </w:p>
        </w:tc>
        <w:tc>
          <w:tcPr>
            <w:tcW w:w="1985" w:type="dxa"/>
            <w:gridSpan w:val="2"/>
            <w:vMerge w:val="restart"/>
            <w:tcBorders>
              <w:top w:val="single" w:sz="4" w:space="0" w:color="auto"/>
              <w:left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p>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Численность населения в зоне вероятной ЧС /тыс. человек</w:t>
            </w:r>
          </w:p>
        </w:tc>
        <w:tc>
          <w:tcPr>
            <w:tcW w:w="3053" w:type="dxa"/>
            <w:gridSpan w:val="4"/>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Степень износа / %</w:t>
            </w:r>
          </w:p>
        </w:tc>
      </w:tr>
      <w:tr w:rsidR="002531BC" w:rsidRPr="002F293C" w:rsidTr="002531BC">
        <w:trPr>
          <w:trHeight w:val="1095"/>
        </w:trPr>
        <w:tc>
          <w:tcPr>
            <w:tcW w:w="2562" w:type="dxa"/>
            <w:vMerge/>
            <w:tcBorders>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u w:val="single"/>
                <w:lang w:eastAsia="en-US"/>
              </w:rPr>
            </w:pPr>
          </w:p>
        </w:tc>
        <w:tc>
          <w:tcPr>
            <w:tcW w:w="1559" w:type="dxa"/>
            <w:gridSpan w:val="2"/>
            <w:vMerge/>
            <w:tcBorders>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p>
        </w:tc>
        <w:tc>
          <w:tcPr>
            <w:tcW w:w="1985" w:type="dxa"/>
            <w:gridSpan w:val="2"/>
            <w:vMerge/>
            <w:tcBorders>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Основных производственных фондов</w:t>
            </w:r>
          </w:p>
        </w:tc>
        <w:tc>
          <w:tcPr>
            <w:tcW w:w="1636" w:type="dxa"/>
            <w:gridSpan w:val="2"/>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Систем защиты</w:t>
            </w:r>
          </w:p>
        </w:tc>
      </w:tr>
      <w:tr w:rsidR="002531BC" w:rsidRPr="002F293C" w:rsidTr="002531BC">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u w:val="single"/>
                <w:lang w:eastAsia="en-US"/>
              </w:rPr>
            </w:pP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2016 г.</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2017 г.</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2016 г.</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2017 г.</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2016 г.</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2017 г.</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2016 г.</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2017 г.</w:t>
            </w:r>
          </w:p>
        </w:tc>
      </w:tr>
      <w:tr w:rsidR="002531BC" w:rsidRPr="002F293C" w:rsidTr="002531BC">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Радиационно-опасные (</w:t>
            </w:r>
            <w:proofErr w:type="spellStart"/>
            <w:proofErr w:type="gramStart"/>
            <w:r w:rsidRPr="002F293C">
              <w:rPr>
                <w:rFonts w:eastAsiaTheme="minorHAnsi"/>
                <w:color w:val="000000" w:themeColor="text1"/>
                <w:sz w:val="28"/>
                <w:szCs w:val="28"/>
                <w:u w:val="single"/>
                <w:lang w:eastAsia="en-US"/>
              </w:rPr>
              <w:t>шт</w:t>
            </w:r>
            <w:proofErr w:type="spellEnd"/>
            <w:proofErr w:type="gramEnd"/>
            <w:r w:rsidRPr="002F293C">
              <w:rPr>
                <w:rFonts w:eastAsiaTheme="minorHAnsi"/>
                <w:color w:val="000000" w:themeColor="text1"/>
                <w:sz w:val="28"/>
                <w:szCs w:val="28"/>
                <w:u w:val="single"/>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r>
      <w:tr w:rsidR="002531BC" w:rsidRPr="002F293C" w:rsidTr="002531BC">
        <w:trPr>
          <w:trHeight w:val="249"/>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Химически опасные  (</w:t>
            </w:r>
            <w:proofErr w:type="spellStart"/>
            <w:proofErr w:type="gramStart"/>
            <w:r w:rsidRPr="002F293C">
              <w:rPr>
                <w:rFonts w:eastAsiaTheme="minorHAnsi"/>
                <w:color w:val="000000" w:themeColor="text1"/>
                <w:sz w:val="28"/>
                <w:szCs w:val="28"/>
                <w:u w:val="single"/>
                <w:lang w:eastAsia="en-US"/>
              </w:rPr>
              <w:t>шт</w:t>
            </w:r>
            <w:proofErr w:type="spellEnd"/>
            <w:proofErr w:type="gramEnd"/>
            <w:r w:rsidRPr="002F293C">
              <w:rPr>
                <w:rFonts w:eastAsiaTheme="minorHAnsi"/>
                <w:color w:val="000000" w:themeColor="text1"/>
                <w:sz w:val="28"/>
                <w:szCs w:val="28"/>
                <w:u w:val="single"/>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12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12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54,052</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54,052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66,4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66,4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35,8</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35,8</w:t>
            </w:r>
          </w:p>
        </w:tc>
      </w:tr>
      <w:tr w:rsidR="002531BC" w:rsidRPr="002F293C" w:rsidTr="002531BC">
        <w:trPr>
          <w:trHeight w:val="339"/>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Взрывоопасные    (</w:t>
            </w:r>
            <w:proofErr w:type="spellStart"/>
            <w:proofErr w:type="gramStart"/>
            <w:r w:rsidRPr="002F293C">
              <w:rPr>
                <w:rFonts w:eastAsiaTheme="minorHAnsi"/>
                <w:color w:val="000000" w:themeColor="text1"/>
                <w:sz w:val="28"/>
                <w:szCs w:val="28"/>
                <w:u w:val="single"/>
                <w:lang w:eastAsia="en-US"/>
              </w:rPr>
              <w:t>шт</w:t>
            </w:r>
            <w:proofErr w:type="spellEnd"/>
            <w:proofErr w:type="gramEnd"/>
            <w:r w:rsidRPr="002F293C">
              <w:rPr>
                <w:rFonts w:eastAsiaTheme="minorHAnsi"/>
                <w:color w:val="000000" w:themeColor="text1"/>
                <w:sz w:val="28"/>
                <w:szCs w:val="28"/>
                <w:u w:val="single"/>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13,8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13,8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8</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8</w:t>
            </w:r>
          </w:p>
        </w:tc>
      </w:tr>
      <w:tr w:rsidR="002531BC" w:rsidRPr="002F293C" w:rsidTr="002531BC">
        <w:trPr>
          <w:trHeight w:val="274"/>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Пожароопасные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w:t>
            </w:r>
          </w:p>
        </w:tc>
      </w:tr>
      <w:tr w:rsidR="002531BC" w:rsidRPr="002F293C" w:rsidTr="002531BC">
        <w:trPr>
          <w:trHeight w:val="662"/>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Взрывопожароопасные  объекты     (</w:t>
            </w:r>
            <w:proofErr w:type="spellStart"/>
            <w:proofErr w:type="gramStart"/>
            <w:r w:rsidRPr="002F293C">
              <w:rPr>
                <w:rFonts w:eastAsiaTheme="minorHAnsi"/>
                <w:color w:val="000000" w:themeColor="text1"/>
                <w:sz w:val="28"/>
                <w:szCs w:val="28"/>
                <w:u w:val="single"/>
                <w:lang w:eastAsia="en-US"/>
              </w:rPr>
              <w:t>шт</w:t>
            </w:r>
            <w:proofErr w:type="spellEnd"/>
            <w:proofErr w:type="gramEnd"/>
            <w:r w:rsidRPr="002F293C">
              <w:rPr>
                <w:rFonts w:eastAsiaTheme="minorHAnsi"/>
                <w:color w:val="000000" w:themeColor="text1"/>
                <w:sz w:val="28"/>
                <w:szCs w:val="28"/>
                <w:u w:val="single"/>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37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36</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1726</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1745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61,8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61,9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21,5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22,6</w:t>
            </w:r>
          </w:p>
        </w:tc>
      </w:tr>
      <w:tr w:rsidR="002531BC" w:rsidRPr="002F293C" w:rsidTr="002531BC">
        <w:trPr>
          <w:trHeight w:val="24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u w:val="single"/>
                <w:lang w:eastAsia="en-US"/>
              </w:rPr>
            </w:pPr>
            <w:r w:rsidRPr="002F293C">
              <w:rPr>
                <w:rFonts w:eastAsiaTheme="minorHAnsi"/>
                <w:color w:val="000000" w:themeColor="text1"/>
                <w:sz w:val="28"/>
                <w:szCs w:val="28"/>
                <w:u w:val="single"/>
                <w:lang w:eastAsia="en-US"/>
              </w:rPr>
              <w:t>Газопроводы  (тыс. км)</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1,60673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1,60673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1,206</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1,206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47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47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45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45</w:t>
            </w:r>
          </w:p>
        </w:tc>
      </w:tr>
      <w:tr w:rsidR="002531BC" w:rsidRPr="002F293C" w:rsidTr="002531BC">
        <w:trPr>
          <w:trHeight w:val="33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Нефтепроводы  (тыс. км)</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0,53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0,53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21,5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21,5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23</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color w:val="000000" w:themeColor="text1"/>
                <w:sz w:val="28"/>
                <w:szCs w:val="28"/>
              </w:rPr>
            </w:pPr>
            <w:r w:rsidRPr="002F293C">
              <w:rPr>
                <w:color w:val="000000" w:themeColor="text1"/>
                <w:sz w:val="28"/>
                <w:szCs w:val="28"/>
              </w:rPr>
              <w:t>23</w:t>
            </w:r>
          </w:p>
        </w:tc>
      </w:tr>
      <w:tr w:rsidR="002531BC" w:rsidRPr="002F293C" w:rsidTr="002531BC">
        <w:trPr>
          <w:trHeight w:val="662"/>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Гидротехнические сооружения   (</w:t>
            </w:r>
            <w:proofErr w:type="spellStart"/>
            <w:proofErr w:type="gramStart"/>
            <w:r w:rsidRPr="002F293C">
              <w:rPr>
                <w:rFonts w:eastAsiaTheme="minorHAnsi"/>
                <w:color w:val="000000" w:themeColor="text1"/>
                <w:sz w:val="28"/>
                <w:szCs w:val="28"/>
                <w:lang w:eastAsia="en-US"/>
              </w:rPr>
              <w:t>шт</w:t>
            </w:r>
            <w:proofErr w:type="spellEnd"/>
            <w:proofErr w:type="gramEnd"/>
            <w:r w:rsidRPr="002F293C">
              <w:rPr>
                <w:rFonts w:eastAsiaTheme="minorHAnsi"/>
                <w:color w:val="000000" w:themeColor="text1"/>
                <w:sz w:val="28"/>
                <w:szCs w:val="28"/>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38</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38</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70,1</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69,5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47,8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47,9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22,9</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23,2</w:t>
            </w:r>
          </w:p>
        </w:tc>
      </w:tr>
      <w:tr w:rsidR="002531BC" w:rsidRPr="002F293C" w:rsidTr="002531BC">
        <w:trPr>
          <w:trHeight w:val="663"/>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Критически важные объекты</w:t>
            </w:r>
          </w:p>
          <w:p w:rsidR="002531BC" w:rsidRPr="002F293C" w:rsidRDefault="002531BC" w:rsidP="002531BC">
            <w:pPr>
              <w:spacing w:line="288"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     (</w:t>
            </w:r>
            <w:proofErr w:type="spellStart"/>
            <w:proofErr w:type="gramStart"/>
            <w:r w:rsidRPr="002F293C">
              <w:rPr>
                <w:rFonts w:eastAsiaTheme="minorHAnsi"/>
                <w:color w:val="000000" w:themeColor="text1"/>
                <w:sz w:val="28"/>
                <w:szCs w:val="28"/>
                <w:lang w:eastAsia="en-US"/>
              </w:rPr>
              <w:t>шт</w:t>
            </w:r>
            <w:proofErr w:type="spellEnd"/>
            <w:proofErr w:type="gramEnd"/>
            <w:r w:rsidRPr="002F293C">
              <w:rPr>
                <w:rFonts w:eastAsiaTheme="minorHAnsi"/>
                <w:color w:val="000000" w:themeColor="text1"/>
                <w:sz w:val="28"/>
                <w:szCs w:val="28"/>
                <w:lang w:eastAsia="en-US"/>
              </w:rPr>
              <w:t>)</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42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42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215,34</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215,34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39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39,2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46</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88"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46,2</w:t>
            </w:r>
          </w:p>
        </w:tc>
      </w:tr>
    </w:tbl>
    <w:p w:rsidR="002531BC" w:rsidRPr="002F293C" w:rsidRDefault="002531BC" w:rsidP="002531BC">
      <w:pPr>
        <w:ind w:firstLine="709"/>
        <w:contextualSpacing/>
        <w:jc w:val="both"/>
        <w:rPr>
          <w:b/>
          <w:i/>
          <w:iCs/>
          <w:color w:val="000000" w:themeColor="text1"/>
          <w:sz w:val="28"/>
          <w:szCs w:val="28"/>
        </w:rPr>
      </w:pPr>
    </w:p>
    <w:p w:rsidR="002531BC" w:rsidRPr="002F293C" w:rsidRDefault="002531BC" w:rsidP="002531BC">
      <w:pPr>
        <w:tabs>
          <w:tab w:val="left" w:pos="0"/>
        </w:tabs>
        <w:contextualSpacing/>
        <w:jc w:val="both"/>
        <w:rPr>
          <w:color w:val="000000" w:themeColor="text1"/>
          <w:sz w:val="28"/>
          <w:szCs w:val="28"/>
        </w:rPr>
      </w:pPr>
      <w:r w:rsidRPr="002F293C">
        <w:rPr>
          <w:color w:val="000000" w:themeColor="text1"/>
          <w:sz w:val="28"/>
          <w:szCs w:val="28"/>
        </w:rPr>
        <w:t xml:space="preserve">Примечание: </w:t>
      </w:r>
      <w:proofErr w:type="gramStart"/>
      <w:r w:rsidRPr="002F293C">
        <w:rPr>
          <w:color w:val="000000" w:themeColor="text1"/>
          <w:sz w:val="28"/>
          <w:szCs w:val="28"/>
        </w:rPr>
        <w:t xml:space="preserve">Численность населения, попадающего в зону возможного химического заражения, уменьшилась </w:t>
      </w:r>
      <w:r w:rsidRPr="002F293C">
        <w:rPr>
          <w:iCs/>
          <w:color w:val="000000" w:themeColor="text1"/>
          <w:sz w:val="28"/>
          <w:szCs w:val="28"/>
        </w:rPr>
        <w:t>согласно расчетам, проведенными в соответствии с методическими рекомендациями МЧС России от 09.03.2015 «Методические рекомендации по определению приоритетов поражения объектов тыла и оценки обстановки, которая может сложиться в результате применения потенциальным противником обычных современных средств поражения, для планирования мероприятий гражданской обороны  и защиты населения в РФ, в субъекте РФ и муниципальном образовании».</w:t>
      </w:r>
      <w:proofErr w:type="gramEnd"/>
    </w:p>
    <w:p w:rsidR="002531BC" w:rsidRPr="002F293C" w:rsidRDefault="002531BC" w:rsidP="002531BC">
      <w:pPr>
        <w:tabs>
          <w:tab w:val="left" w:pos="567"/>
          <w:tab w:val="left" w:pos="2410"/>
        </w:tabs>
        <w:spacing w:line="264" w:lineRule="auto"/>
        <w:contextualSpacing/>
        <w:rPr>
          <w:b/>
          <w:color w:val="000000" w:themeColor="text1"/>
          <w:sz w:val="28"/>
          <w:szCs w:val="28"/>
        </w:rPr>
      </w:pPr>
    </w:p>
    <w:p w:rsidR="002531BC" w:rsidRPr="002F293C" w:rsidRDefault="002531BC" w:rsidP="002531BC">
      <w:pPr>
        <w:tabs>
          <w:tab w:val="left" w:pos="567"/>
          <w:tab w:val="left" w:pos="2410"/>
        </w:tabs>
        <w:spacing w:line="264" w:lineRule="auto"/>
        <w:ind w:left="720"/>
        <w:contextualSpacing/>
        <w:rPr>
          <w:b/>
          <w:color w:val="0070C0"/>
          <w:sz w:val="28"/>
          <w:szCs w:val="28"/>
        </w:rPr>
      </w:pPr>
      <w:r w:rsidRPr="002F293C">
        <w:rPr>
          <w:b/>
          <w:color w:val="0070C0"/>
          <w:sz w:val="28"/>
          <w:szCs w:val="28"/>
        </w:rPr>
        <w:t>Чрезвычайные ситуации природного характера.</w:t>
      </w:r>
    </w:p>
    <w:p w:rsidR="002531BC" w:rsidRPr="002F293C" w:rsidRDefault="002531BC" w:rsidP="002531BC">
      <w:pPr>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lastRenderedPageBreak/>
        <w:t xml:space="preserve">            В 2017 году на территории Республики Дагестан чрезвычайных ситуаций природного характера не произошло.</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На территории Республики Дагестан наблюдаются практически все опасные природные явления, последствия от которых могут привести к возникновению ЧС.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Наиболее вероятными являются:</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землетрясения;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опасные геологические явления и процессы (оползни, сели, обвалы, повышение уровня грунтовых вод, повышение уровня воды в реках);</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опасные гидрологические процессы и явления (паводки, заторы, зажоры);</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морские опасные гидрологические явления (нагонные явления);</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природные пожары (лесные, степные и камышовые);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сход снежных лавин;</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опасные метеорологические процессы и явления (шквалистые и сильные ветра, сильный дождь, туман, засуха и т.д.).</w:t>
      </w:r>
    </w:p>
    <w:p w:rsidR="002531BC" w:rsidRPr="002F293C" w:rsidRDefault="002531BC" w:rsidP="002531BC">
      <w:pPr>
        <w:ind w:firstLine="709"/>
        <w:jc w:val="both"/>
        <w:rPr>
          <w:rFonts w:eastAsiaTheme="minorHAnsi"/>
          <w:i/>
          <w:color w:val="000000" w:themeColor="text1"/>
          <w:sz w:val="28"/>
          <w:szCs w:val="28"/>
          <w:lang w:eastAsia="en-US"/>
        </w:rPr>
      </w:pPr>
      <w:r w:rsidRPr="002F293C">
        <w:rPr>
          <w:rFonts w:eastAsiaTheme="minorHAnsi"/>
          <w:i/>
          <w:color w:val="000000" w:themeColor="text1"/>
          <w:sz w:val="28"/>
          <w:szCs w:val="28"/>
          <w:lang w:eastAsia="en-US"/>
        </w:rPr>
        <w:t>Паводковая опасность.</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Анализ чрезвычайных ситуаций за последние 5 лет, произошедших на территории республики, показывает, что наиболее катастрофическими (по количеству пострадавшего населения, причиненному материальному ущербу) являются паводки и подтопления населенных пунктов и территорий.</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Основную потенциальную опасность для населенных пунктов и объектов экономики в республике представляют реки, а их в республике около 4 тысяч, с общим годовым стоком более 20 куб. км воды. Режим стока большинства рек характеризуется весенне-летним половодьем и кратковременными дождевыми паводками.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Имеющиеся водохозяйственные системы и сооружения, предназначенные для защиты от наводнений, разрушений берегов водохранилищ и русел рек, длительный период находятся в неудовлетворительном состоянии (срок эксплуатации 30-60 лет), и эксплуатация их крайне затруднена.</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Обострение проблемы наводнений непосредственно связано в первую очередь с ухудшением технического состояния гидротехнических сооружений (далее – ГТС), хозяйственным освоением </w:t>
      </w:r>
      <w:proofErr w:type="spellStart"/>
      <w:r w:rsidRPr="002F293C">
        <w:rPr>
          <w:rFonts w:eastAsiaTheme="minorHAnsi"/>
          <w:color w:val="000000" w:themeColor="text1"/>
          <w:sz w:val="28"/>
          <w:szCs w:val="28"/>
          <w:lang w:eastAsia="en-US"/>
        </w:rPr>
        <w:t>паводкоопасных</w:t>
      </w:r>
      <w:proofErr w:type="spellEnd"/>
      <w:r w:rsidRPr="002F293C">
        <w:rPr>
          <w:rFonts w:eastAsiaTheme="minorHAnsi"/>
          <w:color w:val="000000" w:themeColor="text1"/>
          <w:sz w:val="28"/>
          <w:szCs w:val="28"/>
          <w:lang w:eastAsia="en-US"/>
        </w:rPr>
        <w:t xml:space="preserve"> территорий. Несмотря на значительный объем вложенных средств, риск аварийных ситуаций, приводящих к наводнениям, не снизился.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Анализ проведенных обследований ГТС показал, что руководителями ГТС недостаточно обеспечивается соблюдение норм и правил безопасности при их эксплуатации;</w:t>
      </w:r>
    </w:p>
    <w:p w:rsidR="002531BC" w:rsidRPr="002F293C" w:rsidRDefault="002531BC" w:rsidP="002531BC">
      <w:pPr>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контроль (мониторинг) за показателями ГТС; разработка и своевременное уточнение критериев безопасности ГТС; проведение анализа причин снижения безопасности ГТС и принятие мер по разработке и реализации мероприятий, обеспечивающих нормативное техническое состояние ГТС.</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Вызывает тревогу также экологическое состояние рек и их </w:t>
      </w:r>
      <w:proofErr w:type="spellStart"/>
      <w:r w:rsidRPr="002F293C">
        <w:rPr>
          <w:rFonts w:eastAsiaTheme="minorHAnsi"/>
          <w:color w:val="000000" w:themeColor="text1"/>
          <w:sz w:val="28"/>
          <w:szCs w:val="28"/>
          <w:lang w:eastAsia="en-US"/>
        </w:rPr>
        <w:t>водоохранных</w:t>
      </w:r>
      <w:proofErr w:type="spellEnd"/>
      <w:r w:rsidRPr="002F293C">
        <w:rPr>
          <w:rFonts w:eastAsiaTheme="minorHAnsi"/>
          <w:color w:val="000000" w:themeColor="text1"/>
          <w:sz w:val="28"/>
          <w:szCs w:val="28"/>
          <w:lang w:eastAsia="en-US"/>
        </w:rPr>
        <w:t xml:space="preserve"> зон. Бесконтрольный свал бытового мусора, хозяйственно-бытовые стоки и строительство в </w:t>
      </w:r>
      <w:proofErr w:type="spellStart"/>
      <w:r w:rsidRPr="002F293C">
        <w:rPr>
          <w:rFonts w:eastAsiaTheme="minorHAnsi"/>
          <w:color w:val="000000" w:themeColor="text1"/>
          <w:sz w:val="28"/>
          <w:szCs w:val="28"/>
          <w:lang w:eastAsia="en-US"/>
        </w:rPr>
        <w:t>водоохранных</w:t>
      </w:r>
      <w:proofErr w:type="spellEnd"/>
      <w:r w:rsidRPr="002F293C">
        <w:rPr>
          <w:rFonts w:eastAsiaTheme="minorHAnsi"/>
          <w:color w:val="000000" w:themeColor="text1"/>
          <w:sz w:val="28"/>
          <w:szCs w:val="28"/>
          <w:lang w:eastAsia="en-US"/>
        </w:rPr>
        <w:t xml:space="preserve"> зонах приводят  к загрязнению прибрежной полосы и морской акватории.</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lastRenderedPageBreak/>
        <w:t xml:space="preserve"> Недостаточно проводятся работы по приведению в нормативное состояние подведомственных ГТС и мелиоративных систем на территории республики. </w:t>
      </w:r>
    </w:p>
    <w:p w:rsidR="002531BC" w:rsidRPr="002F293C" w:rsidRDefault="002531BC" w:rsidP="002531BC">
      <w:pPr>
        <w:spacing w:line="264" w:lineRule="auto"/>
        <w:ind w:firstLine="720"/>
        <w:jc w:val="right"/>
        <w:rPr>
          <w:rFonts w:eastAsiaTheme="minorHAnsi"/>
          <w:color w:val="000000" w:themeColor="text1"/>
          <w:sz w:val="28"/>
          <w:szCs w:val="28"/>
          <w:lang w:eastAsia="en-US"/>
        </w:rPr>
      </w:pPr>
    </w:p>
    <w:p w:rsidR="002531BC" w:rsidRPr="002F293C" w:rsidRDefault="002531BC" w:rsidP="002531BC">
      <w:pPr>
        <w:spacing w:line="264" w:lineRule="auto"/>
        <w:jc w:val="center"/>
        <w:rPr>
          <w:rFonts w:eastAsiaTheme="minorHAnsi"/>
          <w:i/>
          <w:color w:val="000000" w:themeColor="text1"/>
          <w:sz w:val="28"/>
          <w:szCs w:val="28"/>
          <w:lang w:eastAsia="en-US"/>
        </w:rPr>
      </w:pPr>
      <w:r w:rsidRPr="002F293C">
        <w:rPr>
          <w:rFonts w:eastAsiaTheme="minorHAnsi"/>
          <w:i/>
          <w:color w:val="000000" w:themeColor="text1"/>
          <w:sz w:val="28"/>
          <w:szCs w:val="28"/>
          <w:lang w:eastAsia="en-US"/>
        </w:rPr>
        <w:t>Сведения о выполненных мероприятиях в паводковый период 2017 года</w:t>
      </w:r>
    </w:p>
    <w:p w:rsidR="002531BC" w:rsidRPr="002F293C" w:rsidRDefault="002531BC" w:rsidP="002531BC">
      <w:pPr>
        <w:spacing w:line="264" w:lineRule="auto"/>
        <w:jc w:val="center"/>
        <w:rPr>
          <w:rFonts w:eastAsiaTheme="minorHAnsi"/>
          <w:i/>
          <w:color w:val="000000" w:themeColor="text1"/>
          <w:sz w:val="28"/>
          <w:szCs w:val="28"/>
          <w:lang w:eastAsia="en-US"/>
        </w:rPr>
      </w:pPr>
      <w:r w:rsidRPr="002F293C">
        <w:rPr>
          <w:rFonts w:eastAsiaTheme="minorHAnsi"/>
          <w:i/>
          <w:color w:val="000000" w:themeColor="text1"/>
          <w:sz w:val="28"/>
          <w:szCs w:val="28"/>
          <w:lang w:eastAsia="en-US"/>
        </w:rPr>
        <w:t>(ледовые заторы на реках)</w:t>
      </w:r>
    </w:p>
    <w:p w:rsidR="002531BC" w:rsidRPr="002F293C" w:rsidRDefault="002531BC" w:rsidP="002531BC">
      <w:pPr>
        <w:spacing w:line="264" w:lineRule="auto"/>
        <w:jc w:val="right"/>
        <w:rPr>
          <w:rFonts w:eastAsiaTheme="minorHAnsi"/>
          <w:color w:val="000000" w:themeColor="text1"/>
          <w:sz w:val="28"/>
          <w:szCs w:val="28"/>
          <w:lang w:eastAsia="en-US"/>
        </w:rPr>
      </w:pPr>
    </w:p>
    <w:tbl>
      <w:tblPr>
        <w:tblW w:w="10216" w:type="dxa"/>
        <w:tblLayout w:type="fixed"/>
        <w:tblCellMar>
          <w:left w:w="10" w:type="dxa"/>
          <w:right w:w="10" w:type="dxa"/>
        </w:tblCellMar>
        <w:tblLook w:val="0000" w:firstRow="0" w:lastRow="0" w:firstColumn="0" w:lastColumn="0" w:noHBand="0" w:noVBand="0"/>
      </w:tblPr>
      <w:tblGrid>
        <w:gridCol w:w="1570"/>
        <w:gridCol w:w="1069"/>
        <w:gridCol w:w="940"/>
        <w:gridCol w:w="542"/>
        <w:gridCol w:w="1069"/>
        <w:gridCol w:w="943"/>
        <w:gridCol w:w="681"/>
        <w:gridCol w:w="1016"/>
        <w:gridCol w:w="1252"/>
        <w:gridCol w:w="1134"/>
      </w:tblGrid>
      <w:tr w:rsidR="002531BC" w:rsidRPr="002F293C" w:rsidTr="002531BC">
        <w:trPr>
          <w:trHeight w:val="332"/>
        </w:trPr>
        <w:tc>
          <w:tcPr>
            <w:tcW w:w="1570" w:type="dxa"/>
            <w:vMerge w:val="restart"/>
            <w:tcBorders>
              <w:top w:val="single" w:sz="4" w:space="0" w:color="auto"/>
              <w:left w:val="single" w:sz="4" w:space="0" w:color="auto"/>
              <w:right w:val="single" w:sz="4" w:space="0" w:color="auto"/>
            </w:tcBorders>
            <w:shd w:val="clear" w:color="auto" w:fill="FFFFFF"/>
            <w:vAlign w:val="center"/>
          </w:tcPr>
          <w:p w:rsidR="002531BC" w:rsidRPr="002F293C" w:rsidRDefault="002531BC" w:rsidP="002531BC">
            <w:pPr>
              <w:spacing w:line="264" w:lineRule="auto"/>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Субъект Российской Федерации</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Пропилено льда, </w:t>
            </w:r>
            <w:proofErr w:type="gramStart"/>
            <w:r w:rsidRPr="002F293C">
              <w:rPr>
                <w:rFonts w:eastAsiaTheme="minorHAnsi"/>
                <w:color w:val="000000" w:themeColor="text1"/>
                <w:sz w:val="28"/>
                <w:szCs w:val="28"/>
                <w:lang w:eastAsia="en-US"/>
              </w:rPr>
              <w:t>км</w:t>
            </w:r>
            <w:proofErr w:type="gramEnd"/>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Зачернено льда, км</w:t>
            </w:r>
            <w:proofErr w:type="gramStart"/>
            <w:r w:rsidRPr="002F293C">
              <w:rPr>
                <w:rFonts w:eastAsiaTheme="minorHAnsi"/>
                <w:color w:val="000000" w:themeColor="text1"/>
                <w:sz w:val="28"/>
                <w:szCs w:val="28"/>
                <w:vertAlign w:val="superscript"/>
                <w:lang w:eastAsia="en-US"/>
              </w:rPr>
              <w:t>2</w:t>
            </w:r>
            <w:proofErr w:type="gramEnd"/>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Количество взрывных работ</w:t>
            </w:r>
          </w:p>
        </w:tc>
      </w:tr>
      <w:tr w:rsidR="002531BC" w:rsidRPr="002F293C" w:rsidTr="002531BC">
        <w:trPr>
          <w:trHeight w:val="558"/>
        </w:trPr>
        <w:tc>
          <w:tcPr>
            <w:tcW w:w="1570" w:type="dxa"/>
            <w:vMerge/>
            <w:tcBorders>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both"/>
              <w:rPr>
                <w:color w:val="000000" w:themeColor="text1"/>
                <w:sz w:val="28"/>
                <w:szCs w:val="28"/>
              </w:rPr>
            </w:pP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сплани</w:t>
            </w:r>
            <w:r w:rsidRPr="002F293C">
              <w:rPr>
                <w:rFonts w:eastAsiaTheme="minorHAnsi"/>
                <w:color w:val="000000" w:themeColor="text1"/>
                <w:sz w:val="28"/>
                <w:szCs w:val="28"/>
                <w:lang w:eastAsia="en-US"/>
              </w:rPr>
              <w:softHyphen/>
              <w:t>ровано</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прове</w:t>
            </w:r>
            <w:r w:rsidRPr="002F293C">
              <w:rPr>
                <w:rFonts w:eastAsiaTheme="minorHAnsi"/>
                <w:color w:val="000000" w:themeColor="text1"/>
                <w:sz w:val="28"/>
                <w:szCs w:val="28"/>
                <w:lang w:eastAsia="en-US"/>
              </w:rPr>
              <w:softHyphen/>
              <w:t>дено</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сплани</w:t>
            </w:r>
            <w:r w:rsidRPr="002F293C">
              <w:rPr>
                <w:rFonts w:eastAsiaTheme="minorHAnsi"/>
                <w:color w:val="000000" w:themeColor="text1"/>
                <w:sz w:val="28"/>
                <w:szCs w:val="28"/>
                <w:lang w:eastAsia="en-US"/>
              </w:rPr>
              <w:softHyphen/>
              <w:t>ровано</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прове</w:t>
            </w:r>
            <w:r w:rsidRPr="002F293C">
              <w:rPr>
                <w:rFonts w:eastAsiaTheme="minorHAnsi"/>
                <w:color w:val="000000" w:themeColor="text1"/>
                <w:sz w:val="28"/>
                <w:szCs w:val="28"/>
                <w:lang w:eastAsia="en-US"/>
              </w:rPr>
              <w:softHyphen/>
              <w:t>дено</w:t>
            </w:r>
          </w:p>
        </w:tc>
        <w:tc>
          <w:tcPr>
            <w:tcW w:w="681"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сплани</w:t>
            </w:r>
            <w:r w:rsidRPr="002F293C">
              <w:rPr>
                <w:rFonts w:eastAsiaTheme="minorHAnsi"/>
                <w:color w:val="000000" w:themeColor="text1"/>
                <w:sz w:val="28"/>
                <w:szCs w:val="28"/>
                <w:lang w:eastAsia="en-US"/>
              </w:rPr>
              <w:softHyphen/>
              <w:t>ровано</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прове</w:t>
            </w:r>
            <w:r w:rsidRPr="002F293C">
              <w:rPr>
                <w:rFonts w:eastAsiaTheme="minorHAnsi"/>
                <w:color w:val="000000" w:themeColor="text1"/>
                <w:sz w:val="28"/>
                <w:szCs w:val="28"/>
                <w:lang w:eastAsia="en-US"/>
              </w:rPr>
              <w:softHyphen/>
              <w:t>дено</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r>
      <w:tr w:rsidR="002531BC" w:rsidRPr="002F293C" w:rsidTr="002531BC">
        <w:trPr>
          <w:trHeight w:val="288"/>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2531BC" w:rsidRPr="002F293C" w:rsidRDefault="002531BC" w:rsidP="002531BC">
            <w:pPr>
              <w:spacing w:line="264" w:lineRule="auto"/>
              <w:jc w:val="both"/>
              <w:rPr>
                <w:color w:val="000000" w:themeColor="text1"/>
                <w:sz w:val="28"/>
                <w:szCs w:val="28"/>
              </w:rPr>
            </w:pPr>
            <w:r w:rsidRPr="002F293C">
              <w:rPr>
                <w:color w:val="000000" w:themeColor="text1"/>
                <w:sz w:val="28"/>
                <w:szCs w:val="28"/>
              </w:rPr>
              <w:t>Республика Дагестан</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color w:val="000000" w:themeColor="text1"/>
                <w:sz w:val="28"/>
                <w:szCs w:val="28"/>
              </w:rPr>
            </w:pPr>
            <w:r w:rsidRPr="002F293C">
              <w:rPr>
                <w:color w:val="000000" w:themeColor="text1"/>
                <w:sz w:val="28"/>
                <w:szCs w:val="28"/>
              </w:rPr>
              <w:t>-</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color w:val="000000" w:themeColor="text1"/>
                <w:sz w:val="28"/>
                <w:szCs w:val="28"/>
              </w:rPr>
            </w:pPr>
            <w:r w:rsidRPr="002F293C">
              <w:rPr>
                <w:color w:val="000000" w:themeColor="text1"/>
                <w:sz w:val="28"/>
                <w:szCs w:val="28"/>
              </w:rPr>
              <w:t>-</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color w:val="000000" w:themeColor="text1"/>
                <w:sz w:val="28"/>
                <w:szCs w:val="28"/>
              </w:rPr>
            </w:pPr>
            <w:r w:rsidRPr="002F293C">
              <w:rPr>
                <w:color w:val="000000" w:themeColor="text1"/>
                <w:sz w:val="28"/>
                <w:szCs w:val="28"/>
              </w:rPr>
              <w:t>-</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color w:val="000000" w:themeColor="text1"/>
                <w:sz w:val="28"/>
                <w:szCs w:val="28"/>
              </w:rPr>
            </w:pPr>
            <w:r w:rsidRPr="002F293C">
              <w:rPr>
                <w:color w:val="000000" w:themeColor="text1"/>
                <w:sz w:val="28"/>
                <w:szCs w:val="28"/>
              </w:rPr>
              <w:t>-</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color w:val="000000" w:themeColor="text1"/>
                <w:sz w:val="28"/>
                <w:szCs w:val="28"/>
              </w:rPr>
            </w:pPr>
            <w:r w:rsidRPr="002F293C">
              <w:rPr>
                <w:color w:val="000000" w:themeColor="text1"/>
                <w:sz w:val="28"/>
                <w:szCs w:val="28"/>
              </w:rPr>
              <w:t>-</w:t>
            </w:r>
          </w:p>
        </w:tc>
        <w:tc>
          <w:tcPr>
            <w:tcW w:w="681"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color w:val="000000" w:themeColor="text1"/>
                <w:sz w:val="28"/>
                <w:szCs w:val="28"/>
              </w:rPr>
            </w:pPr>
            <w:r w:rsidRPr="002F293C">
              <w:rPr>
                <w:color w:val="000000" w:themeColor="text1"/>
                <w:sz w:val="28"/>
                <w:szCs w:val="28"/>
              </w:rPr>
              <w:t>-</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color w:val="000000" w:themeColor="text1"/>
                <w:sz w:val="28"/>
                <w:szCs w:val="28"/>
              </w:rPr>
            </w:pPr>
            <w:r w:rsidRPr="002F293C">
              <w:rPr>
                <w:color w:val="000000" w:themeColor="text1"/>
                <w:sz w:val="28"/>
                <w:szCs w:val="28"/>
              </w:rPr>
              <w:t>-</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color w:val="000000" w:themeColor="text1"/>
                <w:sz w:val="28"/>
                <w:szCs w:val="28"/>
              </w:rPr>
            </w:pPr>
            <w:r w:rsidRPr="002F293C">
              <w:rPr>
                <w:color w:val="000000" w:themeColor="text1"/>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531BC" w:rsidRPr="002F293C" w:rsidRDefault="002531BC" w:rsidP="002531BC">
            <w:pPr>
              <w:spacing w:line="264" w:lineRule="auto"/>
              <w:jc w:val="center"/>
              <w:rPr>
                <w:color w:val="000000" w:themeColor="text1"/>
                <w:sz w:val="28"/>
                <w:szCs w:val="28"/>
              </w:rPr>
            </w:pPr>
            <w:r w:rsidRPr="002F293C">
              <w:rPr>
                <w:color w:val="000000" w:themeColor="text1"/>
                <w:sz w:val="28"/>
                <w:szCs w:val="28"/>
              </w:rPr>
              <w:t>-</w:t>
            </w:r>
          </w:p>
        </w:tc>
      </w:tr>
    </w:tbl>
    <w:p w:rsidR="002531BC" w:rsidRPr="002F293C" w:rsidRDefault="002531BC" w:rsidP="002531BC">
      <w:pPr>
        <w:spacing w:line="264" w:lineRule="auto"/>
        <w:ind w:firstLine="709"/>
        <w:contextualSpacing/>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В связи с климатическими особенностями распиловка, </w:t>
      </w:r>
      <w:proofErr w:type="spellStart"/>
      <w:r w:rsidRPr="002F293C">
        <w:rPr>
          <w:rFonts w:eastAsiaTheme="minorHAnsi"/>
          <w:color w:val="000000" w:themeColor="text1"/>
          <w:sz w:val="28"/>
          <w:szCs w:val="28"/>
          <w:lang w:eastAsia="en-US"/>
        </w:rPr>
        <w:t>зачернение</w:t>
      </w:r>
      <w:proofErr w:type="spellEnd"/>
      <w:r w:rsidRPr="002F293C">
        <w:rPr>
          <w:rFonts w:eastAsiaTheme="minorHAnsi"/>
          <w:color w:val="000000" w:themeColor="text1"/>
          <w:sz w:val="28"/>
          <w:szCs w:val="28"/>
          <w:lang w:eastAsia="en-US"/>
        </w:rPr>
        <w:t>, взрывные работы не планируются и  не проводятся.</w:t>
      </w:r>
    </w:p>
    <w:p w:rsidR="002531BC" w:rsidRPr="002F293C" w:rsidRDefault="002531BC" w:rsidP="002531BC">
      <w:pPr>
        <w:spacing w:line="264" w:lineRule="auto"/>
        <w:contextualSpacing/>
        <w:jc w:val="both"/>
        <w:rPr>
          <w:rFonts w:eastAsiaTheme="minorHAnsi"/>
          <w:i/>
          <w:color w:val="000000" w:themeColor="text1"/>
          <w:sz w:val="28"/>
          <w:szCs w:val="28"/>
          <w:lang w:eastAsia="en-US"/>
        </w:rPr>
      </w:pPr>
    </w:p>
    <w:p w:rsidR="002531BC" w:rsidRPr="002F293C" w:rsidRDefault="002531BC" w:rsidP="002531BC">
      <w:pPr>
        <w:spacing w:line="264" w:lineRule="auto"/>
        <w:ind w:firstLine="709"/>
        <w:contextualSpacing/>
        <w:jc w:val="both"/>
        <w:rPr>
          <w:rFonts w:eastAsiaTheme="minorHAnsi"/>
          <w:b/>
          <w:color w:val="0070C0"/>
          <w:sz w:val="28"/>
          <w:szCs w:val="28"/>
          <w:lang w:eastAsia="en-US"/>
        </w:rPr>
      </w:pPr>
      <w:r w:rsidRPr="002F293C">
        <w:rPr>
          <w:rFonts w:eastAsiaTheme="minorHAnsi"/>
          <w:b/>
          <w:color w:val="0070C0"/>
          <w:sz w:val="28"/>
          <w:szCs w:val="28"/>
          <w:lang w:eastAsia="en-US"/>
        </w:rPr>
        <w:t>Экзогенные геологические процессы.</w:t>
      </w:r>
    </w:p>
    <w:p w:rsidR="002531BC" w:rsidRPr="002F293C" w:rsidRDefault="002531BC" w:rsidP="002531BC">
      <w:pPr>
        <w:spacing w:line="264" w:lineRule="auto"/>
        <w:ind w:firstLine="709"/>
        <w:contextualSpacing/>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Селевые явления и оползневые процессы на территории Республики Дагестан характерны для горных и предгорных районов. Сход селевых потоков и активизация оползневых процессов в горах и предгорьях республики возможны с мая по октябрь. </w:t>
      </w:r>
    </w:p>
    <w:p w:rsidR="002531BC" w:rsidRPr="002F293C" w:rsidRDefault="002531BC" w:rsidP="002531BC">
      <w:pPr>
        <w:spacing w:line="264" w:lineRule="auto"/>
        <w:ind w:firstLine="709"/>
        <w:contextualSpacing/>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Десятки тысяч человек постоянно находятся в опасной зоне из-за возможного развития селей, оползней, схода снежных лавин, камнепадов.</w:t>
      </w:r>
    </w:p>
    <w:p w:rsidR="002531BC" w:rsidRPr="002F293C" w:rsidRDefault="002531BC" w:rsidP="002531BC">
      <w:pPr>
        <w:spacing w:line="264" w:lineRule="auto"/>
        <w:ind w:firstLine="709"/>
        <w:contextualSpacing/>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Согласно заключениям специалистов РЦ «</w:t>
      </w:r>
      <w:proofErr w:type="spellStart"/>
      <w:r w:rsidRPr="002F293C">
        <w:rPr>
          <w:rFonts w:eastAsiaTheme="minorHAnsi"/>
          <w:color w:val="000000" w:themeColor="text1"/>
          <w:sz w:val="28"/>
          <w:szCs w:val="28"/>
          <w:lang w:eastAsia="en-US"/>
        </w:rPr>
        <w:t>Дагестангеомониторинг</w:t>
      </w:r>
      <w:proofErr w:type="spellEnd"/>
      <w:r w:rsidRPr="002F293C">
        <w:rPr>
          <w:rFonts w:eastAsiaTheme="minorHAnsi"/>
          <w:color w:val="000000" w:themeColor="text1"/>
          <w:sz w:val="28"/>
          <w:szCs w:val="28"/>
          <w:lang w:eastAsia="en-US"/>
        </w:rPr>
        <w:t>» воздействию опасных геологических процессов подвержен каждый третий населенный пункт Республики Дагестан; из них в зоне первой категории опасности, подлежащих полному или частичному переносу, 36 населенных пунктов. Анализ чрезвычайных ситуаций, связанных с экзогенными геологическими процессами (далее – ЭГП), показывает их тенденцию к росту. Особенно резкое их обострение происходит в результате выпадения аномально высоких атмосферных осадков. Необходимо отметить, что, помимо атмосферных осадков, причиной активизации является высокая сейсмичность территории (80 % территории республики расположено в 8-9 бальной зоне), сложный рельеф, специфические климатические условия и становящаяся в последнее время наиболее актуальной хозяйственная деятельность человека. Расширились зоны застройки, значительно усилив техногенное воздействие на геологическую среду. Зачастую администрациями муниципальных образований выделяются участки под частное и другое строительство на территориях, подверженных экзогенным процессам, без соответствующих заключений специализированных организаций.</w:t>
      </w:r>
    </w:p>
    <w:p w:rsidR="002531BC" w:rsidRPr="002F293C" w:rsidRDefault="002531BC" w:rsidP="002531BC">
      <w:pPr>
        <w:spacing w:line="264" w:lineRule="auto"/>
        <w:ind w:firstLine="709"/>
        <w:contextualSpacing/>
        <w:jc w:val="both"/>
        <w:rPr>
          <w:rFonts w:eastAsiaTheme="minorHAnsi"/>
          <w:i/>
          <w:color w:val="000000" w:themeColor="text1"/>
          <w:sz w:val="28"/>
          <w:szCs w:val="28"/>
          <w:lang w:eastAsia="en-US"/>
        </w:rPr>
      </w:pPr>
    </w:p>
    <w:p w:rsidR="002531BC" w:rsidRPr="002F293C" w:rsidRDefault="002531BC" w:rsidP="002531BC">
      <w:pPr>
        <w:spacing w:line="264" w:lineRule="auto"/>
        <w:ind w:firstLine="709"/>
        <w:contextualSpacing/>
        <w:jc w:val="both"/>
        <w:rPr>
          <w:rFonts w:eastAsiaTheme="minorHAnsi"/>
          <w:i/>
          <w:color w:val="000000" w:themeColor="text1"/>
          <w:sz w:val="28"/>
          <w:szCs w:val="28"/>
          <w:lang w:eastAsia="en-US"/>
        </w:rPr>
      </w:pPr>
      <w:r w:rsidRPr="002F293C">
        <w:rPr>
          <w:rFonts w:eastAsiaTheme="minorHAnsi"/>
          <w:i/>
          <w:color w:val="000000" w:themeColor="text1"/>
          <w:sz w:val="28"/>
          <w:szCs w:val="28"/>
          <w:lang w:eastAsia="en-US"/>
        </w:rPr>
        <w:t>Лавинная опасность</w:t>
      </w:r>
    </w:p>
    <w:p w:rsidR="002531BC" w:rsidRPr="002F293C" w:rsidRDefault="002531BC" w:rsidP="002531BC">
      <w:pPr>
        <w:spacing w:line="264" w:lineRule="auto"/>
        <w:ind w:firstLine="709"/>
        <w:contextualSpacing/>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lastRenderedPageBreak/>
        <w:t>Лавины – характерные явления для всей горной части республики и находятся в прямой зависимости от количества выпавших осадков и температуры воздуха.</w:t>
      </w:r>
    </w:p>
    <w:p w:rsidR="002531BC" w:rsidRPr="002F293C" w:rsidRDefault="002531BC" w:rsidP="002531BC">
      <w:pPr>
        <w:spacing w:line="264" w:lineRule="auto"/>
        <w:ind w:firstLine="709"/>
        <w:contextualSpacing/>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На территории Республики Дагестан 9 горных районов являются лавиноопасными (</w:t>
      </w:r>
      <w:proofErr w:type="spellStart"/>
      <w:r w:rsidRPr="002F293C">
        <w:rPr>
          <w:rFonts w:eastAsiaTheme="minorHAnsi"/>
          <w:color w:val="000000" w:themeColor="text1"/>
          <w:sz w:val="28"/>
          <w:szCs w:val="28"/>
          <w:lang w:eastAsia="en-US"/>
        </w:rPr>
        <w:t>Ахтынский</w:t>
      </w:r>
      <w:proofErr w:type="spellEnd"/>
      <w:r w:rsidRPr="002F293C">
        <w:rPr>
          <w:rFonts w:eastAsiaTheme="minorHAnsi"/>
          <w:color w:val="000000" w:themeColor="text1"/>
          <w:sz w:val="28"/>
          <w:szCs w:val="28"/>
          <w:lang w:eastAsia="en-US"/>
        </w:rPr>
        <w:t xml:space="preserve">, </w:t>
      </w:r>
      <w:proofErr w:type="spellStart"/>
      <w:r w:rsidRPr="002F293C">
        <w:rPr>
          <w:rFonts w:eastAsiaTheme="minorHAnsi"/>
          <w:color w:val="000000" w:themeColor="text1"/>
          <w:sz w:val="28"/>
          <w:szCs w:val="28"/>
          <w:lang w:eastAsia="en-US"/>
        </w:rPr>
        <w:t>Гумбетовский</w:t>
      </w:r>
      <w:proofErr w:type="spellEnd"/>
      <w:r w:rsidRPr="002F293C">
        <w:rPr>
          <w:rFonts w:eastAsiaTheme="minorHAnsi"/>
          <w:color w:val="000000" w:themeColor="text1"/>
          <w:sz w:val="28"/>
          <w:szCs w:val="28"/>
          <w:lang w:eastAsia="en-US"/>
        </w:rPr>
        <w:t xml:space="preserve">, </w:t>
      </w:r>
      <w:proofErr w:type="spellStart"/>
      <w:r w:rsidRPr="002F293C">
        <w:rPr>
          <w:rFonts w:eastAsiaTheme="minorHAnsi"/>
          <w:color w:val="000000" w:themeColor="text1"/>
          <w:sz w:val="28"/>
          <w:szCs w:val="28"/>
          <w:lang w:eastAsia="en-US"/>
        </w:rPr>
        <w:t>Рутульский</w:t>
      </w:r>
      <w:proofErr w:type="spellEnd"/>
      <w:r w:rsidRPr="002F293C">
        <w:rPr>
          <w:rFonts w:eastAsiaTheme="minorHAnsi"/>
          <w:color w:val="000000" w:themeColor="text1"/>
          <w:sz w:val="28"/>
          <w:szCs w:val="28"/>
          <w:lang w:eastAsia="en-US"/>
        </w:rPr>
        <w:t xml:space="preserve">, </w:t>
      </w:r>
      <w:proofErr w:type="spellStart"/>
      <w:r w:rsidRPr="002F293C">
        <w:rPr>
          <w:rFonts w:eastAsiaTheme="minorHAnsi"/>
          <w:color w:val="000000" w:themeColor="text1"/>
          <w:sz w:val="28"/>
          <w:szCs w:val="28"/>
          <w:lang w:eastAsia="en-US"/>
        </w:rPr>
        <w:t>Тляратинский</w:t>
      </w:r>
      <w:proofErr w:type="spellEnd"/>
      <w:r w:rsidRPr="002F293C">
        <w:rPr>
          <w:rFonts w:eastAsiaTheme="minorHAnsi"/>
          <w:color w:val="000000" w:themeColor="text1"/>
          <w:sz w:val="28"/>
          <w:szCs w:val="28"/>
          <w:lang w:eastAsia="en-US"/>
        </w:rPr>
        <w:t xml:space="preserve">, </w:t>
      </w:r>
      <w:proofErr w:type="spellStart"/>
      <w:r w:rsidRPr="002F293C">
        <w:rPr>
          <w:rFonts w:eastAsiaTheme="minorHAnsi"/>
          <w:color w:val="000000" w:themeColor="text1"/>
          <w:sz w:val="28"/>
          <w:szCs w:val="28"/>
          <w:lang w:eastAsia="en-US"/>
        </w:rPr>
        <w:t>Цунтинский</w:t>
      </w:r>
      <w:proofErr w:type="spellEnd"/>
      <w:r w:rsidRPr="002F293C">
        <w:rPr>
          <w:rFonts w:eastAsiaTheme="minorHAnsi"/>
          <w:color w:val="000000" w:themeColor="text1"/>
          <w:sz w:val="28"/>
          <w:szCs w:val="28"/>
          <w:lang w:eastAsia="en-US"/>
        </w:rPr>
        <w:t xml:space="preserve">, </w:t>
      </w:r>
      <w:proofErr w:type="spellStart"/>
      <w:r w:rsidRPr="002F293C">
        <w:rPr>
          <w:rFonts w:eastAsiaTheme="minorHAnsi"/>
          <w:color w:val="000000" w:themeColor="text1"/>
          <w:sz w:val="28"/>
          <w:szCs w:val="28"/>
          <w:lang w:eastAsia="en-US"/>
        </w:rPr>
        <w:t>Цумадинский</w:t>
      </w:r>
      <w:proofErr w:type="spellEnd"/>
      <w:r w:rsidRPr="002F293C">
        <w:rPr>
          <w:rFonts w:eastAsiaTheme="minorHAnsi"/>
          <w:color w:val="000000" w:themeColor="text1"/>
          <w:sz w:val="28"/>
          <w:szCs w:val="28"/>
          <w:lang w:eastAsia="en-US"/>
        </w:rPr>
        <w:t xml:space="preserve">, </w:t>
      </w:r>
      <w:proofErr w:type="spellStart"/>
      <w:r w:rsidRPr="002F293C">
        <w:rPr>
          <w:rFonts w:eastAsiaTheme="minorHAnsi"/>
          <w:color w:val="000000" w:themeColor="text1"/>
          <w:sz w:val="28"/>
          <w:szCs w:val="28"/>
          <w:lang w:eastAsia="en-US"/>
        </w:rPr>
        <w:t>Чародинский</w:t>
      </w:r>
      <w:proofErr w:type="spellEnd"/>
      <w:r w:rsidRPr="002F293C">
        <w:rPr>
          <w:rFonts w:eastAsiaTheme="minorHAnsi"/>
          <w:color w:val="000000" w:themeColor="text1"/>
          <w:sz w:val="28"/>
          <w:szCs w:val="28"/>
          <w:lang w:eastAsia="en-US"/>
        </w:rPr>
        <w:t xml:space="preserve">, Агульский районы и </w:t>
      </w:r>
      <w:proofErr w:type="spellStart"/>
      <w:r w:rsidRPr="002F293C">
        <w:rPr>
          <w:rFonts w:eastAsiaTheme="minorHAnsi"/>
          <w:color w:val="000000" w:themeColor="text1"/>
          <w:sz w:val="28"/>
          <w:szCs w:val="28"/>
          <w:lang w:eastAsia="en-US"/>
        </w:rPr>
        <w:t>Бежтинский</w:t>
      </w:r>
      <w:proofErr w:type="spellEnd"/>
      <w:r w:rsidRPr="002F293C">
        <w:rPr>
          <w:rFonts w:eastAsiaTheme="minorHAnsi"/>
          <w:color w:val="000000" w:themeColor="text1"/>
          <w:sz w:val="28"/>
          <w:szCs w:val="28"/>
          <w:lang w:eastAsia="en-US"/>
        </w:rPr>
        <w:t xml:space="preserve"> участок).  Зона лавинной опасности составляет 3,7 тысяч кв. км, где находятся 253 населенных пункта с населением 41016 человек. За лавиноопасный период с 2016 г. по 2017 г. сошло 83 лавин.</w:t>
      </w:r>
    </w:p>
    <w:p w:rsidR="002531BC" w:rsidRPr="002F293C" w:rsidRDefault="002531BC" w:rsidP="002531BC">
      <w:pPr>
        <w:ind w:firstLine="709"/>
        <w:rPr>
          <w:i/>
          <w:color w:val="000000" w:themeColor="text1"/>
          <w:sz w:val="28"/>
          <w:szCs w:val="28"/>
        </w:rPr>
      </w:pPr>
    </w:p>
    <w:p w:rsidR="002531BC" w:rsidRPr="002F293C" w:rsidRDefault="002531BC" w:rsidP="002531BC">
      <w:pPr>
        <w:ind w:firstLine="709"/>
        <w:rPr>
          <w:i/>
          <w:color w:val="000000" w:themeColor="text1"/>
          <w:sz w:val="28"/>
          <w:szCs w:val="28"/>
        </w:rPr>
      </w:pPr>
      <w:r w:rsidRPr="002F293C">
        <w:rPr>
          <w:i/>
          <w:noProof/>
          <w:color w:val="000000" w:themeColor="text1"/>
          <w:sz w:val="28"/>
          <w:szCs w:val="28"/>
        </w:rPr>
        <mc:AlternateContent>
          <mc:Choice Requires="wps">
            <w:drawing>
              <wp:anchor distT="0" distB="0" distL="114300" distR="114300" simplePos="0" relativeHeight="251659264" behindDoc="0" locked="0" layoutInCell="1" allowOverlap="1" wp14:anchorId="30DF91ED" wp14:editId="0BEDF0B7">
                <wp:simplePos x="0" y="0"/>
                <wp:positionH relativeFrom="column">
                  <wp:posOffset>0</wp:posOffset>
                </wp:positionH>
                <wp:positionV relativeFrom="paragraph">
                  <wp:posOffset>0</wp:posOffset>
                </wp:positionV>
                <wp:extent cx="635000" cy="635000"/>
                <wp:effectExtent l="0" t="0" r="0" b="0"/>
                <wp:wrapNone/>
                <wp:docPr id="17" name="Прямоугольник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1C083B" id="Прямоугольник 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" filled="f" stroked="f">
                <o:lock v:ext="edit" selection="t"/>
              </v:rect>
            </w:pict>
          </mc:Fallback>
        </mc:AlternateContent>
      </w:r>
      <w:r w:rsidRPr="002F293C">
        <w:rPr>
          <w:i/>
          <w:color w:val="000000" w:themeColor="text1"/>
          <w:sz w:val="28"/>
          <w:szCs w:val="28"/>
        </w:rPr>
        <w:t>Природные пожары</w:t>
      </w:r>
    </w:p>
    <w:p w:rsidR="002531BC" w:rsidRPr="002F293C" w:rsidRDefault="002531BC" w:rsidP="002531BC">
      <w:pPr>
        <w:ind w:firstLine="709"/>
        <w:jc w:val="both"/>
        <w:rPr>
          <w:color w:val="000000" w:themeColor="text1"/>
          <w:sz w:val="28"/>
          <w:szCs w:val="28"/>
        </w:rPr>
      </w:pPr>
      <w:r w:rsidRPr="002F293C">
        <w:rPr>
          <w:color w:val="000000" w:themeColor="text1"/>
          <w:sz w:val="28"/>
          <w:szCs w:val="28"/>
        </w:rPr>
        <w:t xml:space="preserve">Пожароопасный период на территории Республики Дагестан наступает с установлением устойчивой сухой и жаркой погоды с конца  весны до начала осени. </w:t>
      </w:r>
    </w:p>
    <w:p w:rsidR="002531BC" w:rsidRPr="002F293C" w:rsidRDefault="002531BC" w:rsidP="002531BC">
      <w:pPr>
        <w:ind w:firstLine="709"/>
        <w:jc w:val="both"/>
        <w:rPr>
          <w:color w:val="000000" w:themeColor="text1"/>
          <w:sz w:val="28"/>
          <w:szCs w:val="28"/>
        </w:rPr>
      </w:pPr>
      <w:r w:rsidRPr="002F293C">
        <w:rPr>
          <w:color w:val="000000" w:themeColor="text1"/>
          <w:sz w:val="28"/>
          <w:szCs w:val="28"/>
        </w:rPr>
        <w:t>Наиболее сложная пожарная обстановка с природными (лесными, степными, камышовыми) пожарами периодически возникает в низменных районах (</w:t>
      </w:r>
      <w:proofErr w:type="spellStart"/>
      <w:r w:rsidRPr="002F293C">
        <w:rPr>
          <w:color w:val="000000" w:themeColor="text1"/>
          <w:sz w:val="28"/>
          <w:szCs w:val="28"/>
        </w:rPr>
        <w:t>Кизлярский</w:t>
      </w:r>
      <w:proofErr w:type="spellEnd"/>
      <w:r w:rsidRPr="002F293C">
        <w:rPr>
          <w:color w:val="000000" w:themeColor="text1"/>
          <w:sz w:val="28"/>
          <w:szCs w:val="28"/>
        </w:rPr>
        <w:t xml:space="preserve">, </w:t>
      </w:r>
      <w:proofErr w:type="spellStart"/>
      <w:r w:rsidRPr="002F293C">
        <w:rPr>
          <w:color w:val="000000" w:themeColor="text1"/>
          <w:sz w:val="28"/>
          <w:szCs w:val="28"/>
        </w:rPr>
        <w:t>Тарумовский</w:t>
      </w:r>
      <w:proofErr w:type="spellEnd"/>
      <w:r w:rsidRPr="002F293C">
        <w:rPr>
          <w:color w:val="000000" w:themeColor="text1"/>
          <w:sz w:val="28"/>
          <w:szCs w:val="28"/>
        </w:rPr>
        <w:t xml:space="preserve">, </w:t>
      </w:r>
      <w:proofErr w:type="spellStart"/>
      <w:r w:rsidRPr="002F293C">
        <w:rPr>
          <w:color w:val="000000" w:themeColor="text1"/>
          <w:sz w:val="28"/>
          <w:szCs w:val="28"/>
        </w:rPr>
        <w:t>Бабаюртовский</w:t>
      </w:r>
      <w:proofErr w:type="spellEnd"/>
      <w:r w:rsidRPr="002F293C">
        <w:rPr>
          <w:color w:val="000000" w:themeColor="text1"/>
          <w:sz w:val="28"/>
          <w:szCs w:val="28"/>
        </w:rPr>
        <w:t xml:space="preserve">, Хасавюртовский), где произрастают травостой и </w:t>
      </w:r>
      <w:proofErr w:type="gramStart"/>
      <w:r w:rsidRPr="002F293C">
        <w:rPr>
          <w:color w:val="000000" w:themeColor="text1"/>
          <w:sz w:val="28"/>
          <w:szCs w:val="28"/>
        </w:rPr>
        <w:t>камышовые</w:t>
      </w:r>
      <w:proofErr w:type="gramEnd"/>
      <w:r w:rsidRPr="002F293C">
        <w:rPr>
          <w:color w:val="000000" w:themeColor="text1"/>
          <w:sz w:val="28"/>
          <w:szCs w:val="28"/>
        </w:rPr>
        <w:t xml:space="preserve">, а также </w:t>
      </w:r>
      <w:proofErr w:type="spellStart"/>
      <w:r w:rsidRPr="002F293C">
        <w:rPr>
          <w:color w:val="000000" w:themeColor="text1"/>
          <w:sz w:val="28"/>
          <w:szCs w:val="28"/>
        </w:rPr>
        <w:t>сельхознасаждения</w:t>
      </w:r>
      <w:proofErr w:type="spellEnd"/>
      <w:r w:rsidRPr="002F293C">
        <w:rPr>
          <w:color w:val="000000" w:themeColor="text1"/>
          <w:sz w:val="28"/>
          <w:szCs w:val="28"/>
        </w:rPr>
        <w:t>. Лесонасаждения и кустарниковые разных пород, расположенные в горных и предгорных районах тоже подвержены пожарной опасности. Источник – сухая, жаркая погода и человеческий фактор.</w:t>
      </w:r>
    </w:p>
    <w:p w:rsidR="002531BC" w:rsidRPr="002F293C" w:rsidRDefault="002531BC" w:rsidP="002531BC">
      <w:pPr>
        <w:ind w:firstLine="709"/>
        <w:jc w:val="both"/>
        <w:rPr>
          <w:color w:val="000000" w:themeColor="text1"/>
          <w:sz w:val="28"/>
          <w:szCs w:val="28"/>
        </w:rPr>
      </w:pPr>
      <w:r w:rsidRPr="002F293C">
        <w:rPr>
          <w:color w:val="000000" w:themeColor="text1"/>
          <w:sz w:val="28"/>
          <w:szCs w:val="28"/>
        </w:rPr>
        <w:t>На территории Республики Дагестан могут оказаться в зоне высокой пожарной опасности 10258 жилых домов частного сектора (с населением 37890 человек), а также два газопровода.</w:t>
      </w:r>
    </w:p>
    <w:p w:rsidR="002531BC" w:rsidRPr="002F293C" w:rsidRDefault="002531BC" w:rsidP="002531BC">
      <w:pPr>
        <w:jc w:val="both"/>
        <w:rPr>
          <w:b/>
          <w:color w:val="000000" w:themeColor="text1"/>
          <w:sz w:val="28"/>
          <w:szCs w:val="28"/>
        </w:rPr>
      </w:pPr>
    </w:p>
    <w:p w:rsidR="002531BC" w:rsidRPr="002F293C" w:rsidRDefault="002531BC" w:rsidP="002531BC">
      <w:pPr>
        <w:spacing w:line="264" w:lineRule="auto"/>
        <w:ind w:firstLine="709"/>
        <w:contextualSpacing/>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Мероприятия по предупреждению природных пожаров</w:t>
      </w:r>
    </w:p>
    <w:tbl>
      <w:tblPr>
        <w:tblStyle w:val="ac"/>
        <w:tblW w:w="10026" w:type="dxa"/>
        <w:tblLayout w:type="fixed"/>
        <w:tblLook w:val="04A0" w:firstRow="1" w:lastRow="0" w:firstColumn="1" w:lastColumn="0" w:noHBand="0" w:noVBand="1"/>
      </w:tblPr>
      <w:tblGrid>
        <w:gridCol w:w="534"/>
        <w:gridCol w:w="992"/>
        <w:gridCol w:w="1276"/>
        <w:gridCol w:w="1559"/>
        <w:gridCol w:w="1701"/>
        <w:gridCol w:w="1417"/>
        <w:gridCol w:w="709"/>
        <w:gridCol w:w="709"/>
        <w:gridCol w:w="567"/>
        <w:gridCol w:w="562"/>
      </w:tblGrid>
      <w:tr w:rsidR="002531BC" w:rsidRPr="002F293C" w:rsidTr="002531BC">
        <w:tc>
          <w:tcPr>
            <w:tcW w:w="534" w:type="dxa"/>
            <w:vMerge w:val="restart"/>
            <w:tcBorders>
              <w:top w:val="single" w:sz="4" w:space="0" w:color="auto"/>
              <w:left w:val="single" w:sz="4" w:space="0" w:color="auto"/>
              <w:bottom w:val="single" w:sz="4" w:space="0" w:color="auto"/>
              <w:right w:val="single" w:sz="4" w:space="0" w:color="auto"/>
            </w:tcBorders>
            <w:vAlign w:val="center"/>
          </w:tcPr>
          <w:p w:rsidR="002531BC" w:rsidRPr="002F293C" w:rsidRDefault="002531BC" w:rsidP="002531BC">
            <w:pPr>
              <w:spacing w:line="0" w:lineRule="atLeast"/>
              <w:jc w:val="center"/>
              <w:rPr>
                <w:color w:val="000000" w:themeColor="text1"/>
                <w:sz w:val="28"/>
                <w:szCs w:val="28"/>
              </w:rPr>
            </w:pPr>
            <w:r w:rsidRPr="002F293C">
              <w:rPr>
                <w:color w:val="000000" w:themeColor="text1"/>
                <w:sz w:val="28"/>
                <w:szCs w:val="28"/>
              </w:rPr>
              <w:t>№</w:t>
            </w:r>
          </w:p>
          <w:p w:rsidR="002531BC" w:rsidRPr="002F293C" w:rsidRDefault="002531BC" w:rsidP="002531BC">
            <w:pPr>
              <w:spacing w:line="0" w:lineRule="atLeast"/>
              <w:jc w:val="center"/>
              <w:rPr>
                <w:color w:val="000000" w:themeColor="text1"/>
                <w:sz w:val="28"/>
                <w:szCs w:val="28"/>
              </w:rPr>
            </w:pPr>
            <w:proofErr w:type="gramStart"/>
            <w:r w:rsidRPr="002F293C">
              <w:rPr>
                <w:color w:val="000000" w:themeColor="text1"/>
                <w:sz w:val="28"/>
                <w:szCs w:val="28"/>
              </w:rPr>
              <w:t>п</w:t>
            </w:r>
            <w:proofErr w:type="gramEnd"/>
            <w:r w:rsidRPr="002F293C">
              <w:rPr>
                <w:color w:val="000000" w:themeColor="text1"/>
                <w:sz w:val="28"/>
                <w:szCs w:val="28"/>
              </w:rPr>
              <w:t>/п</w:t>
            </w:r>
          </w:p>
          <w:p w:rsidR="002531BC" w:rsidRPr="002F293C" w:rsidRDefault="002531BC" w:rsidP="002531BC">
            <w:pPr>
              <w:spacing w:line="0" w:lineRule="atLeast"/>
              <w:jc w:val="center"/>
              <w:rPr>
                <w:color w:val="000000" w:themeColor="text1"/>
                <w:sz w:val="28"/>
                <w:szCs w:val="28"/>
              </w:rPr>
            </w:pPr>
          </w:p>
          <w:p w:rsidR="002531BC" w:rsidRPr="002F293C" w:rsidRDefault="002531BC" w:rsidP="002531BC">
            <w:pPr>
              <w:spacing w:line="0" w:lineRule="atLeast"/>
              <w:jc w:val="center"/>
              <w:rPr>
                <w:color w:val="000000" w:themeColor="text1"/>
                <w:sz w:val="28"/>
                <w:szCs w:val="28"/>
              </w:rPr>
            </w:pPr>
          </w:p>
          <w:p w:rsidR="002531BC" w:rsidRPr="002F293C" w:rsidRDefault="002531BC" w:rsidP="002531BC">
            <w:pPr>
              <w:spacing w:line="0" w:lineRule="atLeast"/>
              <w:jc w:val="center"/>
              <w:rPr>
                <w:color w:val="000000" w:themeColor="text1"/>
                <w:sz w:val="28"/>
                <w:szCs w:val="28"/>
              </w:rPr>
            </w:pPr>
          </w:p>
          <w:p w:rsidR="002531BC" w:rsidRPr="002F293C" w:rsidRDefault="002531BC" w:rsidP="002531BC">
            <w:pPr>
              <w:spacing w:line="0" w:lineRule="atLeast"/>
              <w:jc w:val="center"/>
              <w:rPr>
                <w:color w:val="000000" w:themeColor="text1"/>
                <w:sz w:val="28"/>
                <w:szCs w:val="28"/>
              </w:rPr>
            </w:pPr>
          </w:p>
          <w:p w:rsidR="002531BC" w:rsidRPr="002F293C" w:rsidRDefault="002531BC" w:rsidP="002531BC">
            <w:pPr>
              <w:spacing w:line="0" w:lineRule="atLeast"/>
              <w:jc w:val="center"/>
              <w:rPr>
                <w:color w:val="000000" w:themeColor="text1"/>
                <w:sz w:val="28"/>
                <w:szCs w:val="28"/>
              </w:rPr>
            </w:pPr>
          </w:p>
          <w:p w:rsidR="002531BC" w:rsidRPr="002F293C" w:rsidRDefault="002531BC" w:rsidP="002531BC">
            <w:pPr>
              <w:spacing w:line="0" w:lineRule="atLeast"/>
              <w:jc w:val="center"/>
              <w:rPr>
                <w:color w:val="000000" w:themeColor="text1"/>
                <w:sz w:val="28"/>
                <w:szCs w:val="28"/>
              </w:rPr>
            </w:pPr>
          </w:p>
          <w:p w:rsidR="002531BC" w:rsidRPr="002F293C" w:rsidRDefault="002531BC" w:rsidP="002531BC">
            <w:pPr>
              <w:spacing w:line="0" w:lineRule="atLeast"/>
              <w:jc w:val="center"/>
              <w:rPr>
                <w:color w:val="000000" w:themeColor="text1"/>
                <w:sz w:val="28"/>
                <w:szCs w:val="28"/>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spacing w:line="0" w:lineRule="atLeast"/>
              <w:jc w:val="center"/>
              <w:rPr>
                <w:color w:val="000000" w:themeColor="text1"/>
                <w:sz w:val="28"/>
                <w:szCs w:val="28"/>
              </w:rPr>
            </w:pPr>
            <w:r w:rsidRPr="002F293C">
              <w:rPr>
                <w:color w:val="000000" w:themeColor="text1"/>
                <w:sz w:val="28"/>
                <w:szCs w:val="28"/>
              </w:rPr>
              <w:t>Субъект РФ</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spacing w:line="0" w:lineRule="atLeast"/>
              <w:jc w:val="center"/>
              <w:rPr>
                <w:color w:val="000000" w:themeColor="text1"/>
                <w:sz w:val="28"/>
                <w:szCs w:val="28"/>
              </w:rPr>
            </w:pPr>
            <w:r w:rsidRPr="002F293C">
              <w:rPr>
                <w:color w:val="000000" w:themeColor="text1"/>
                <w:sz w:val="28"/>
                <w:szCs w:val="28"/>
              </w:rPr>
              <w:t>Устройство минерализованных полос (</w:t>
            </w:r>
            <w:proofErr w:type="gramStart"/>
            <w:r w:rsidRPr="002F293C">
              <w:rPr>
                <w:color w:val="000000" w:themeColor="text1"/>
                <w:sz w:val="28"/>
                <w:szCs w:val="28"/>
              </w:rPr>
              <w:t>км</w:t>
            </w:r>
            <w:proofErr w:type="gramEnd"/>
            <w:r w:rsidRPr="002F293C">
              <w:rPr>
                <w:color w:val="000000" w:themeColor="text1"/>
                <w:sz w:val="28"/>
                <w:szCs w:val="28"/>
              </w:rPr>
              <w: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spacing w:line="0" w:lineRule="atLeast"/>
              <w:jc w:val="center"/>
              <w:rPr>
                <w:color w:val="000000" w:themeColor="text1"/>
                <w:sz w:val="28"/>
                <w:szCs w:val="28"/>
              </w:rPr>
            </w:pPr>
            <w:proofErr w:type="spellStart"/>
            <w:r w:rsidRPr="002F293C">
              <w:rPr>
                <w:color w:val="000000" w:themeColor="text1"/>
                <w:sz w:val="28"/>
                <w:szCs w:val="28"/>
              </w:rPr>
              <w:t>Стр</w:t>
            </w:r>
            <w:proofErr w:type="spellEnd"/>
            <w:r w:rsidRPr="002F293C">
              <w:rPr>
                <w:color w:val="000000" w:themeColor="text1"/>
                <w:sz w:val="28"/>
                <w:szCs w:val="28"/>
              </w:rPr>
              <w:t>-во и реконструкция дорог противопожарного назначения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spacing w:line="0" w:lineRule="atLeast"/>
              <w:jc w:val="center"/>
              <w:rPr>
                <w:color w:val="000000" w:themeColor="text1"/>
                <w:sz w:val="28"/>
                <w:szCs w:val="28"/>
              </w:rPr>
            </w:pPr>
            <w:r w:rsidRPr="002F293C">
              <w:rPr>
                <w:bCs/>
                <w:color w:val="000000" w:themeColor="text1"/>
                <w:sz w:val="28"/>
                <w:szCs w:val="28"/>
              </w:rPr>
              <w:t>Проведение контролируемых профилактических выжиганий</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spacing w:line="0" w:lineRule="atLeast"/>
              <w:jc w:val="center"/>
              <w:rPr>
                <w:color w:val="000000" w:themeColor="text1"/>
                <w:sz w:val="28"/>
                <w:szCs w:val="28"/>
              </w:rPr>
            </w:pPr>
            <w:r w:rsidRPr="002F293C">
              <w:rPr>
                <w:color w:val="000000" w:themeColor="text1"/>
                <w:sz w:val="28"/>
                <w:szCs w:val="28"/>
              </w:rPr>
              <w:t>Устройство пожарных     водоёмов</w:t>
            </w:r>
          </w:p>
          <w:p w:rsidR="002531BC" w:rsidRPr="002F293C" w:rsidRDefault="002531BC" w:rsidP="002531BC">
            <w:pPr>
              <w:spacing w:line="0" w:lineRule="atLeast"/>
              <w:jc w:val="center"/>
              <w:rPr>
                <w:color w:val="000000" w:themeColor="text1"/>
                <w:sz w:val="28"/>
                <w:szCs w:val="28"/>
              </w:rPr>
            </w:pPr>
            <w:r w:rsidRPr="002F293C">
              <w:rPr>
                <w:color w:val="000000" w:themeColor="text1"/>
                <w:sz w:val="28"/>
                <w:szCs w:val="28"/>
              </w:rPr>
              <w:t>(шт.)</w:t>
            </w:r>
          </w:p>
        </w:tc>
        <w:tc>
          <w:tcPr>
            <w:tcW w:w="2547" w:type="dxa"/>
            <w:gridSpan w:val="4"/>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spacing w:line="0" w:lineRule="atLeast"/>
              <w:jc w:val="center"/>
              <w:rPr>
                <w:color w:val="000000" w:themeColor="text1"/>
                <w:sz w:val="28"/>
                <w:szCs w:val="28"/>
              </w:rPr>
            </w:pPr>
            <w:r w:rsidRPr="002F293C">
              <w:rPr>
                <w:color w:val="000000" w:themeColor="text1"/>
                <w:sz w:val="28"/>
                <w:szCs w:val="28"/>
              </w:rPr>
              <w:t>Источники финансирования (млн. руб.)</w:t>
            </w:r>
          </w:p>
        </w:tc>
      </w:tr>
      <w:tr w:rsidR="002531BC" w:rsidRPr="002F293C" w:rsidTr="002531BC">
        <w:trPr>
          <w:cantSplit/>
          <w:trHeight w:val="113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rPr>
                <w:color w:val="000000" w:themeColor="text1"/>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rPr>
                <w:color w:val="000000" w:themeColor="text1"/>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rPr>
                <w:color w:val="000000" w:themeColor="text1"/>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rPr>
                <w:color w:val="000000" w:themeColor="text1"/>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rPr>
                <w:color w:val="000000" w:themeColor="text1"/>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rPr>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textDirection w:val="btLr"/>
          </w:tcPr>
          <w:p w:rsidR="002531BC" w:rsidRPr="002F293C" w:rsidRDefault="002531BC" w:rsidP="002531BC">
            <w:pPr>
              <w:spacing w:line="0" w:lineRule="atLeast"/>
              <w:ind w:left="113" w:right="113"/>
              <w:jc w:val="center"/>
              <w:rPr>
                <w:color w:val="000000" w:themeColor="text1"/>
                <w:sz w:val="28"/>
                <w:szCs w:val="28"/>
              </w:rPr>
            </w:pPr>
            <w:r w:rsidRPr="002F293C">
              <w:rPr>
                <w:color w:val="000000" w:themeColor="text1"/>
                <w:sz w:val="28"/>
                <w:szCs w:val="28"/>
              </w:rPr>
              <w:t>Федеральный бюджет</w:t>
            </w: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roofErr w:type="spellStart"/>
            <w:r w:rsidRPr="002F293C">
              <w:rPr>
                <w:color w:val="000000" w:themeColor="text1"/>
                <w:sz w:val="28"/>
                <w:szCs w:val="28"/>
              </w:rPr>
              <w:t>ный</w:t>
            </w:r>
            <w:proofErr w:type="spellEnd"/>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tc>
        <w:tc>
          <w:tcPr>
            <w:tcW w:w="709" w:type="dxa"/>
            <w:tcBorders>
              <w:top w:val="single" w:sz="4" w:space="0" w:color="auto"/>
              <w:left w:val="single" w:sz="4" w:space="0" w:color="auto"/>
              <w:bottom w:val="single" w:sz="4" w:space="0" w:color="auto"/>
              <w:right w:val="single" w:sz="4" w:space="0" w:color="auto"/>
            </w:tcBorders>
            <w:textDirection w:val="btLr"/>
          </w:tcPr>
          <w:p w:rsidR="002531BC" w:rsidRPr="002F293C" w:rsidRDefault="002531BC" w:rsidP="002531BC">
            <w:pPr>
              <w:spacing w:line="0" w:lineRule="atLeast"/>
              <w:ind w:left="113" w:right="113"/>
              <w:jc w:val="center"/>
              <w:rPr>
                <w:color w:val="000000" w:themeColor="text1"/>
                <w:sz w:val="28"/>
                <w:szCs w:val="28"/>
              </w:rPr>
            </w:pPr>
            <w:r w:rsidRPr="002F293C">
              <w:rPr>
                <w:color w:val="000000" w:themeColor="text1"/>
                <w:sz w:val="28"/>
                <w:szCs w:val="28"/>
              </w:rPr>
              <w:t>Субъективный бюджет</w:t>
            </w: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p w:rsidR="002531BC" w:rsidRPr="002F293C" w:rsidRDefault="002531BC" w:rsidP="002531BC">
            <w:pPr>
              <w:spacing w:line="0" w:lineRule="atLeast"/>
              <w:ind w:left="113" w:right="113"/>
              <w:jc w:val="both"/>
              <w:rPr>
                <w:color w:val="000000" w:themeColor="text1"/>
                <w:sz w:val="28"/>
                <w:szCs w:val="28"/>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2531BC" w:rsidRPr="002F293C" w:rsidRDefault="002531BC" w:rsidP="002531BC">
            <w:pPr>
              <w:spacing w:line="0" w:lineRule="atLeast"/>
              <w:ind w:left="113" w:right="113"/>
              <w:jc w:val="both"/>
              <w:rPr>
                <w:color w:val="000000" w:themeColor="text1"/>
                <w:sz w:val="28"/>
                <w:szCs w:val="28"/>
              </w:rPr>
            </w:pPr>
            <w:r w:rsidRPr="002F293C">
              <w:rPr>
                <w:color w:val="000000" w:themeColor="text1"/>
                <w:sz w:val="28"/>
                <w:szCs w:val="28"/>
              </w:rPr>
              <w:t>Муниципальный бюджет</w:t>
            </w:r>
          </w:p>
        </w:tc>
        <w:tc>
          <w:tcPr>
            <w:tcW w:w="562" w:type="dxa"/>
            <w:tcBorders>
              <w:top w:val="single" w:sz="4" w:space="0" w:color="auto"/>
              <w:left w:val="single" w:sz="4" w:space="0" w:color="auto"/>
              <w:bottom w:val="single" w:sz="4" w:space="0" w:color="auto"/>
              <w:right w:val="single" w:sz="4" w:space="0" w:color="auto"/>
            </w:tcBorders>
            <w:textDirection w:val="btLr"/>
            <w:hideMark/>
          </w:tcPr>
          <w:p w:rsidR="002531BC" w:rsidRPr="002F293C" w:rsidRDefault="002531BC" w:rsidP="002531BC">
            <w:pPr>
              <w:spacing w:line="0" w:lineRule="atLeast"/>
              <w:ind w:left="113" w:right="113"/>
              <w:jc w:val="center"/>
              <w:rPr>
                <w:color w:val="000000" w:themeColor="text1"/>
                <w:sz w:val="28"/>
                <w:szCs w:val="28"/>
              </w:rPr>
            </w:pPr>
            <w:r w:rsidRPr="002F293C">
              <w:rPr>
                <w:color w:val="000000" w:themeColor="text1"/>
                <w:sz w:val="28"/>
                <w:szCs w:val="28"/>
              </w:rPr>
              <w:t>иные</w:t>
            </w:r>
          </w:p>
        </w:tc>
      </w:tr>
      <w:tr w:rsidR="002531BC" w:rsidRPr="002F293C" w:rsidTr="002531BC">
        <w:tc>
          <w:tcPr>
            <w:tcW w:w="534"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numPr>
                <w:ilvl w:val="0"/>
                <w:numId w:val="15"/>
              </w:numPr>
              <w:spacing w:line="0" w:lineRule="atLeast"/>
              <w:contextualSpacing/>
              <w:rPr>
                <w:b/>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spacing w:line="0" w:lineRule="atLeast"/>
              <w:jc w:val="center"/>
              <w:rPr>
                <w:color w:val="000000" w:themeColor="text1"/>
                <w:sz w:val="28"/>
                <w:szCs w:val="28"/>
              </w:rPr>
            </w:pPr>
            <w:proofErr w:type="spellStart"/>
            <w:r w:rsidRPr="002F293C">
              <w:rPr>
                <w:color w:val="000000" w:themeColor="text1"/>
                <w:sz w:val="28"/>
                <w:szCs w:val="28"/>
              </w:rPr>
              <w:t>Респуб</w:t>
            </w:r>
            <w:proofErr w:type="spellEnd"/>
          </w:p>
          <w:p w:rsidR="002531BC" w:rsidRPr="002F293C" w:rsidRDefault="002531BC" w:rsidP="002531BC">
            <w:pPr>
              <w:spacing w:line="0" w:lineRule="atLeast"/>
              <w:jc w:val="center"/>
              <w:rPr>
                <w:b/>
                <w:color w:val="000000" w:themeColor="text1"/>
                <w:sz w:val="28"/>
                <w:szCs w:val="28"/>
              </w:rPr>
            </w:pPr>
            <w:r w:rsidRPr="002F293C">
              <w:rPr>
                <w:color w:val="000000" w:themeColor="text1"/>
                <w:sz w:val="28"/>
                <w:szCs w:val="28"/>
              </w:rPr>
              <w:t>лика Дагестан</w:t>
            </w:r>
          </w:p>
        </w:tc>
        <w:tc>
          <w:tcPr>
            <w:tcW w:w="1276"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tabs>
                <w:tab w:val="left" w:pos="403"/>
                <w:tab w:val="center" w:pos="530"/>
              </w:tabs>
              <w:spacing w:line="0" w:lineRule="atLeast"/>
              <w:rPr>
                <w:b/>
                <w:color w:val="000000" w:themeColor="text1"/>
                <w:sz w:val="28"/>
                <w:szCs w:val="28"/>
              </w:rPr>
            </w:pPr>
            <w:r w:rsidRPr="002F293C">
              <w:rPr>
                <w:color w:val="000000" w:themeColor="text1"/>
                <w:sz w:val="28"/>
                <w:szCs w:val="28"/>
              </w:rPr>
              <w:tab/>
              <w:t>150</w:t>
            </w:r>
          </w:p>
        </w:tc>
        <w:tc>
          <w:tcPr>
            <w:tcW w:w="1559"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spacing w:line="0" w:lineRule="atLeast"/>
              <w:jc w:val="center"/>
              <w:rPr>
                <w:b/>
                <w:color w:val="000000" w:themeColor="text1"/>
                <w:sz w:val="28"/>
                <w:szCs w:val="28"/>
              </w:rPr>
            </w:pPr>
            <w:r w:rsidRPr="002F293C">
              <w:rPr>
                <w:color w:val="000000" w:themeColor="text1"/>
                <w:sz w:val="28"/>
                <w:szCs w:val="28"/>
              </w:rPr>
              <w:t>55</w:t>
            </w:r>
          </w:p>
        </w:tc>
        <w:tc>
          <w:tcPr>
            <w:tcW w:w="1701"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spacing w:line="0" w:lineRule="atLeast"/>
              <w:jc w:val="center"/>
              <w:rPr>
                <w:b/>
                <w:color w:val="000000" w:themeColor="text1"/>
                <w:sz w:val="28"/>
                <w:szCs w:val="28"/>
              </w:rPr>
            </w:pPr>
            <w:r w:rsidRPr="002F293C">
              <w:rPr>
                <w:color w:val="000000" w:themeColor="text1"/>
                <w:sz w:val="28"/>
                <w:szCs w:val="28"/>
              </w:rPr>
              <w:t>720</w:t>
            </w:r>
          </w:p>
        </w:tc>
        <w:tc>
          <w:tcPr>
            <w:tcW w:w="1417"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spacing w:line="0" w:lineRule="atLeast"/>
              <w:jc w:val="center"/>
              <w:rPr>
                <w:b/>
                <w:color w:val="000000" w:themeColor="text1"/>
                <w:sz w:val="28"/>
                <w:szCs w:val="28"/>
              </w:rPr>
            </w:pPr>
            <w:r w:rsidRPr="002F293C">
              <w:rPr>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spacing w:line="0" w:lineRule="atLeast"/>
              <w:jc w:val="center"/>
              <w:rPr>
                <w:b/>
                <w:color w:val="000000" w:themeColor="text1"/>
                <w:sz w:val="28"/>
                <w:szCs w:val="28"/>
              </w:rPr>
            </w:pPr>
            <w:r w:rsidRPr="002F293C">
              <w:rPr>
                <w:color w:val="000000" w:themeColor="text1"/>
                <w:sz w:val="28"/>
                <w:szCs w:val="28"/>
              </w:rPr>
              <w:t>0</w:t>
            </w:r>
          </w:p>
        </w:tc>
        <w:tc>
          <w:tcPr>
            <w:tcW w:w="709"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spacing w:line="0" w:lineRule="atLeast"/>
              <w:jc w:val="center"/>
              <w:rPr>
                <w:b/>
                <w:color w:val="000000" w:themeColor="text1"/>
                <w:sz w:val="28"/>
                <w:szCs w:val="28"/>
              </w:rPr>
            </w:pPr>
            <w:r w:rsidRPr="002F293C">
              <w:rPr>
                <w:color w:val="000000" w:themeColor="text1"/>
                <w:sz w:val="28"/>
                <w:szCs w:val="28"/>
              </w:rPr>
              <w:t>16,9</w:t>
            </w:r>
          </w:p>
        </w:tc>
        <w:tc>
          <w:tcPr>
            <w:tcW w:w="567"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spacing w:line="0" w:lineRule="atLeast"/>
              <w:jc w:val="center"/>
              <w:rPr>
                <w:b/>
                <w:color w:val="000000" w:themeColor="text1"/>
                <w:sz w:val="28"/>
                <w:szCs w:val="28"/>
              </w:rPr>
            </w:pPr>
            <w:r w:rsidRPr="002F293C">
              <w:rPr>
                <w:color w:val="000000" w:themeColor="text1"/>
                <w:sz w:val="28"/>
                <w:szCs w:val="28"/>
              </w:rPr>
              <w:t>0</w:t>
            </w:r>
          </w:p>
        </w:tc>
        <w:tc>
          <w:tcPr>
            <w:tcW w:w="562"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spacing w:line="0" w:lineRule="atLeast"/>
              <w:jc w:val="center"/>
              <w:rPr>
                <w:b/>
                <w:color w:val="000000" w:themeColor="text1"/>
                <w:sz w:val="28"/>
                <w:szCs w:val="28"/>
              </w:rPr>
            </w:pPr>
            <w:r w:rsidRPr="002F293C">
              <w:rPr>
                <w:color w:val="000000" w:themeColor="text1"/>
                <w:sz w:val="28"/>
                <w:szCs w:val="28"/>
              </w:rPr>
              <w:t>0</w:t>
            </w:r>
          </w:p>
        </w:tc>
      </w:tr>
    </w:tbl>
    <w:p w:rsidR="002531BC" w:rsidRPr="002F293C" w:rsidRDefault="002531BC" w:rsidP="002531BC">
      <w:pPr>
        <w:jc w:val="both"/>
        <w:rPr>
          <w:b/>
          <w:color w:val="000000" w:themeColor="text1"/>
          <w:sz w:val="28"/>
          <w:szCs w:val="28"/>
        </w:rPr>
      </w:pPr>
    </w:p>
    <w:p w:rsidR="002531BC" w:rsidRPr="002F293C" w:rsidRDefault="002531BC" w:rsidP="002531BC">
      <w:pPr>
        <w:jc w:val="both"/>
        <w:rPr>
          <w:b/>
          <w:color w:val="000000" w:themeColor="text1"/>
          <w:sz w:val="28"/>
          <w:szCs w:val="28"/>
        </w:rPr>
      </w:pPr>
    </w:p>
    <w:p w:rsidR="002531BC" w:rsidRPr="002F293C" w:rsidRDefault="002531BC" w:rsidP="002531BC">
      <w:pPr>
        <w:spacing w:after="160"/>
        <w:ind w:firstLine="709"/>
        <w:rPr>
          <w:b/>
          <w:color w:val="0070C0"/>
          <w:sz w:val="28"/>
          <w:szCs w:val="28"/>
        </w:rPr>
      </w:pPr>
      <w:r w:rsidRPr="002F293C">
        <w:rPr>
          <w:b/>
          <w:color w:val="0070C0"/>
          <w:sz w:val="28"/>
          <w:szCs w:val="28"/>
        </w:rPr>
        <w:t>Сейсмическая обстановка</w:t>
      </w:r>
    </w:p>
    <w:p w:rsidR="002531BC" w:rsidRPr="002F293C" w:rsidRDefault="002531BC" w:rsidP="002531BC">
      <w:pPr>
        <w:spacing w:after="160"/>
        <w:ind w:firstLine="709"/>
        <w:jc w:val="both"/>
        <w:rPr>
          <w:color w:val="000000" w:themeColor="text1"/>
          <w:sz w:val="28"/>
          <w:szCs w:val="28"/>
        </w:rPr>
      </w:pPr>
      <w:r w:rsidRPr="002F293C">
        <w:rPr>
          <w:color w:val="000000" w:themeColor="text1"/>
          <w:sz w:val="28"/>
          <w:szCs w:val="28"/>
        </w:rPr>
        <w:lastRenderedPageBreak/>
        <w:t xml:space="preserve">Республика  Дагестан остается  наиболее сейсмически активным регионом европейской части России. По новому  варианту сейсмического районирования Северного Кавказа в городах и районах Дагестана </w:t>
      </w:r>
      <w:proofErr w:type="spellStart"/>
      <w:r w:rsidRPr="002F293C">
        <w:rPr>
          <w:color w:val="000000" w:themeColor="text1"/>
          <w:sz w:val="28"/>
          <w:szCs w:val="28"/>
        </w:rPr>
        <w:t>бальность</w:t>
      </w:r>
      <w:proofErr w:type="spellEnd"/>
      <w:r w:rsidRPr="002F293C">
        <w:rPr>
          <w:color w:val="000000" w:themeColor="text1"/>
          <w:sz w:val="28"/>
          <w:szCs w:val="28"/>
        </w:rPr>
        <w:t xml:space="preserve"> по шкале МСК-64 возросла на 1-2 единицы.</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Около 80% территории республики занимают зоны чрезвычайной сейсмической опасности (8-9 баллов), где проживает более 2 млн. человек.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В 9 бальную зону попадают </w:t>
      </w:r>
      <w:proofErr w:type="spellStart"/>
      <w:r w:rsidRPr="002F293C">
        <w:rPr>
          <w:rFonts w:eastAsiaTheme="minorHAnsi"/>
          <w:color w:val="000000" w:themeColor="text1"/>
          <w:sz w:val="28"/>
          <w:szCs w:val="28"/>
          <w:lang w:eastAsia="en-US"/>
        </w:rPr>
        <w:t>г.г</w:t>
      </w:r>
      <w:proofErr w:type="spellEnd"/>
      <w:r w:rsidRPr="002F293C">
        <w:rPr>
          <w:rFonts w:eastAsiaTheme="minorHAnsi"/>
          <w:color w:val="000000" w:themeColor="text1"/>
          <w:sz w:val="28"/>
          <w:szCs w:val="28"/>
          <w:lang w:eastAsia="en-US"/>
        </w:rPr>
        <w:t xml:space="preserve">. Хасавюрт, Буйнакск, Избербаш, Дербент, </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15 сельских районов и более 200 населенных пунктов.</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 xml:space="preserve">В 8 бальной зоне находятся </w:t>
      </w:r>
      <w:proofErr w:type="spellStart"/>
      <w:r w:rsidRPr="002F293C">
        <w:rPr>
          <w:rFonts w:eastAsiaTheme="minorHAnsi"/>
          <w:color w:val="000000" w:themeColor="text1"/>
          <w:sz w:val="28"/>
          <w:szCs w:val="28"/>
          <w:lang w:eastAsia="en-US"/>
        </w:rPr>
        <w:t>г.г</w:t>
      </w:r>
      <w:proofErr w:type="spellEnd"/>
      <w:r w:rsidRPr="002F293C">
        <w:rPr>
          <w:rFonts w:eastAsiaTheme="minorHAnsi"/>
          <w:color w:val="000000" w:themeColor="text1"/>
          <w:sz w:val="28"/>
          <w:szCs w:val="28"/>
          <w:lang w:eastAsia="en-US"/>
        </w:rPr>
        <w:t xml:space="preserve">. Махачкала, </w:t>
      </w:r>
      <w:proofErr w:type="spellStart"/>
      <w:r w:rsidRPr="002F293C">
        <w:rPr>
          <w:rFonts w:eastAsiaTheme="minorHAnsi"/>
          <w:color w:val="000000" w:themeColor="text1"/>
          <w:sz w:val="28"/>
          <w:szCs w:val="28"/>
          <w:lang w:eastAsia="en-US"/>
        </w:rPr>
        <w:t>Кизилюрт</w:t>
      </w:r>
      <w:proofErr w:type="spellEnd"/>
      <w:r w:rsidRPr="002F293C">
        <w:rPr>
          <w:rFonts w:eastAsiaTheme="minorHAnsi"/>
          <w:color w:val="000000" w:themeColor="text1"/>
          <w:sz w:val="28"/>
          <w:szCs w:val="28"/>
          <w:lang w:eastAsia="en-US"/>
        </w:rPr>
        <w:t>, Кизляр и более 300 сельских поселений.</w:t>
      </w:r>
    </w:p>
    <w:p w:rsidR="002531BC" w:rsidRPr="002F293C" w:rsidRDefault="002531BC" w:rsidP="002531BC">
      <w:pPr>
        <w:ind w:firstLine="709"/>
        <w:jc w:val="both"/>
        <w:rPr>
          <w:rFonts w:eastAsiaTheme="minorHAnsi"/>
          <w:color w:val="000000" w:themeColor="text1"/>
          <w:sz w:val="28"/>
          <w:szCs w:val="28"/>
          <w:lang w:eastAsia="en-US"/>
        </w:rPr>
      </w:pPr>
      <w:r w:rsidRPr="002F293C">
        <w:rPr>
          <w:rFonts w:eastAsiaTheme="minorHAnsi"/>
          <w:color w:val="000000" w:themeColor="text1"/>
          <w:sz w:val="28"/>
          <w:szCs w:val="28"/>
          <w:lang w:eastAsia="en-US"/>
        </w:rPr>
        <w:t>В 7 и 6 бальной зоне – Южно-Сухокумск, Терекли-Мектеб, Кочубей и другие  населенные пункты Северного Дагестана.</w:t>
      </w:r>
    </w:p>
    <w:p w:rsidR="002531BC" w:rsidRPr="002F293C" w:rsidRDefault="002531BC" w:rsidP="002531BC">
      <w:pPr>
        <w:shd w:val="clear" w:color="auto" w:fill="FFFFFF"/>
        <w:ind w:right="23" w:firstLine="272"/>
        <w:jc w:val="center"/>
        <w:rPr>
          <w:b/>
          <w:color w:val="000000" w:themeColor="text1"/>
          <w:sz w:val="28"/>
          <w:szCs w:val="28"/>
        </w:rPr>
      </w:pPr>
    </w:p>
    <w:p w:rsidR="002531BC" w:rsidRPr="002F293C" w:rsidRDefault="002531BC" w:rsidP="002531BC">
      <w:pPr>
        <w:ind w:firstLine="709"/>
        <w:jc w:val="both"/>
        <w:rPr>
          <w:color w:val="000000" w:themeColor="text1"/>
          <w:sz w:val="28"/>
          <w:szCs w:val="28"/>
        </w:rPr>
      </w:pPr>
      <w:r w:rsidRPr="002F293C">
        <w:rPr>
          <w:color w:val="000000" w:themeColor="text1"/>
          <w:sz w:val="28"/>
          <w:szCs w:val="28"/>
        </w:rPr>
        <w:t>За период с января 2013 года по 10 декабря 2017 года на территории Республики Дагестан произошло 29 землетрясений  силой от 3 до 6 балла по шкале МСК-64. В том числе 7 из них в 2017 году.</w:t>
      </w:r>
    </w:p>
    <w:p w:rsidR="002531BC" w:rsidRPr="002F293C" w:rsidRDefault="002531BC" w:rsidP="002531BC">
      <w:pPr>
        <w:spacing w:line="360" w:lineRule="auto"/>
        <w:rPr>
          <w:b/>
          <w:i/>
          <w:color w:val="000000" w:themeColor="text1"/>
          <w:sz w:val="28"/>
          <w:szCs w:val="28"/>
        </w:rPr>
      </w:pPr>
    </w:p>
    <w:p w:rsidR="002531BC" w:rsidRPr="002F293C" w:rsidRDefault="002531BC" w:rsidP="002531BC">
      <w:pPr>
        <w:spacing w:line="360" w:lineRule="auto"/>
        <w:rPr>
          <w:b/>
          <w:i/>
          <w:color w:val="000000" w:themeColor="text1"/>
          <w:sz w:val="28"/>
          <w:szCs w:val="28"/>
        </w:rPr>
      </w:pPr>
    </w:p>
    <w:p w:rsidR="002531BC" w:rsidRPr="002F293C" w:rsidRDefault="002531BC" w:rsidP="002531BC">
      <w:pPr>
        <w:spacing w:line="360" w:lineRule="auto"/>
        <w:jc w:val="center"/>
        <w:rPr>
          <w:b/>
          <w:i/>
          <w:color w:val="000000" w:themeColor="text1"/>
          <w:sz w:val="28"/>
          <w:szCs w:val="28"/>
        </w:rPr>
      </w:pPr>
    </w:p>
    <w:p w:rsidR="002531BC" w:rsidRPr="002F293C" w:rsidRDefault="002531BC" w:rsidP="002531BC">
      <w:pPr>
        <w:spacing w:line="360" w:lineRule="auto"/>
        <w:jc w:val="center"/>
        <w:rPr>
          <w:b/>
          <w:i/>
          <w:color w:val="000000" w:themeColor="text1"/>
          <w:sz w:val="28"/>
          <w:szCs w:val="28"/>
        </w:rPr>
      </w:pPr>
    </w:p>
    <w:p w:rsidR="002531BC" w:rsidRPr="002F293C" w:rsidRDefault="002531BC" w:rsidP="002531BC">
      <w:pPr>
        <w:spacing w:line="360" w:lineRule="auto"/>
        <w:jc w:val="center"/>
        <w:rPr>
          <w:b/>
          <w:i/>
          <w:color w:val="000000" w:themeColor="text1"/>
          <w:sz w:val="28"/>
          <w:szCs w:val="28"/>
        </w:rPr>
      </w:pPr>
    </w:p>
    <w:p w:rsidR="002531BC" w:rsidRPr="002F293C" w:rsidRDefault="002531BC" w:rsidP="002531BC">
      <w:pPr>
        <w:spacing w:line="360" w:lineRule="auto"/>
        <w:jc w:val="center"/>
        <w:rPr>
          <w:b/>
          <w:i/>
          <w:color w:val="000000" w:themeColor="text1"/>
          <w:sz w:val="28"/>
          <w:szCs w:val="28"/>
        </w:rPr>
      </w:pPr>
    </w:p>
    <w:p w:rsidR="002531BC" w:rsidRPr="002F293C" w:rsidRDefault="002531BC" w:rsidP="002531BC">
      <w:pPr>
        <w:spacing w:line="360" w:lineRule="auto"/>
        <w:jc w:val="center"/>
        <w:rPr>
          <w:b/>
          <w:i/>
          <w:color w:val="000000" w:themeColor="text1"/>
          <w:sz w:val="28"/>
          <w:szCs w:val="28"/>
        </w:rPr>
      </w:pPr>
    </w:p>
    <w:p w:rsidR="002531BC" w:rsidRPr="002F293C" w:rsidRDefault="002531BC" w:rsidP="002531BC">
      <w:pPr>
        <w:spacing w:line="360" w:lineRule="auto"/>
        <w:jc w:val="center"/>
        <w:rPr>
          <w:b/>
          <w:i/>
          <w:color w:val="000000" w:themeColor="text1"/>
          <w:sz w:val="28"/>
          <w:szCs w:val="28"/>
        </w:rPr>
      </w:pPr>
    </w:p>
    <w:p w:rsidR="002531BC" w:rsidRPr="002F293C" w:rsidRDefault="002531BC" w:rsidP="002531BC">
      <w:pPr>
        <w:spacing w:line="360" w:lineRule="auto"/>
        <w:jc w:val="center"/>
        <w:rPr>
          <w:b/>
          <w:i/>
          <w:color w:val="000000" w:themeColor="text1"/>
          <w:sz w:val="28"/>
          <w:szCs w:val="28"/>
        </w:rPr>
      </w:pPr>
      <w:r w:rsidRPr="002F293C">
        <w:rPr>
          <w:b/>
          <w:i/>
          <w:color w:val="000000" w:themeColor="text1"/>
          <w:sz w:val="28"/>
          <w:szCs w:val="28"/>
        </w:rPr>
        <w:t>КАРТА</w:t>
      </w:r>
    </w:p>
    <w:p w:rsidR="002531BC" w:rsidRPr="002F293C" w:rsidRDefault="002531BC" w:rsidP="002531BC">
      <w:pPr>
        <w:spacing w:line="360" w:lineRule="auto"/>
        <w:jc w:val="center"/>
        <w:rPr>
          <w:b/>
          <w:i/>
          <w:color w:val="000000" w:themeColor="text1"/>
          <w:sz w:val="28"/>
          <w:szCs w:val="28"/>
        </w:rPr>
      </w:pPr>
      <w:r w:rsidRPr="002F293C">
        <w:rPr>
          <w:b/>
          <w:i/>
          <w:color w:val="000000" w:themeColor="text1"/>
          <w:sz w:val="28"/>
          <w:szCs w:val="28"/>
        </w:rPr>
        <w:t>сейсмического районирования Республики Дагестан</w:t>
      </w:r>
    </w:p>
    <w:p w:rsidR="002531BC" w:rsidRPr="002F293C" w:rsidRDefault="002531BC" w:rsidP="002531BC">
      <w:pPr>
        <w:shd w:val="clear" w:color="auto" w:fill="FFFFFF"/>
        <w:ind w:right="23" w:firstLine="272"/>
        <w:jc w:val="center"/>
        <w:rPr>
          <w:b/>
          <w:color w:val="000000" w:themeColor="text1"/>
          <w:sz w:val="28"/>
          <w:szCs w:val="28"/>
        </w:rPr>
        <w:sectPr w:rsidR="002531BC" w:rsidRPr="002F293C" w:rsidSect="002531BC">
          <w:headerReference w:type="even" r:id="rId25"/>
          <w:pgSz w:w="11906" w:h="16838" w:code="9"/>
          <w:pgMar w:top="1134" w:right="1134" w:bottom="851" w:left="1134" w:header="709" w:footer="709" w:gutter="0"/>
          <w:cols w:space="708"/>
          <w:docGrid w:linePitch="360"/>
        </w:sectPr>
      </w:pPr>
      <w:r w:rsidRPr="002F293C">
        <w:rPr>
          <w:noProof/>
          <w:color w:val="000000" w:themeColor="text1"/>
          <w:sz w:val="28"/>
          <w:szCs w:val="28"/>
        </w:rPr>
        <w:lastRenderedPageBreak/>
        <w:drawing>
          <wp:inline distT="0" distB="0" distL="0" distR="0" wp14:anchorId="42385820" wp14:editId="06998D95">
            <wp:extent cx="5922010" cy="8208010"/>
            <wp:effectExtent l="0" t="0" r="2540" b="2540"/>
            <wp:docPr id="21" name="Рисунок 21" descr="Сейсмическое райо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ейсмическое районирование"/>
                    <pic:cNvPicPr>
                      <a:picLocks noChangeAspect="1" noChangeArrowheads="1"/>
                    </pic:cNvPicPr>
                  </pic:nvPicPr>
                  <pic:blipFill>
                    <a:blip r:embed="rId26">
                      <a:extLst>
                        <a:ext uri="{28A0092B-C50C-407E-A947-70E740481C1C}">
                          <a14:useLocalDpi xmlns:a14="http://schemas.microsoft.com/office/drawing/2010/main" val="0"/>
                        </a:ext>
                      </a:extLst>
                    </a:blip>
                    <a:srcRect t="7973" r="2318" b="4417"/>
                    <a:stretch>
                      <a:fillRect/>
                    </a:stretch>
                  </pic:blipFill>
                  <pic:spPr bwMode="auto">
                    <a:xfrm>
                      <a:off x="0" y="0"/>
                      <a:ext cx="5922010" cy="8208010"/>
                    </a:xfrm>
                    <a:prstGeom prst="rect">
                      <a:avLst/>
                    </a:prstGeom>
                    <a:noFill/>
                    <a:ln>
                      <a:noFill/>
                    </a:ln>
                  </pic:spPr>
                </pic:pic>
              </a:graphicData>
            </a:graphic>
          </wp:inline>
        </w:drawing>
      </w:r>
    </w:p>
    <w:p w:rsidR="002531BC" w:rsidRPr="002F293C" w:rsidRDefault="002531BC" w:rsidP="002531BC">
      <w:pPr>
        <w:jc w:val="both"/>
        <w:rPr>
          <w:color w:val="000000" w:themeColor="text1"/>
          <w:sz w:val="28"/>
          <w:szCs w:val="28"/>
        </w:rPr>
      </w:pPr>
    </w:p>
    <w:p w:rsidR="002531BC" w:rsidRDefault="00BF3A39" w:rsidP="006E7D2A">
      <w:pPr>
        <w:jc w:val="both"/>
        <w:rPr>
          <w:iCs/>
          <w:color w:val="0070C0"/>
          <w:sz w:val="28"/>
          <w:szCs w:val="28"/>
        </w:rPr>
      </w:pPr>
      <w:r w:rsidRPr="002F293C">
        <w:rPr>
          <w:color w:val="0070C0"/>
          <w:sz w:val="28"/>
          <w:szCs w:val="28"/>
        </w:rPr>
        <w:t xml:space="preserve">         </w:t>
      </w:r>
      <w:r w:rsidR="002531BC" w:rsidRPr="002F293C">
        <w:rPr>
          <w:color w:val="0070C0"/>
          <w:sz w:val="28"/>
          <w:szCs w:val="28"/>
        </w:rPr>
        <w:t>Эпидемии.</w:t>
      </w:r>
      <w:r w:rsidRPr="002F293C">
        <w:rPr>
          <w:color w:val="0070C0"/>
          <w:sz w:val="28"/>
          <w:szCs w:val="28"/>
        </w:rPr>
        <w:t xml:space="preserve"> </w:t>
      </w:r>
      <w:r w:rsidR="002531BC" w:rsidRPr="002F293C">
        <w:rPr>
          <w:iCs/>
          <w:color w:val="0070C0"/>
          <w:sz w:val="28"/>
          <w:szCs w:val="28"/>
        </w:rPr>
        <w:t>Биолого-социальные чрезвычайные ситуации</w:t>
      </w:r>
    </w:p>
    <w:p w:rsidR="006E7D2A" w:rsidRPr="002F293C" w:rsidRDefault="006E7D2A" w:rsidP="006E7D2A">
      <w:pPr>
        <w:jc w:val="both"/>
        <w:rPr>
          <w:bCs/>
          <w:color w:val="0070C0"/>
          <w:sz w:val="28"/>
          <w:szCs w:val="28"/>
        </w:rPr>
      </w:pPr>
    </w:p>
    <w:p w:rsidR="002531BC" w:rsidRPr="002F293C" w:rsidRDefault="002531BC" w:rsidP="002531BC">
      <w:pPr>
        <w:ind w:firstLine="567"/>
        <w:jc w:val="both"/>
        <w:rPr>
          <w:bCs/>
          <w:iCs/>
          <w:color w:val="000000" w:themeColor="text1"/>
          <w:sz w:val="28"/>
          <w:szCs w:val="28"/>
        </w:rPr>
      </w:pPr>
      <w:proofErr w:type="spellStart"/>
      <w:r w:rsidRPr="002F293C">
        <w:rPr>
          <w:bCs/>
          <w:iCs/>
          <w:color w:val="000000" w:themeColor="text1"/>
          <w:sz w:val="28"/>
          <w:szCs w:val="28"/>
        </w:rPr>
        <w:t>Оправдываемость</w:t>
      </w:r>
      <w:proofErr w:type="spellEnd"/>
      <w:r w:rsidRPr="002F293C">
        <w:rPr>
          <w:bCs/>
          <w:iCs/>
          <w:color w:val="000000" w:themeColor="text1"/>
          <w:sz w:val="28"/>
          <w:szCs w:val="28"/>
        </w:rPr>
        <w:t xml:space="preserve"> прогноза биолого-социальных ЧС в 2017 г.:</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 xml:space="preserve">Анализ заболеваемости населения за 2017 год по сравнению с таким же периодом 2016 года показал снижение уровня заболеваемости в 1,8 раз. </w:t>
      </w:r>
    </w:p>
    <w:p w:rsidR="002531BC" w:rsidRPr="002F293C" w:rsidRDefault="002531BC" w:rsidP="002531BC">
      <w:pPr>
        <w:ind w:firstLine="567"/>
        <w:jc w:val="both"/>
        <w:rPr>
          <w:bCs/>
          <w:iCs/>
          <w:color w:val="000000" w:themeColor="text1"/>
          <w:sz w:val="28"/>
          <w:szCs w:val="28"/>
        </w:rPr>
      </w:pPr>
      <w:r w:rsidRPr="002F293C">
        <w:rPr>
          <w:bCs/>
          <w:iCs/>
          <w:color w:val="000000" w:themeColor="text1"/>
          <w:sz w:val="28"/>
          <w:szCs w:val="28"/>
        </w:rPr>
        <w:t>По прогнозам специалистов филиала ФГУ «</w:t>
      </w:r>
      <w:proofErr w:type="spellStart"/>
      <w:r w:rsidRPr="002F293C">
        <w:rPr>
          <w:bCs/>
          <w:iCs/>
          <w:color w:val="000000" w:themeColor="text1"/>
          <w:sz w:val="28"/>
          <w:szCs w:val="28"/>
        </w:rPr>
        <w:t>Россельхозцентр</w:t>
      </w:r>
      <w:proofErr w:type="spellEnd"/>
      <w:r w:rsidRPr="002F293C">
        <w:rPr>
          <w:bCs/>
          <w:iCs/>
          <w:color w:val="000000" w:themeColor="text1"/>
          <w:sz w:val="28"/>
          <w:szCs w:val="28"/>
        </w:rPr>
        <w:t xml:space="preserve">» по РД ожидалось возникновение ЧС с заселением саранчовыми вредителями территории более 60 тыс. гектаров. </w:t>
      </w:r>
    </w:p>
    <w:p w:rsidR="002531BC" w:rsidRPr="002F293C" w:rsidRDefault="002531BC" w:rsidP="002531BC">
      <w:pPr>
        <w:ind w:firstLine="567"/>
        <w:jc w:val="both"/>
        <w:rPr>
          <w:bCs/>
          <w:iCs/>
          <w:color w:val="000000" w:themeColor="text1"/>
          <w:sz w:val="28"/>
          <w:szCs w:val="28"/>
        </w:rPr>
      </w:pPr>
      <w:r w:rsidRPr="002F293C">
        <w:rPr>
          <w:bCs/>
          <w:iCs/>
          <w:color w:val="000000" w:themeColor="text1"/>
          <w:sz w:val="28"/>
          <w:szCs w:val="28"/>
        </w:rPr>
        <w:t xml:space="preserve">Прогноз оправдался. Новых очагов </w:t>
      </w:r>
      <w:r w:rsidRPr="002F293C">
        <w:rPr>
          <w:color w:val="000000" w:themeColor="text1"/>
          <w:sz w:val="28"/>
          <w:szCs w:val="28"/>
        </w:rPr>
        <w:t xml:space="preserve">наиболее опасных болезней и вредителей сельскохозяйственных растений и леса не выявлено. </w:t>
      </w:r>
      <w:r w:rsidRPr="002F293C">
        <w:rPr>
          <w:bCs/>
          <w:iCs/>
          <w:color w:val="000000" w:themeColor="text1"/>
          <w:sz w:val="28"/>
          <w:szCs w:val="28"/>
        </w:rPr>
        <w:t xml:space="preserve">Прогнозировалось заболевание животных бруцеллезом, бешенством и сибирской язвой. </w:t>
      </w:r>
    </w:p>
    <w:p w:rsidR="002531BC" w:rsidRPr="002F293C" w:rsidRDefault="002531BC" w:rsidP="002531BC">
      <w:pPr>
        <w:ind w:firstLine="567"/>
        <w:jc w:val="both"/>
        <w:rPr>
          <w:color w:val="000000" w:themeColor="text1"/>
          <w:sz w:val="28"/>
          <w:szCs w:val="28"/>
        </w:rPr>
      </w:pPr>
      <w:r w:rsidRPr="002F293C">
        <w:rPr>
          <w:bCs/>
          <w:iCs/>
          <w:color w:val="000000" w:themeColor="text1"/>
          <w:sz w:val="28"/>
          <w:szCs w:val="28"/>
        </w:rPr>
        <w:t xml:space="preserve">В 2017 году сибирская язва не зарегистрирована. Отмечалось заболевание бешенством и бруцеллезом. </w:t>
      </w:r>
      <w:r w:rsidRPr="002F293C">
        <w:rPr>
          <w:color w:val="000000" w:themeColor="text1"/>
          <w:sz w:val="28"/>
          <w:szCs w:val="28"/>
        </w:rPr>
        <w:t>ЧС по данным направлениям не зарегистрированы.</w:t>
      </w:r>
    </w:p>
    <w:p w:rsidR="002531BC" w:rsidRPr="002F293C" w:rsidRDefault="002531BC" w:rsidP="002531BC">
      <w:pPr>
        <w:ind w:firstLine="567"/>
        <w:jc w:val="both"/>
        <w:rPr>
          <w:b/>
          <w:color w:val="000000" w:themeColor="text1"/>
          <w:sz w:val="28"/>
          <w:szCs w:val="28"/>
        </w:rPr>
      </w:pPr>
      <w:r w:rsidRPr="002F293C">
        <w:rPr>
          <w:b/>
          <w:color w:val="000000" w:themeColor="text1"/>
          <w:sz w:val="28"/>
          <w:szCs w:val="28"/>
        </w:rPr>
        <w:t>Прогноз биолого-социальных ЧС на 2018 г.</w:t>
      </w:r>
    </w:p>
    <w:p w:rsidR="002531BC" w:rsidRPr="002F293C" w:rsidRDefault="002531BC" w:rsidP="002531BC">
      <w:pPr>
        <w:ind w:firstLine="567"/>
        <w:jc w:val="both"/>
        <w:rPr>
          <w:b/>
          <w:color w:val="000000" w:themeColor="text1"/>
          <w:sz w:val="28"/>
          <w:szCs w:val="28"/>
        </w:rPr>
      </w:pPr>
      <w:r w:rsidRPr="002F293C">
        <w:rPr>
          <w:b/>
          <w:color w:val="000000" w:themeColor="text1"/>
          <w:sz w:val="28"/>
          <w:szCs w:val="28"/>
        </w:rPr>
        <w:t>Эпидемиологическая обстановка</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Прогноз инфекционных заболеваний людей на 2018 год относительно благоприятный, так как санитарно-эпидемиологическая обстановка в 2017 году на территории Республики Дагестан оставалась стабильной.</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Потенциально-опасными инфекциями для Республики являются: конго-крымская геморрагическая лихорадка, менингококковая инфекция, бешенство, сибирская язва, холера, брюшной тиф.</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Прогнозируется 1 ЧС не выше муниципального образования.</w:t>
      </w:r>
    </w:p>
    <w:p w:rsidR="002531BC" w:rsidRPr="002F293C" w:rsidRDefault="002531BC" w:rsidP="002531BC">
      <w:pPr>
        <w:ind w:firstLine="567"/>
        <w:jc w:val="both"/>
        <w:rPr>
          <w:b/>
          <w:color w:val="000000" w:themeColor="text1"/>
          <w:sz w:val="28"/>
          <w:szCs w:val="28"/>
        </w:rPr>
      </w:pPr>
    </w:p>
    <w:p w:rsidR="002531BC" w:rsidRPr="002F293C" w:rsidRDefault="002531BC" w:rsidP="002531BC">
      <w:pPr>
        <w:ind w:firstLine="567"/>
        <w:jc w:val="both"/>
        <w:rPr>
          <w:b/>
          <w:color w:val="000000" w:themeColor="text1"/>
          <w:sz w:val="28"/>
          <w:szCs w:val="28"/>
        </w:rPr>
      </w:pPr>
      <w:r w:rsidRPr="002F293C">
        <w:rPr>
          <w:b/>
          <w:color w:val="000000" w:themeColor="text1"/>
          <w:sz w:val="28"/>
          <w:szCs w:val="28"/>
        </w:rPr>
        <w:t>Заболевания, общие для человека и животных.</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 xml:space="preserve"> 26 районов республики неблагополучны по сибирской язве, бешенству, бруцеллезу и болезни Ньюкасла птиц. </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Мероприятия по предотвращению ЧС:</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1.  Контроль санитарно-эпидемиологической и эпизоотической обстановки.</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 xml:space="preserve">2. Проведение профилактических прививок населению и животным. </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3. Отстрел популяции диких кабанов, волков и лис.</w:t>
      </w:r>
    </w:p>
    <w:p w:rsidR="002531BC" w:rsidRPr="002F293C" w:rsidRDefault="002531BC" w:rsidP="002531BC">
      <w:pPr>
        <w:ind w:firstLine="567"/>
        <w:jc w:val="both"/>
        <w:rPr>
          <w:color w:val="000000" w:themeColor="text1"/>
          <w:sz w:val="28"/>
          <w:szCs w:val="28"/>
        </w:rPr>
      </w:pPr>
    </w:p>
    <w:p w:rsidR="006E7D2A" w:rsidRDefault="006E7D2A" w:rsidP="002531BC">
      <w:pPr>
        <w:ind w:firstLine="567"/>
        <w:jc w:val="both"/>
        <w:rPr>
          <w:b/>
          <w:color w:val="000000" w:themeColor="text1"/>
          <w:sz w:val="28"/>
          <w:szCs w:val="28"/>
        </w:rPr>
      </w:pPr>
    </w:p>
    <w:p w:rsidR="006E7D2A" w:rsidRDefault="006E7D2A" w:rsidP="002531BC">
      <w:pPr>
        <w:ind w:firstLine="567"/>
        <w:jc w:val="both"/>
        <w:rPr>
          <w:b/>
          <w:color w:val="000000" w:themeColor="text1"/>
          <w:sz w:val="28"/>
          <w:szCs w:val="28"/>
        </w:rPr>
      </w:pPr>
    </w:p>
    <w:p w:rsidR="006E7D2A" w:rsidRDefault="006E7D2A" w:rsidP="002531BC">
      <w:pPr>
        <w:ind w:firstLine="567"/>
        <w:jc w:val="both"/>
        <w:rPr>
          <w:b/>
          <w:color w:val="000000" w:themeColor="text1"/>
          <w:sz w:val="28"/>
          <w:szCs w:val="28"/>
        </w:rPr>
      </w:pPr>
    </w:p>
    <w:p w:rsidR="006E7D2A" w:rsidRDefault="006E7D2A" w:rsidP="002531BC">
      <w:pPr>
        <w:ind w:firstLine="567"/>
        <w:jc w:val="both"/>
        <w:rPr>
          <w:b/>
          <w:color w:val="000000" w:themeColor="text1"/>
          <w:sz w:val="28"/>
          <w:szCs w:val="28"/>
        </w:rPr>
      </w:pPr>
    </w:p>
    <w:p w:rsidR="006E7D2A" w:rsidRDefault="006E7D2A" w:rsidP="002531BC">
      <w:pPr>
        <w:ind w:firstLine="567"/>
        <w:jc w:val="both"/>
        <w:rPr>
          <w:b/>
          <w:color w:val="000000" w:themeColor="text1"/>
          <w:sz w:val="28"/>
          <w:szCs w:val="28"/>
        </w:rPr>
      </w:pPr>
    </w:p>
    <w:p w:rsidR="006E7D2A" w:rsidRDefault="006E7D2A" w:rsidP="002531BC">
      <w:pPr>
        <w:ind w:firstLine="567"/>
        <w:jc w:val="both"/>
        <w:rPr>
          <w:b/>
          <w:color w:val="000000" w:themeColor="text1"/>
          <w:sz w:val="28"/>
          <w:szCs w:val="28"/>
        </w:rPr>
      </w:pPr>
    </w:p>
    <w:p w:rsidR="006E7D2A" w:rsidRDefault="006E7D2A" w:rsidP="002531BC">
      <w:pPr>
        <w:ind w:firstLine="567"/>
        <w:jc w:val="both"/>
        <w:rPr>
          <w:b/>
          <w:color w:val="000000" w:themeColor="text1"/>
          <w:sz w:val="28"/>
          <w:szCs w:val="28"/>
        </w:rPr>
      </w:pPr>
    </w:p>
    <w:p w:rsidR="006E7D2A" w:rsidRDefault="006E7D2A" w:rsidP="002531BC">
      <w:pPr>
        <w:ind w:firstLine="567"/>
        <w:jc w:val="both"/>
        <w:rPr>
          <w:b/>
          <w:color w:val="000000" w:themeColor="text1"/>
          <w:sz w:val="28"/>
          <w:szCs w:val="28"/>
        </w:rPr>
      </w:pPr>
    </w:p>
    <w:p w:rsidR="006E7D2A" w:rsidRDefault="006E7D2A" w:rsidP="002531BC">
      <w:pPr>
        <w:ind w:firstLine="567"/>
        <w:jc w:val="both"/>
        <w:rPr>
          <w:b/>
          <w:color w:val="000000" w:themeColor="text1"/>
          <w:sz w:val="28"/>
          <w:szCs w:val="28"/>
        </w:rPr>
      </w:pPr>
    </w:p>
    <w:p w:rsidR="006E7D2A" w:rsidRDefault="006E7D2A" w:rsidP="002531BC">
      <w:pPr>
        <w:ind w:firstLine="567"/>
        <w:jc w:val="both"/>
        <w:rPr>
          <w:b/>
          <w:color w:val="000000" w:themeColor="text1"/>
          <w:sz w:val="28"/>
          <w:szCs w:val="28"/>
        </w:rPr>
      </w:pPr>
    </w:p>
    <w:p w:rsidR="002531BC" w:rsidRPr="002F293C" w:rsidRDefault="002531BC" w:rsidP="002531BC">
      <w:pPr>
        <w:ind w:firstLine="567"/>
        <w:jc w:val="both"/>
        <w:rPr>
          <w:b/>
          <w:color w:val="000000" w:themeColor="text1"/>
          <w:sz w:val="28"/>
          <w:szCs w:val="28"/>
        </w:rPr>
      </w:pPr>
      <w:r w:rsidRPr="002F293C">
        <w:rPr>
          <w:b/>
          <w:color w:val="000000" w:themeColor="text1"/>
          <w:sz w:val="28"/>
          <w:szCs w:val="28"/>
        </w:rPr>
        <w:lastRenderedPageBreak/>
        <w:t>Мероприятия по предотвращению чрезвычайных ситуации и улучшению обстановки с потенциально-опасными инфекциями в 2018 г:</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1.  Контроль санитарно-эпидемиологической обстановки.</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2. Проведение профилактических прививок населению.</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3. Проведение дезинфицирующих мероприятий.</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4. Пропаганда здорового образа жизни (информационное обеспечение).</w:t>
      </w:r>
    </w:p>
    <w:p w:rsidR="00BF3A39" w:rsidRPr="002F293C" w:rsidRDefault="00BF3A39" w:rsidP="002531BC">
      <w:pPr>
        <w:tabs>
          <w:tab w:val="left" w:pos="1111"/>
          <w:tab w:val="left" w:pos="8728"/>
        </w:tabs>
        <w:jc w:val="center"/>
        <w:rPr>
          <w:i/>
          <w:color w:val="000000" w:themeColor="text1"/>
          <w:sz w:val="28"/>
          <w:szCs w:val="28"/>
        </w:rPr>
      </w:pPr>
    </w:p>
    <w:p w:rsidR="002531BC" w:rsidRPr="002F293C" w:rsidRDefault="00BF3A39" w:rsidP="002531BC">
      <w:pPr>
        <w:tabs>
          <w:tab w:val="left" w:pos="1111"/>
          <w:tab w:val="left" w:pos="8728"/>
        </w:tabs>
        <w:jc w:val="center"/>
        <w:rPr>
          <w:i/>
          <w:color w:val="000000" w:themeColor="text1"/>
          <w:sz w:val="28"/>
          <w:szCs w:val="28"/>
        </w:rPr>
      </w:pPr>
      <w:r w:rsidRPr="002F293C">
        <w:rPr>
          <w:i/>
          <w:color w:val="000000" w:themeColor="text1"/>
          <w:sz w:val="28"/>
          <w:szCs w:val="28"/>
        </w:rPr>
        <w:t>С</w:t>
      </w:r>
      <w:r w:rsidR="002531BC" w:rsidRPr="002F293C">
        <w:rPr>
          <w:i/>
          <w:color w:val="000000" w:themeColor="text1"/>
          <w:sz w:val="28"/>
          <w:szCs w:val="28"/>
        </w:rPr>
        <w:t>ведения о массовых инфекционных заболеваниях и отравлениях людей</w:t>
      </w:r>
    </w:p>
    <w:p w:rsidR="002531BC" w:rsidRPr="002F293C" w:rsidRDefault="002531BC" w:rsidP="002531BC">
      <w:pPr>
        <w:tabs>
          <w:tab w:val="left" w:pos="1111"/>
          <w:tab w:val="left" w:pos="8728"/>
        </w:tabs>
        <w:jc w:val="center"/>
        <w:rPr>
          <w:i/>
          <w:color w:val="000000" w:themeColor="text1"/>
          <w:sz w:val="28"/>
          <w:szCs w:val="28"/>
        </w:rPr>
      </w:pPr>
      <w:r w:rsidRPr="002F293C">
        <w:rPr>
          <w:i/>
          <w:color w:val="000000" w:themeColor="text1"/>
          <w:sz w:val="28"/>
          <w:szCs w:val="28"/>
        </w:rPr>
        <w:t xml:space="preserve"> на территории Республики Дагестан</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3"/>
        <w:gridCol w:w="992"/>
        <w:gridCol w:w="721"/>
        <w:gridCol w:w="1264"/>
        <w:gridCol w:w="1007"/>
        <w:gridCol w:w="860"/>
        <w:gridCol w:w="859"/>
        <w:gridCol w:w="860"/>
        <w:gridCol w:w="1091"/>
      </w:tblGrid>
      <w:tr w:rsidR="002531BC" w:rsidRPr="002F293C" w:rsidTr="002531BC">
        <w:trPr>
          <w:cantSplit/>
          <w:trHeight w:val="510"/>
          <w:jc w:val="center"/>
        </w:trPr>
        <w:tc>
          <w:tcPr>
            <w:tcW w:w="2393" w:type="dxa"/>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Инфекционные заболевания</w:t>
            </w:r>
          </w:p>
          <w:p w:rsidR="002531BC" w:rsidRPr="002F293C" w:rsidRDefault="002531BC" w:rsidP="002531BC">
            <w:pPr>
              <w:jc w:val="center"/>
              <w:rPr>
                <w:b/>
                <w:color w:val="000000" w:themeColor="text1"/>
                <w:sz w:val="28"/>
                <w:szCs w:val="28"/>
              </w:rPr>
            </w:pPr>
            <w:r w:rsidRPr="002F293C">
              <w:rPr>
                <w:b/>
                <w:color w:val="000000" w:themeColor="text1"/>
                <w:sz w:val="28"/>
                <w:szCs w:val="28"/>
              </w:rPr>
              <w:t>и отравления людей</w:t>
            </w:r>
          </w:p>
        </w:tc>
        <w:tc>
          <w:tcPr>
            <w:tcW w:w="1713" w:type="dxa"/>
            <w:gridSpan w:val="2"/>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Количество </w:t>
            </w:r>
            <w:proofErr w:type="gramStart"/>
            <w:r w:rsidRPr="002F293C">
              <w:rPr>
                <w:b/>
                <w:color w:val="000000" w:themeColor="text1"/>
                <w:sz w:val="28"/>
                <w:szCs w:val="28"/>
              </w:rPr>
              <w:t>групповых</w:t>
            </w:r>
            <w:proofErr w:type="gramEnd"/>
          </w:p>
          <w:p w:rsidR="002531BC" w:rsidRPr="002F293C" w:rsidRDefault="002531BC" w:rsidP="002531BC">
            <w:pPr>
              <w:jc w:val="center"/>
              <w:rPr>
                <w:b/>
                <w:color w:val="000000" w:themeColor="text1"/>
                <w:sz w:val="28"/>
                <w:szCs w:val="28"/>
              </w:rPr>
            </w:pPr>
            <w:r w:rsidRPr="002F293C">
              <w:rPr>
                <w:b/>
                <w:color w:val="000000" w:themeColor="text1"/>
                <w:sz w:val="28"/>
                <w:szCs w:val="28"/>
              </w:rPr>
              <w:t>заболеваний, ед.</w:t>
            </w:r>
          </w:p>
        </w:tc>
        <w:tc>
          <w:tcPr>
            <w:tcW w:w="2271" w:type="dxa"/>
            <w:gridSpan w:val="2"/>
            <w:vMerge w:val="restart"/>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Количество </w:t>
            </w:r>
            <w:proofErr w:type="gramStart"/>
            <w:r w:rsidRPr="002F293C">
              <w:rPr>
                <w:b/>
                <w:color w:val="000000" w:themeColor="text1"/>
                <w:sz w:val="28"/>
                <w:szCs w:val="28"/>
              </w:rPr>
              <w:t>неблагополучных</w:t>
            </w:r>
            <w:proofErr w:type="gramEnd"/>
          </w:p>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районов, ед. </w:t>
            </w:r>
          </w:p>
        </w:tc>
        <w:tc>
          <w:tcPr>
            <w:tcW w:w="3670" w:type="dxa"/>
            <w:gridSpan w:val="4"/>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 xml:space="preserve">Число потерь населения, чел. </w:t>
            </w:r>
          </w:p>
        </w:tc>
      </w:tr>
      <w:tr w:rsidR="002531BC" w:rsidRPr="002F293C" w:rsidTr="002531BC">
        <w:trPr>
          <w:cantSplit/>
          <w:trHeight w:val="148"/>
          <w:jc w:val="center"/>
        </w:trPr>
        <w:tc>
          <w:tcPr>
            <w:tcW w:w="2393" w:type="dxa"/>
            <w:vMerge/>
            <w:vAlign w:val="center"/>
          </w:tcPr>
          <w:p w:rsidR="002531BC" w:rsidRPr="002F293C" w:rsidRDefault="002531BC" w:rsidP="002531BC">
            <w:pPr>
              <w:jc w:val="center"/>
              <w:rPr>
                <w:b/>
                <w:color w:val="000000" w:themeColor="text1"/>
                <w:sz w:val="28"/>
                <w:szCs w:val="28"/>
              </w:rPr>
            </w:pPr>
          </w:p>
        </w:tc>
        <w:tc>
          <w:tcPr>
            <w:tcW w:w="1713" w:type="dxa"/>
            <w:gridSpan w:val="2"/>
            <w:vMerge/>
            <w:vAlign w:val="center"/>
          </w:tcPr>
          <w:p w:rsidR="002531BC" w:rsidRPr="002F293C" w:rsidRDefault="002531BC" w:rsidP="002531BC">
            <w:pPr>
              <w:jc w:val="center"/>
              <w:rPr>
                <w:b/>
                <w:color w:val="000000" w:themeColor="text1"/>
                <w:sz w:val="28"/>
                <w:szCs w:val="28"/>
              </w:rPr>
            </w:pPr>
          </w:p>
        </w:tc>
        <w:tc>
          <w:tcPr>
            <w:tcW w:w="2271" w:type="dxa"/>
            <w:gridSpan w:val="2"/>
            <w:vMerge/>
            <w:vAlign w:val="center"/>
          </w:tcPr>
          <w:p w:rsidR="002531BC" w:rsidRPr="002F293C" w:rsidRDefault="002531BC" w:rsidP="002531BC">
            <w:pPr>
              <w:jc w:val="center"/>
              <w:rPr>
                <w:b/>
                <w:color w:val="000000" w:themeColor="text1"/>
                <w:sz w:val="28"/>
                <w:szCs w:val="28"/>
              </w:rPr>
            </w:pPr>
          </w:p>
        </w:tc>
        <w:tc>
          <w:tcPr>
            <w:tcW w:w="1719"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Заболело</w:t>
            </w:r>
          </w:p>
        </w:tc>
        <w:tc>
          <w:tcPr>
            <w:tcW w:w="1951" w:type="dxa"/>
            <w:gridSpan w:val="2"/>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Умерло</w:t>
            </w:r>
          </w:p>
        </w:tc>
      </w:tr>
      <w:tr w:rsidR="002531BC" w:rsidRPr="002F293C" w:rsidTr="002531BC">
        <w:trPr>
          <w:trHeight w:val="148"/>
          <w:jc w:val="center"/>
        </w:trPr>
        <w:tc>
          <w:tcPr>
            <w:tcW w:w="2393" w:type="dxa"/>
            <w:vMerge/>
            <w:vAlign w:val="center"/>
          </w:tcPr>
          <w:p w:rsidR="002531BC" w:rsidRPr="002F293C" w:rsidRDefault="002531BC" w:rsidP="002531BC">
            <w:pPr>
              <w:jc w:val="center"/>
              <w:rPr>
                <w:b/>
                <w:color w:val="000000" w:themeColor="text1"/>
                <w:sz w:val="28"/>
                <w:szCs w:val="28"/>
              </w:rPr>
            </w:pPr>
          </w:p>
        </w:tc>
        <w:tc>
          <w:tcPr>
            <w:tcW w:w="992" w:type="dxa"/>
          </w:tcPr>
          <w:p w:rsidR="002531BC" w:rsidRPr="002F293C" w:rsidRDefault="002531BC" w:rsidP="002531BC">
            <w:pPr>
              <w:spacing w:before="80" w:after="80"/>
              <w:ind w:left="-85" w:right="-85"/>
              <w:jc w:val="center"/>
              <w:rPr>
                <w:b/>
                <w:color w:val="000000" w:themeColor="text1"/>
                <w:spacing w:val="-16"/>
                <w:sz w:val="28"/>
                <w:szCs w:val="28"/>
              </w:rPr>
            </w:pPr>
            <w:r w:rsidRPr="002F293C">
              <w:rPr>
                <w:b/>
                <w:color w:val="000000" w:themeColor="text1"/>
                <w:spacing w:val="-16"/>
                <w:sz w:val="28"/>
                <w:szCs w:val="28"/>
              </w:rPr>
              <w:t>2016 г.</w:t>
            </w:r>
          </w:p>
        </w:tc>
        <w:tc>
          <w:tcPr>
            <w:tcW w:w="721" w:type="dxa"/>
          </w:tcPr>
          <w:p w:rsidR="002531BC" w:rsidRPr="002F293C" w:rsidRDefault="002531BC" w:rsidP="002531BC">
            <w:pPr>
              <w:spacing w:before="80" w:after="80"/>
              <w:ind w:left="-85" w:right="-85"/>
              <w:jc w:val="center"/>
              <w:rPr>
                <w:b/>
                <w:color w:val="000000" w:themeColor="text1"/>
                <w:spacing w:val="-16"/>
                <w:sz w:val="28"/>
                <w:szCs w:val="28"/>
              </w:rPr>
            </w:pPr>
            <w:r w:rsidRPr="002F293C">
              <w:rPr>
                <w:b/>
                <w:color w:val="000000" w:themeColor="text1"/>
                <w:spacing w:val="-16"/>
                <w:sz w:val="28"/>
                <w:szCs w:val="28"/>
              </w:rPr>
              <w:t>2017 г.</w:t>
            </w:r>
          </w:p>
        </w:tc>
        <w:tc>
          <w:tcPr>
            <w:tcW w:w="1264" w:type="dxa"/>
          </w:tcPr>
          <w:p w:rsidR="002531BC" w:rsidRPr="002F293C" w:rsidRDefault="002531BC" w:rsidP="002531BC">
            <w:pPr>
              <w:spacing w:before="80" w:after="80"/>
              <w:ind w:left="-85" w:right="-85"/>
              <w:jc w:val="center"/>
              <w:rPr>
                <w:b/>
                <w:color w:val="000000" w:themeColor="text1"/>
                <w:spacing w:val="-16"/>
                <w:sz w:val="28"/>
                <w:szCs w:val="28"/>
              </w:rPr>
            </w:pPr>
            <w:r w:rsidRPr="002F293C">
              <w:rPr>
                <w:b/>
                <w:color w:val="000000" w:themeColor="text1"/>
                <w:spacing w:val="-16"/>
                <w:sz w:val="28"/>
                <w:szCs w:val="28"/>
              </w:rPr>
              <w:t>2016  г.</w:t>
            </w:r>
          </w:p>
        </w:tc>
        <w:tc>
          <w:tcPr>
            <w:tcW w:w="1007" w:type="dxa"/>
          </w:tcPr>
          <w:p w:rsidR="002531BC" w:rsidRPr="002F293C" w:rsidRDefault="002531BC" w:rsidP="002531BC">
            <w:pPr>
              <w:spacing w:before="80" w:after="80"/>
              <w:ind w:left="-85" w:right="-85"/>
              <w:jc w:val="center"/>
              <w:rPr>
                <w:b/>
                <w:color w:val="000000" w:themeColor="text1"/>
                <w:spacing w:val="-16"/>
                <w:sz w:val="28"/>
                <w:szCs w:val="28"/>
              </w:rPr>
            </w:pPr>
            <w:r w:rsidRPr="002F293C">
              <w:rPr>
                <w:b/>
                <w:color w:val="000000" w:themeColor="text1"/>
                <w:spacing w:val="-16"/>
                <w:sz w:val="28"/>
                <w:szCs w:val="28"/>
              </w:rPr>
              <w:t>2017 г.</w:t>
            </w:r>
          </w:p>
        </w:tc>
        <w:tc>
          <w:tcPr>
            <w:tcW w:w="860" w:type="dxa"/>
          </w:tcPr>
          <w:p w:rsidR="002531BC" w:rsidRPr="002F293C" w:rsidRDefault="002531BC" w:rsidP="002531BC">
            <w:pPr>
              <w:spacing w:before="80" w:after="80"/>
              <w:ind w:left="-85" w:right="-85"/>
              <w:jc w:val="center"/>
              <w:rPr>
                <w:b/>
                <w:color w:val="000000" w:themeColor="text1"/>
                <w:spacing w:val="-16"/>
                <w:sz w:val="28"/>
                <w:szCs w:val="28"/>
              </w:rPr>
            </w:pPr>
            <w:r w:rsidRPr="002F293C">
              <w:rPr>
                <w:b/>
                <w:color w:val="000000" w:themeColor="text1"/>
                <w:spacing w:val="-16"/>
                <w:sz w:val="28"/>
                <w:szCs w:val="28"/>
              </w:rPr>
              <w:t>2016 г.</w:t>
            </w:r>
          </w:p>
        </w:tc>
        <w:tc>
          <w:tcPr>
            <w:tcW w:w="859" w:type="dxa"/>
          </w:tcPr>
          <w:p w:rsidR="002531BC" w:rsidRPr="002F293C" w:rsidRDefault="002531BC" w:rsidP="002531BC">
            <w:pPr>
              <w:spacing w:before="80" w:after="80"/>
              <w:ind w:left="-85" w:right="-85"/>
              <w:jc w:val="center"/>
              <w:rPr>
                <w:b/>
                <w:color w:val="000000" w:themeColor="text1"/>
                <w:spacing w:val="-16"/>
                <w:sz w:val="28"/>
                <w:szCs w:val="28"/>
              </w:rPr>
            </w:pPr>
            <w:r w:rsidRPr="002F293C">
              <w:rPr>
                <w:b/>
                <w:color w:val="000000" w:themeColor="text1"/>
                <w:spacing w:val="-16"/>
                <w:sz w:val="28"/>
                <w:szCs w:val="28"/>
              </w:rPr>
              <w:t>2017 г.</w:t>
            </w:r>
          </w:p>
        </w:tc>
        <w:tc>
          <w:tcPr>
            <w:tcW w:w="860" w:type="dxa"/>
          </w:tcPr>
          <w:p w:rsidR="002531BC" w:rsidRPr="002F293C" w:rsidRDefault="002531BC" w:rsidP="002531BC">
            <w:pPr>
              <w:spacing w:before="80" w:after="80"/>
              <w:ind w:left="-85" w:right="-85"/>
              <w:jc w:val="center"/>
              <w:rPr>
                <w:b/>
                <w:color w:val="000000" w:themeColor="text1"/>
                <w:spacing w:val="-16"/>
                <w:sz w:val="28"/>
                <w:szCs w:val="28"/>
              </w:rPr>
            </w:pPr>
            <w:r w:rsidRPr="002F293C">
              <w:rPr>
                <w:b/>
                <w:color w:val="000000" w:themeColor="text1"/>
                <w:spacing w:val="-16"/>
                <w:sz w:val="28"/>
                <w:szCs w:val="28"/>
              </w:rPr>
              <w:t>2016 г.</w:t>
            </w:r>
          </w:p>
        </w:tc>
        <w:tc>
          <w:tcPr>
            <w:tcW w:w="1091" w:type="dxa"/>
          </w:tcPr>
          <w:p w:rsidR="002531BC" w:rsidRPr="002F293C" w:rsidRDefault="002531BC" w:rsidP="002531BC">
            <w:pPr>
              <w:spacing w:before="80" w:after="80"/>
              <w:ind w:left="-85" w:right="-85"/>
              <w:jc w:val="center"/>
              <w:rPr>
                <w:b/>
                <w:color w:val="000000" w:themeColor="text1"/>
                <w:spacing w:val="-16"/>
                <w:sz w:val="28"/>
                <w:szCs w:val="28"/>
              </w:rPr>
            </w:pPr>
            <w:r w:rsidRPr="002F293C">
              <w:rPr>
                <w:b/>
                <w:color w:val="000000" w:themeColor="text1"/>
                <w:spacing w:val="-16"/>
                <w:sz w:val="28"/>
                <w:szCs w:val="28"/>
              </w:rPr>
              <w:t>2017 г.</w:t>
            </w:r>
          </w:p>
        </w:tc>
      </w:tr>
      <w:tr w:rsidR="002531BC" w:rsidRPr="002F293C" w:rsidTr="002531BC">
        <w:trPr>
          <w:trHeight w:val="247"/>
          <w:jc w:val="center"/>
        </w:trPr>
        <w:tc>
          <w:tcPr>
            <w:tcW w:w="2393" w:type="dxa"/>
            <w:vAlign w:val="center"/>
          </w:tcPr>
          <w:p w:rsidR="002531BC" w:rsidRPr="002F293C" w:rsidRDefault="002531BC" w:rsidP="002531BC">
            <w:pPr>
              <w:jc w:val="both"/>
              <w:rPr>
                <w:color w:val="000000" w:themeColor="text1"/>
                <w:sz w:val="28"/>
                <w:szCs w:val="28"/>
              </w:rPr>
            </w:pPr>
            <w:r w:rsidRPr="002F293C">
              <w:rPr>
                <w:color w:val="000000" w:themeColor="text1"/>
                <w:sz w:val="28"/>
                <w:szCs w:val="28"/>
              </w:rPr>
              <w:t>Инфекционные</w:t>
            </w:r>
          </w:p>
        </w:tc>
        <w:tc>
          <w:tcPr>
            <w:tcW w:w="992"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721"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264"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007"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60" w:type="dxa"/>
            <w:shd w:val="clear" w:color="auto" w:fill="auto"/>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1410</w:t>
            </w:r>
          </w:p>
        </w:tc>
        <w:tc>
          <w:tcPr>
            <w:tcW w:w="859" w:type="dxa"/>
            <w:shd w:val="clear" w:color="auto" w:fill="auto"/>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60"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091"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r>
      <w:tr w:rsidR="002531BC" w:rsidRPr="002F293C" w:rsidTr="002531BC">
        <w:trPr>
          <w:trHeight w:val="263"/>
          <w:jc w:val="center"/>
        </w:trPr>
        <w:tc>
          <w:tcPr>
            <w:tcW w:w="2393" w:type="dxa"/>
            <w:vAlign w:val="center"/>
          </w:tcPr>
          <w:p w:rsidR="002531BC" w:rsidRPr="002F293C" w:rsidRDefault="002531BC" w:rsidP="002531BC">
            <w:pPr>
              <w:jc w:val="both"/>
              <w:rPr>
                <w:color w:val="000000" w:themeColor="text1"/>
                <w:sz w:val="28"/>
                <w:szCs w:val="28"/>
              </w:rPr>
            </w:pPr>
            <w:r w:rsidRPr="002F293C">
              <w:rPr>
                <w:color w:val="000000" w:themeColor="text1"/>
                <w:sz w:val="28"/>
                <w:szCs w:val="28"/>
              </w:rPr>
              <w:t>Паразитарные</w:t>
            </w:r>
          </w:p>
        </w:tc>
        <w:tc>
          <w:tcPr>
            <w:tcW w:w="992"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721"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264"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5</w:t>
            </w:r>
          </w:p>
        </w:tc>
        <w:tc>
          <w:tcPr>
            <w:tcW w:w="1007"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60"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59"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60"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091"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r>
      <w:tr w:rsidR="002531BC" w:rsidRPr="002F293C" w:rsidTr="002531BC">
        <w:trPr>
          <w:trHeight w:val="510"/>
          <w:jc w:val="center"/>
        </w:trPr>
        <w:tc>
          <w:tcPr>
            <w:tcW w:w="2393" w:type="dxa"/>
            <w:vAlign w:val="center"/>
          </w:tcPr>
          <w:p w:rsidR="002531BC" w:rsidRPr="002F293C" w:rsidRDefault="002531BC" w:rsidP="002531BC">
            <w:pPr>
              <w:jc w:val="both"/>
              <w:rPr>
                <w:color w:val="000000" w:themeColor="text1"/>
                <w:sz w:val="28"/>
                <w:szCs w:val="28"/>
              </w:rPr>
            </w:pPr>
            <w:r w:rsidRPr="002F293C">
              <w:rPr>
                <w:color w:val="000000" w:themeColor="text1"/>
                <w:sz w:val="28"/>
                <w:szCs w:val="28"/>
              </w:rPr>
              <w:t xml:space="preserve">Пищевая </w:t>
            </w:r>
            <w:proofErr w:type="spellStart"/>
            <w:r w:rsidRPr="002F293C">
              <w:rPr>
                <w:color w:val="000000" w:themeColor="text1"/>
                <w:sz w:val="28"/>
                <w:szCs w:val="28"/>
              </w:rPr>
              <w:t>токсикоинфекция</w:t>
            </w:r>
            <w:proofErr w:type="spellEnd"/>
          </w:p>
        </w:tc>
        <w:tc>
          <w:tcPr>
            <w:tcW w:w="992"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721"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264"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007"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60"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14</w:t>
            </w:r>
          </w:p>
        </w:tc>
        <w:tc>
          <w:tcPr>
            <w:tcW w:w="859"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60"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1</w:t>
            </w:r>
          </w:p>
        </w:tc>
        <w:tc>
          <w:tcPr>
            <w:tcW w:w="1091"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r>
      <w:tr w:rsidR="002531BC" w:rsidRPr="002F293C" w:rsidTr="002531BC">
        <w:trPr>
          <w:trHeight w:val="278"/>
          <w:jc w:val="center"/>
        </w:trPr>
        <w:tc>
          <w:tcPr>
            <w:tcW w:w="2393" w:type="dxa"/>
            <w:vAlign w:val="center"/>
          </w:tcPr>
          <w:p w:rsidR="002531BC" w:rsidRPr="002F293C" w:rsidRDefault="002531BC" w:rsidP="002531BC">
            <w:pPr>
              <w:jc w:val="both"/>
              <w:rPr>
                <w:color w:val="000000" w:themeColor="text1"/>
                <w:sz w:val="28"/>
                <w:szCs w:val="28"/>
              </w:rPr>
            </w:pPr>
            <w:r w:rsidRPr="002F293C">
              <w:rPr>
                <w:color w:val="000000" w:themeColor="text1"/>
                <w:sz w:val="28"/>
                <w:szCs w:val="28"/>
              </w:rPr>
              <w:t>Прочие отравления</w:t>
            </w:r>
          </w:p>
        </w:tc>
        <w:tc>
          <w:tcPr>
            <w:tcW w:w="992"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721"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264"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007"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60"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59"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860"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c>
          <w:tcPr>
            <w:tcW w:w="1091" w:type="dxa"/>
            <w:shd w:val="clear" w:color="auto" w:fill="auto"/>
          </w:tcPr>
          <w:p w:rsidR="002531BC" w:rsidRPr="002F293C" w:rsidRDefault="002531BC" w:rsidP="002531BC">
            <w:pPr>
              <w:jc w:val="center"/>
              <w:rPr>
                <w:color w:val="000000" w:themeColor="text1"/>
                <w:sz w:val="28"/>
                <w:szCs w:val="28"/>
              </w:rPr>
            </w:pPr>
            <w:r w:rsidRPr="002F293C">
              <w:rPr>
                <w:color w:val="000000" w:themeColor="text1"/>
                <w:sz w:val="28"/>
                <w:szCs w:val="28"/>
              </w:rPr>
              <w:t>0</w:t>
            </w:r>
          </w:p>
        </w:tc>
      </w:tr>
    </w:tbl>
    <w:p w:rsidR="002531BC" w:rsidRPr="002F293C" w:rsidRDefault="002531BC" w:rsidP="002531BC">
      <w:pPr>
        <w:jc w:val="both"/>
        <w:rPr>
          <w:color w:val="000000" w:themeColor="text1"/>
          <w:sz w:val="28"/>
          <w:szCs w:val="28"/>
        </w:rPr>
      </w:pPr>
    </w:p>
    <w:p w:rsidR="002531BC" w:rsidRPr="002F293C" w:rsidRDefault="002531BC" w:rsidP="002531BC">
      <w:pPr>
        <w:ind w:firstLine="567"/>
        <w:jc w:val="both"/>
        <w:rPr>
          <w:b/>
          <w:color w:val="000000" w:themeColor="text1"/>
          <w:sz w:val="28"/>
          <w:szCs w:val="28"/>
        </w:rPr>
      </w:pPr>
      <w:r w:rsidRPr="002F293C">
        <w:rPr>
          <w:b/>
          <w:color w:val="000000" w:themeColor="text1"/>
          <w:sz w:val="28"/>
          <w:szCs w:val="28"/>
        </w:rPr>
        <w:t>Эпизоотическая обстановка</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 xml:space="preserve">       На 01.12.2017 г. по данным Комитета ветеринарии Правительства Республики Дагестан в республике имеется: </w:t>
      </w:r>
      <w:proofErr w:type="gramStart"/>
      <w:r w:rsidRPr="002F293C">
        <w:rPr>
          <w:color w:val="000000" w:themeColor="text1"/>
          <w:sz w:val="28"/>
          <w:szCs w:val="28"/>
        </w:rPr>
        <w:t xml:space="preserve">КРС – 1 млн.200 тыс. голов;  МРС – 5 млн. 500 тыс. голов; лошадей – 35 тыс. голов; свиней – 700 голов; птиц –3 млн. 600 тыс. голов. </w:t>
      </w:r>
      <w:proofErr w:type="gramEnd"/>
    </w:p>
    <w:p w:rsidR="002531BC" w:rsidRPr="002F293C" w:rsidRDefault="002531BC" w:rsidP="002531BC">
      <w:pPr>
        <w:ind w:firstLine="567"/>
        <w:jc w:val="both"/>
        <w:rPr>
          <w:color w:val="000000" w:themeColor="text1"/>
          <w:sz w:val="28"/>
          <w:szCs w:val="28"/>
        </w:rPr>
      </w:pPr>
      <w:r w:rsidRPr="002F293C">
        <w:rPr>
          <w:color w:val="000000" w:themeColor="text1"/>
          <w:sz w:val="28"/>
          <w:szCs w:val="28"/>
        </w:rPr>
        <w:t xml:space="preserve">По оценке Ставропольского противочумного института выделено 15 районов Республики Дагестан, которые отнесены к группе с высоким </w:t>
      </w:r>
      <w:proofErr w:type="spellStart"/>
      <w:r w:rsidRPr="002F293C">
        <w:rPr>
          <w:color w:val="000000" w:themeColor="text1"/>
          <w:sz w:val="28"/>
          <w:szCs w:val="28"/>
        </w:rPr>
        <w:t>эпизоотолого</w:t>
      </w:r>
      <w:proofErr w:type="spellEnd"/>
      <w:r w:rsidRPr="002F293C">
        <w:rPr>
          <w:color w:val="000000" w:themeColor="text1"/>
          <w:sz w:val="28"/>
          <w:szCs w:val="28"/>
        </w:rPr>
        <w:t xml:space="preserve">-эпидемиологическим потенциалом в отношении сибирской язвы: </w:t>
      </w:r>
      <w:proofErr w:type="spellStart"/>
      <w:r w:rsidRPr="002F293C">
        <w:rPr>
          <w:color w:val="000000" w:themeColor="text1"/>
          <w:sz w:val="28"/>
          <w:szCs w:val="28"/>
        </w:rPr>
        <w:t>Акушинский</w:t>
      </w:r>
      <w:proofErr w:type="spellEnd"/>
      <w:r w:rsidRPr="002F293C">
        <w:rPr>
          <w:color w:val="000000" w:themeColor="text1"/>
          <w:sz w:val="28"/>
          <w:szCs w:val="28"/>
        </w:rPr>
        <w:t xml:space="preserve">, </w:t>
      </w:r>
      <w:proofErr w:type="spellStart"/>
      <w:r w:rsidRPr="002F293C">
        <w:rPr>
          <w:color w:val="000000" w:themeColor="text1"/>
          <w:sz w:val="28"/>
          <w:szCs w:val="28"/>
        </w:rPr>
        <w:t>Ахвахский</w:t>
      </w:r>
      <w:proofErr w:type="spellEnd"/>
      <w:r w:rsidRPr="002F293C">
        <w:rPr>
          <w:color w:val="000000" w:themeColor="text1"/>
          <w:sz w:val="28"/>
          <w:szCs w:val="28"/>
        </w:rPr>
        <w:t xml:space="preserve">, </w:t>
      </w:r>
      <w:proofErr w:type="spellStart"/>
      <w:r w:rsidRPr="002F293C">
        <w:rPr>
          <w:color w:val="000000" w:themeColor="text1"/>
          <w:sz w:val="28"/>
          <w:szCs w:val="28"/>
        </w:rPr>
        <w:t>Бабаюртовский</w:t>
      </w:r>
      <w:proofErr w:type="spellEnd"/>
      <w:r w:rsidRPr="002F293C">
        <w:rPr>
          <w:color w:val="000000" w:themeColor="text1"/>
          <w:sz w:val="28"/>
          <w:szCs w:val="28"/>
        </w:rPr>
        <w:t xml:space="preserve">, Ботлихский, Буйнакский, Дербентский, </w:t>
      </w:r>
      <w:proofErr w:type="spellStart"/>
      <w:r w:rsidRPr="002F293C">
        <w:rPr>
          <w:color w:val="000000" w:themeColor="text1"/>
          <w:sz w:val="28"/>
          <w:szCs w:val="28"/>
        </w:rPr>
        <w:t>Кайтагский</w:t>
      </w:r>
      <w:proofErr w:type="spellEnd"/>
      <w:r w:rsidRPr="002F293C">
        <w:rPr>
          <w:color w:val="000000" w:themeColor="text1"/>
          <w:sz w:val="28"/>
          <w:szCs w:val="28"/>
        </w:rPr>
        <w:t xml:space="preserve">, </w:t>
      </w:r>
      <w:proofErr w:type="spellStart"/>
      <w:r w:rsidRPr="002F293C">
        <w:rPr>
          <w:color w:val="000000" w:themeColor="text1"/>
          <w:sz w:val="28"/>
          <w:szCs w:val="28"/>
        </w:rPr>
        <w:t>Карабудахкентский</w:t>
      </w:r>
      <w:proofErr w:type="spellEnd"/>
      <w:r w:rsidRPr="002F293C">
        <w:rPr>
          <w:color w:val="000000" w:themeColor="text1"/>
          <w:sz w:val="28"/>
          <w:szCs w:val="28"/>
        </w:rPr>
        <w:t xml:space="preserve">, </w:t>
      </w:r>
      <w:proofErr w:type="spellStart"/>
      <w:r w:rsidRPr="002F293C">
        <w:rPr>
          <w:color w:val="000000" w:themeColor="text1"/>
          <w:sz w:val="28"/>
          <w:szCs w:val="28"/>
        </w:rPr>
        <w:t>Каякентский</w:t>
      </w:r>
      <w:proofErr w:type="spellEnd"/>
      <w:r w:rsidRPr="002F293C">
        <w:rPr>
          <w:color w:val="000000" w:themeColor="text1"/>
          <w:sz w:val="28"/>
          <w:szCs w:val="28"/>
        </w:rPr>
        <w:t xml:space="preserve">, </w:t>
      </w:r>
      <w:proofErr w:type="spellStart"/>
      <w:r w:rsidRPr="002F293C">
        <w:rPr>
          <w:color w:val="000000" w:themeColor="text1"/>
          <w:sz w:val="28"/>
          <w:szCs w:val="28"/>
        </w:rPr>
        <w:t>Кизилюртовский</w:t>
      </w:r>
      <w:proofErr w:type="spellEnd"/>
      <w:r w:rsidRPr="002F293C">
        <w:rPr>
          <w:color w:val="000000" w:themeColor="text1"/>
          <w:sz w:val="28"/>
          <w:szCs w:val="28"/>
        </w:rPr>
        <w:t xml:space="preserve">, </w:t>
      </w:r>
      <w:proofErr w:type="spellStart"/>
      <w:r w:rsidRPr="002F293C">
        <w:rPr>
          <w:color w:val="000000" w:themeColor="text1"/>
          <w:sz w:val="28"/>
          <w:szCs w:val="28"/>
        </w:rPr>
        <w:t>Кизлярский</w:t>
      </w:r>
      <w:proofErr w:type="spellEnd"/>
      <w:r w:rsidRPr="002F293C">
        <w:rPr>
          <w:color w:val="000000" w:themeColor="text1"/>
          <w:sz w:val="28"/>
          <w:szCs w:val="28"/>
        </w:rPr>
        <w:t xml:space="preserve">, </w:t>
      </w:r>
      <w:proofErr w:type="spellStart"/>
      <w:r w:rsidRPr="002F293C">
        <w:rPr>
          <w:color w:val="000000" w:themeColor="text1"/>
          <w:sz w:val="28"/>
          <w:szCs w:val="28"/>
        </w:rPr>
        <w:t>Сергокалинский</w:t>
      </w:r>
      <w:proofErr w:type="spellEnd"/>
      <w:r w:rsidRPr="002F293C">
        <w:rPr>
          <w:color w:val="000000" w:themeColor="text1"/>
          <w:sz w:val="28"/>
          <w:szCs w:val="28"/>
        </w:rPr>
        <w:t>, Сулейман-</w:t>
      </w:r>
      <w:proofErr w:type="spellStart"/>
      <w:r w:rsidRPr="002F293C">
        <w:rPr>
          <w:color w:val="000000" w:themeColor="text1"/>
          <w:sz w:val="28"/>
          <w:szCs w:val="28"/>
        </w:rPr>
        <w:t>Стальский</w:t>
      </w:r>
      <w:proofErr w:type="spellEnd"/>
      <w:r w:rsidRPr="002F293C">
        <w:rPr>
          <w:color w:val="000000" w:themeColor="text1"/>
          <w:sz w:val="28"/>
          <w:szCs w:val="28"/>
        </w:rPr>
        <w:t xml:space="preserve">, Хасавюртовский. </w:t>
      </w:r>
      <w:proofErr w:type="gramStart"/>
      <w:r w:rsidRPr="002F293C">
        <w:rPr>
          <w:color w:val="000000" w:themeColor="text1"/>
          <w:sz w:val="28"/>
          <w:szCs w:val="28"/>
        </w:rPr>
        <w:t>На эти районы приходится 31% всей территории республики, 52,5% выявленных СНП, 84 % заболевших людей в последние 40 лет и 88 % павших от сибирской язвы животных.</w:t>
      </w:r>
      <w:proofErr w:type="gramEnd"/>
      <w:r w:rsidRPr="002F293C">
        <w:rPr>
          <w:color w:val="000000" w:themeColor="text1"/>
          <w:sz w:val="28"/>
          <w:szCs w:val="28"/>
        </w:rPr>
        <w:t xml:space="preserve"> Учитывая высокие показатели распространения и напряженности </w:t>
      </w:r>
      <w:proofErr w:type="spellStart"/>
      <w:r w:rsidRPr="002F293C">
        <w:rPr>
          <w:color w:val="000000" w:themeColor="text1"/>
          <w:sz w:val="28"/>
          <w:szCs w:val="28"/>
        </w:rPr>
        <w:t>эпизоотолого</w:t>
      </w:r>
      <w:proofErr w:type="spellEnd"/>
      <w:r w:rsidRPr="002F293C">
        <w:rPr>
          <w:color w:val="000000" w:themeColor="text1"/>
          <w:sz w:val="28"/>
          <w:szCs w:val="28"/>
        </w:rPr>
        <w:t>-эпидемиологической ситуации, районы этой группы можно классифицировать как территорию приуроченности (стационарности) сибирской язвы, тогда как всю остальную территорию Дагестана можно отнести к зоне спорадического проявления инфекции.</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 xml:space="preserve">Одним из важнейших вопросов в профилактике природно-очаговых и </w:t>
      </w:r>
      <w:proofErr w:type="spellStart"/>
      <w:r w:rsidRPr="002F293C">
        <w:rPr>
          <w:color w:val="000000" w:themeColor="text1"/>
          <w:sz w:val="28"/>
          <w:szCs w:val="28"/>
        </w:rPr>
        <w:t>зооантропонозных</w:t>
      </w:r>
      <w:proofErr w:type="spellEnd"/>
      <w:r w:rsidRPr="002F293C">
        <w:rPr>
          <w:color w:val="000000" w:themeColor="text1"/>
          <w:sz w:val="28"/>
          <w:szCs w:val="28"/>
        </w:rPr>
        <w:t xml:space="preserve"> (общих для человека и животных) инфекций является специфическая профилактика (иммунизация) отдельных профессиональных контингентов, относящихся к «группам риска», в </w:t>
      </w:r>
      <w:proofErr w:type="spellStart"/>
      <w:r w:rsidRPr="002F293C">
        <w:rPr>
          <w:color w:val="000000" w:themeColor="text1"/>
          <w:sz w:val="28"/>
          <w:szCs w:val="28"/>
        </w:rPr>
        <w:t>т.ч</w:t>
      </w:r>
      <w:proofErr w:type="spellEnd"/>
      <w:r w:rsidRPr="002F293C">
        <w:rPr>
          <w:color w:val="000000" w:themeColor="text1"/>
          <w:sz w:val="28"/>
          <w:szCs w:val="28"/>
        </w:rPr>
        <w:t>. против сибирской язвы.</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lastRenderedPageBreak/>
        <w:t>Организация лабораторной диагностики сибирской язвы от больных и из внешней среды обеспечена ФКУЗ «Дагестанская противочумная станция».</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На сибирскую язву в 2017г. году обследовано 3 человека с подозрением на заболевание. Результаты исследования отрицательные.</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Своевременное проведение вакцинации с/х животных, полная утилизация биологических отходов, своевременная иммунизация профессиональных «групп риска» против сибирской язвы, раннее проведение всех ветеринарных и медицинских мероприятий в случае подозрения на сибирскую язву у животных или человека – основные меры, которые могут предотвратить появление сибиреязвенной инфекции в республике.</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 xml:space="preserve">Благодаря проведенным профилактическим мероприятиям, в 2017 году произошла положительная динамика по оздоровлению крупного и мелкого рогатого скота. </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Весенне-осенний перегон (перевозка) скота проведен благополучно.</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По данным Комитета ветеринарии Правительства Республики Дагестан (далее-Комитет) эпизоотическая и эпидемическая ситуация на территории Республики удовлетворительная. По прогнозу Комитета в 2018 году ожидаются отдельные случаи бруцеллеза КРС.</w:t>
      </w:r>
    </w:p>
    <w:p w:rsidR="002531BC" w:rsidRPr="002F293C" w:rsidRDefault="002531BC" w:rsidP="002531BC">
      <w:pPr>
        <w:ind w:firstLine="567"/>
        <w:jc w:val="both"/>
        <w:rPr>
          <w:b/>
          <w:color w:val="000000" w:themeColor="text1"/>
          <w:sz w:val="28"/>
          <w:szCs w:val="28"/>
        </w:rPr>
      </w:pPr>
      <w:r w:rsidRPr="002F293C">
        <w:rPr>
          <w:b/>
          <w:color w:val="000000" w:themeColor="text1"/>
          <w:sz w:val="28"/>
          <w:szCs w:val="28"/>
        </w:rPr>
        <w:t>Мероприятия по предотвращению чрезвычайных ситуаций:</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1. Контроль эпизоотической обстановки.</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 xml:space="preserve">2. Проведение профилактических прививок животным. </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 xml:space="preserve">3. Проведение </w:t>
      </w:r>
      <w:proofErr w:type="spellStart"/>
      <w:r w:rsidRPr="002F293C">
        <w:rPr>
          <w:color w:val="000000" w:themeColor="text1"/>
          <w:sz w:val="28"/>
          <w:szCs w:val="28"/>
        </w:rPr>
        <w:t>акарицидных</w:t>
      </w:r>
      <w:proofErr w:type="spellEnd"/>
      <w:r w:rsidRPr="002F293C">
        <w:rPr>
          <w:color w:val="000000" w:themeColor="text1"/>
          <w:sz w:val="28"/>
          <w:szCs w:val="28"/>
        </w:rPr>
        <w:t xml:space="preserve"> мероприятий.</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 xml:space="preserve">На территории Республики </w:t>
      </w:r>
      <w:r w:rsidRPr="002F293C">
        <w:rPr>
          <w:bCs/>
          <w:color w:val="000000" w:themeColor="text1"/>
          <w:sz w:val="28"/>
          <w:szCs w:val="28"/>
        </w:rPr>
        <w:t>функционируют 10 скотомогильников и биотермических ям,</w:t>
      </w:r>
      <w:r w:rsidRPr="002F293C">
        <w:rPr>
          <w:color w:val="000000" w:themeColor="text1"/>
          <w:sz w:val="28"/>
          <w:szCs w:val="28"/>
        </w:rPr>
        <w:t xml:space="preserve"> которые соответствуют стандартам ветеринарии</w:t>
      </w:r>
      <w:r w:rsidRPr="002F293C">
        <w:rPr>
          <w:bCs/>
          <w:color w:val="000000" w:themeColor="text1"/>
          <w:sz w:val="28"/>
          <w:szCs w:val="28"/>
        </w:rPr>
        <w:t xml:space="preserve">. В зоне возможного катастрофического затопления расположено 8 </w:t>
      </w:r>
      <w:r w:rsidRPr="002F293C">
        <w:rPr>
          <w:color w:val="000000" w:themeColor="text1"/>
          <w:sz w:val="28"/>
          <w:szCs w:val="28"/>
        </w:rPr>
        <w:t>скотомогильников.</w:t>
      </w:r>
    </w:p>
    <w:p w:rsidR="002531BC" w:rsidRPr="002F293C" w:rsidRDefault="002531BC" w:rsidP="002531BC">
      <w:pPr>
        <w:ind w:firstLine="567"/>
        <w:jc w:val="both"/>
        <w:rPr>
          <w:bCs/>
          <w:color w:val="000000" w:themeColor="text1"/>
          <w:sz w:val="28"/>
          <w:szCs w:val="28"/>
        </w:rPr>
      </w:pPr>
    </w:p>
    <w:p w:rsidR="002531BC" w:rsidRPr="002F293C" w:rsidRDefault="002531BC" w:rsidP="002531BC">
      <w:pPr>
        <w:ind w:firstLine="567"/>
        <w:jc w:val="right"/>
        <w:rPr>
          <w:color w:val="000000" w:themeColor="text1"/>
          <w:sz w:val="28"/>
          <w:szCs w:val="28"/>
        </w:rPr>
      </w:pPr>
    </w:p>
    <w:p w:rsidR="002531BC" w:rsidRPr="002F293C" w:rsidRDefault="002531BC" w:rsidP="002531BC">
      <w:pPr>
        <w:ind w:firstLine="567"/>
        <w:jc w:val="both"/>
        <w:rPr>
          <w:i/>
          <w:color w:val="000000" w:themeColor="text1"/>
          <w:sz w:val="28"/>
          <w:szCs w:val="28"/>
        </w:rPr>
      </w:pPr>
      <w:r w:rsidRPr="002F293C">
        <w:rPr>
          <w:i/>
          <w:color w:val="000000" w:themeColor="text1"/>
          <w:sz w:val="28"/>
          <w:szCs w:val="28"/>
        </w:rPr>
        <w:t xml:space="preserve">Сведения об инфекционных, паразитарных и зоонозных заболеваниях животных и птицы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1891"/>
        <w:gridCol w:w="861"/>
        <w:gridCol w:w="1014"/>
        <w:gridCol w:w="1014"/>
        <w:gridCol w:w="1034"/>
        <w:gridCol w:w="859"/>
        <w:gridCol w:w="1005"/>
      </w:tblGrid>
      <w:tr w:rsidR="002531BC" w:rsidRPr="002F293C" w:rsidTr="002531BC">
        <w:trPr>
          <w:jc w:val="center"/>
        </w:trPr>
        <w:tc>
          <w:tcPr>
            <w:tcW w:w="988" w:type="pct"/>
            <w:vMerge w:val="restart"/>
            <w:shd w:val="clear" w:color="auto" w:fill="FFFFFF" w:themeFill="background1"/>
          </w:tcPr>
          <w:p w:rsidR="002531BC" w:rsidRPr="002F293C" w:rsidRDefault="002531BC" w:rsidP="002531BC">
            <w:pPr>
              <w:jc w:val="both"/>
              <w:rPr>
                <w:b/>
                <w:color w:val="000000" w:themeColor="text1"/>
                <w:sz w:val="28"/>
                <w:szCs w:val="28"/>
                <w:lang w:val="en-US"/>
              </w:rPr>
            </w:pPr>
            <w:proofErr w:type="spellStart"/>
            <w:r w:rsidRPr="002F293C">
              <w:rPr>
                <w:b/>
                <w:color w:val="000000" w:themeColor="text1"/>
                <w:sz w:val="28"/>
                <w:szCs w:val="28"/>
                <w:lang w:val="en-US"/>
              </w:rPr>
              <w:t>Федеральный</w:t>
            </w:r>
            <w:proofErr w:type="spellEnd"/>
            <w:r w:rsidRPr="002F293C">
              <w:rPr>
                <w:b/>
                <w:color w:val="000000" w:themeColor="text1"/>
                <w:sz w:val="28"/>
                <w:szCs w:val="28"/>
                <w:lang w:val="en-US"/>
              </w:rPr>
              <w:t xml:space="preserve"> </w:t>
            </w:r>
            <w:proofErr w:type="spellStart"/>
            <w:r w:rsidRPr="002F293C">
              <w:rPr>
                <w:b/>
                <w:color w:val="000000" w:themeColor="text1"/>
                <w:sz w:val="28"/>
                <w:szCs w:val="28"/>
                <w:lang w:val="en-US"/>
              </w:rPr>
              <w:t>округ</w:t>
            </w:r>
            <w:proofErr w:type="spellEnd"/>
            <w:r w:rsidRPr="002F293C">
              <w:rPr>
                <w:b/>
                <w:color w:val="000000" w:themeColor="text1"/>
                <w:sz w:val="28"/>
                <w:szCs w:val="28"/>
                <w:lang w:val="en-US"/>
              </w:rPr>
              <w:t>,</w:t>
            </w:r>
          </w:p>
          <w:p w:rsidR="002531BC" w:rsidRPr="002F293C" w:rsidRDefault="002531BC" w:rsidP="002531BC">
            <w:pPr>
              <w:jc w:val="both"/>
              <w:rPr>
                <w:b/>
                <w:color w:val="000000" w:themeColor="text1"/>
                <w:sz w:val="28"/>
                <w:szCs w:val="28"/>
                <w:lang w:val="en-US"/>
              </w:rPr>
            </w:pPr>
            <w:proofErr w:type="spellStart"/>
            <w:r w:rsidRPr="002F293C">
              <w:rPr>
                <w:b/>
                <w:color w:val="000000" w:themeColor="text1"/>
                <w:sz w:val="28"/>
                <w:szCs w:val="28"/>
                <w:lang w:val="en-US"/>
              </w:rPr>
              <w:t>субъект</w:t>
            </w:r>
            <w:proofErr w:type="spellEnd"/>
            <w:r w:rsidRPr="002F293C">
              <w:rPr>
                <w:b/>
                <w:color w:val="000000" w:themeColor="text1"/>
                <w:sz w:val="28"/>
                <w:szCs w:val="28"/>
                <w:lang w:val="en-US"/>
              </w:rPr>
              <w:t xml:space="preserve"> РФ</w:t>
            </w:r>
          </w:p>
        </w:tc>
        <w:tc>
          <w:tcPr>
            <w:tcW w:w="988" w:type="pct"/>
            <w:vMerge w:val="restart"/>
            <w:shd w:val="clear" w:color="auto" w:fill="FFFFFF" w:themeFill="background1"/>
          </w:tcPr>
          <w:p w:rsidR="002531BC" w:rsidRPr="002F293C" w:rsidRDefault="002531BC" w:rsidP="002531BC">
            <w:pPr>
              <w:jc w:val="both"/>
              <w:rPr>
                <w:b/>
                <w:color w:val="000000" w:themeColor="text1"/>
                <w:sz w:val="28"/>
                <w:szCs w:val="28"/>
              </w:rPr>
            </w:pPr>
            <w:r w:rsidRPr="002F293C">
              <w:rPr>
                <w:b/>
                <w:color w:val="000000" w:themeColor="text1"/>
                <w:sz w:val="28"/>
                <w:szCs w:val="28"/>
              </w:rPr>
              <w:t>Наименование</w:t>
            </w:r>
          </w:p>
          <w:p w:rsidR="002531BC" w:rsidRPr="002F293C" w:rsidRDefault="002531BC" w:rsidP="002531BC">
            <w:pPr>
              <w:jc w:val="both"/>
              <w:rPr>
                <w:b/>
                <w:color w:val="000000" w:themeColor="text1"/>
                <w:sz w:val="28"/>
                <w:szCs w:val="28"/>
              </w:rPr>
            </w:pPr>
            <w:r w:rsidRPr="002F293C">
              <w:rPr>
                <w:b/>
                <w:color w:val="000000" w:themeColor="text1"/>
                <w:sz w:val="28"/>
                <w:szCs w:val="28"/>
              </w:rPr>
              <w:t>инфекционных и наиболее опасных заболеваний</w:t>
            </w:r>
          </w:p>
          <w:p w:rsidR="002531BC" w:rsidRPr="002F293C" w:rsidRDefault="002531BC" w:rsidP="002531BC">
            <w:pPr>
              <w:jc w:val="both"/>
              <w:rPr>
                <w:bCs/>
                <w:color w:val="000000" w:themeColor="text1"/>
                <w:sz w:val="28"/>
                <w:szCs w:val="28"/>
              </w:rPr>
            </w:pPr>
            <w:r w:rsidRPr="002F293C">
              <w:rPr>
                <w:b/>
                <w:color w:val="000000" w:themeColor="text1"/>
                <w:sz w:val="28"/>
                <w:szCs w:val="28"/>
              </w:rPr>
              <w:t>животных и птицы</w:t>
            </w:r>
          </w:p>
        </w:tc>
        <w:tc>
          <w:tcPr>
            <w:tcW w:w="980" w:type="pct"/>
            <w:gridSpan w:val="2"/>
            <w:vMerge w:val="restart"/>
            <w:shd w:val="clear" w:color="auto" w:fill="FFFFFF" w:themeFill="background1"/>
          </w:tcPr>
          <w:p w:rsidR="002531BC" w:rsidRPr="002F293C" w:rsidRDefault="002531BC" w:rsidP="002531BC">
            <w:pPr>
              <w:jc w:val="both"/>
              <w:rPr>
                <w:b/>
                <w:color w:val="000000" w:themeColor="text1"/>
                <w:sz w:val="28"/>
                <w:szCs w:val="28"/>
                <w:lang w:val="en-US"/>
              </w:rPr>
            </w:pPr>
            <w:proofErr w:type="spellStart"/>
            <w:r w:rsidRPr="002F293C">
              <w:rPr>
                <w:b/>
                <w:color w:val="000000" w:themeColor="text1"/>
                <w:sz w:val="28"/>
                <w:szCs w:val="28"/>
                <w:lang w:val="en-US"/>
              </w:rPr>
              <w:t>Количество</w:t>
            </w:r>
            <w:proofErr w:type="spellEnd"/>
            <w:r w:rsidRPr="002F293C">
              <w:rPr>
                <w:b/>
                <w:color w:val="000000" w:themeColor="text1"/>
                <w:sz w:val="28"/>
                <w:szCs w:val="28"/>
                <w:lang w:val="en-US"/>
              </w:rPr>
              <w:t xml:space="preserve"> </w:t>
            </w:r>
            <w:proofErr w:type="spellStart"/>
            <w:r w:rsidRPr="002F293C">
              <w:rPr>
                <w:b/>
                <w:color w:val="000000" w:themeColor="text1"/>
                <w:sz w:val="28"/>
                <w:szCs w:val="28"/>
                <w:lang w:val="en-US"/>
              </w:rPr>
              <w:t>чрезвычайных</w:t>
            </w:r>
            <w:proofErr w:type="spellEnd"/>
          </w:p>
          <w:p w:rsidR="002531BC" w:rsidRPr="002F293C" w:rsidRDefault="002531BC" w:rsidP="002531BC">
            <w:pPr>
              <w:jc w:val="both"/>
              <w:rPr>
                <w:bCs/>
                <w:color w:val="000000" w:themeColor="text1"/>
                <w:sz w:val="28"/>
                <w:szCs w:val="28"/>
                <w:lang w:val="en-US"/>
              </w:rPr>
            </w:pPr>
            <w:proofErr w:type="spellStart"/>
            <w:proofErr w:type="gramStart"/>
            <w:r w:rsidRPr="002F293C">
              <w:rPr>
                <w:b/>
                <w:color w:val="000000" w:themeColor="text1"/>
                <w:sz w:val="28"/>
                <w:szCs w:val="28"/>
                <w:lang w:val="en-US"/>
              </w:rPr>
              <w:t>ситуаций</w:t>
            </w:r>
            <w:proofErr w:type="spellEnd"/>
            <w:proofErr w:type="gramEnd"/>
            <w:r w:rsidRPr="002F293C">
              <w:rPr>
                <w:b/>
                <w:color w:val="000000" w:themeColor="text1"/>
                <w:sz w:val="28"/>
                <w:szCs w:val="28"/>
                <w:lang w:val="en-US"/>
              </w:rPr>
              <w:t xml:space="preserve">, </w:t>
            </w:r>
            <w:proofErr w:type="spellStart"/>
            <w:r w:rsidRPr="002F293C">
              <w:rPr>
                <w:b/>
                <w:color w:val="000000" w:themeColor="text1"/>
                <w:sz w:val="28"/>
                <w:szCs w:val="28"/>
                <w:lang w:val="en-US"/>
              </w:rPr>
              <w:t>ед</w:t>
            </w:r>
            <w:proofErr w:type="spellEnd"/>
            <w:r w:rsidRPr="002F293C">
              <w:rPr>
                <w:b/>
                <w:color w:val="000000" w:themeColor="text1"/>
                <w:sz w:val="28"/>
                <w:szCs w:val="28"/>
                <w:lang w:val="en-US"/>
              </w:rPr>
              <w:t>.</w:t>
            </w:r>
          </w:p>
        </w:tc>
        <w:tc>
          <w:tcPr>
            <w:tcW w:w="2044" w:type="pct"/>
            <w:gridSpan w:val="4"/>
            <w:shd w:val="clear" w:color="auto" w:fill="FFFFFF" w:themeFill="background1"/>
          </w:tcPr>
          <w:p w:rsidR="002531BC" w:rsidRPr="002F293C" w:rsidRDefault="002531BC" w:rsidP="002531BC">
            <w:pPr>
              <w:ind w:firstLine="567"/>
              <w:jc w:val="both"/>
              <w:rPr>
                <w:bCs/>
                <w:color w:val="000000" w:themeColor="text1"/>
                <w:sz w:val="28"/>
                <w:szCs w:val="28"/>
              </w:rPr>
            </w:pPr>
            <w:r w:rsidRPr="002F293C">
              <w:rPr>
                <w:b/>
                <w:color w:val="000000" w:themeColor="text1"/>
                <w:sz w:val="28"/>
                <w:szCs w:val="28"/>
              </w:rPr>
              <w:t>Количество животных, птиц, тыс. голов</w:t>
            </w:r>
          </w:p>
        </w:tc>
      </w:tr>
      <w:tr w:rsidR="002531BC" w:rsidRPr="002F293C" w:rsidTr="002531BC">
        <w:trPr>
          <w:jc w:val="center"/>
        </w:trPr>
        <w:tc>
          <w:tcPr>
            <w:tcW w:w="988" w:type="pct"/>
            <w:vMerge/>
            <w:shd w:val="clear" w:color="auto" w:fill="FFFFFF" w:themeFill="background1"/>
          </w:tcPr>
          <w:p w:rsidR="002531BC" w:rsidRPr="002F293C" w:rsidRDefault="002531BC" w:rsidP="002531BC">
            <w:pPr>
              <w:ind w:firstLine="567"/>
              <w:jc w:val="both"/>
              <w:rPr>
                <w:bCs/>
                <w:color w:val="000000" w:themeColor="text1"/>
                <w:sz w:val="28"/>
                <w:szCs w:val="28"/>
              </w:rPr>
            </w:pPr>
          </w:p>
        </w:tc>
        <w:tc>
          <w:tcPr>
            <w:tcW w:w="988" w:type="pct"/>
            <w:vMerge/>
            <w:shd w:val="clear" w:color="auto" w:fill="FFFFFF" w:themeFill="background1"/>
          </w:tcPr>
          <w:p w:rsidR="002531BC" w:rsidRPr="002F293C" w:rsidRDefault="002531BC" w:rsidP="002531BC">
            <w:pPr>
              <w:ind w:firstLine="567"/>
              <w:jc w:val="both"/>
              <w:rPr>
                <w:bCs/>
                <w:color w:val="000000" w:themeColor="text1"/>
                <w:sz w:val="28"/>
                <w:szCs w:val="28"/>
              </w:rPr>
            </w:pPr>
          </w:p>
        </w:tc>
        <w:tc>
          <w:tcPr>
            <w:tcW w:w="980" w:type="pct"/>
            <w:gridSpan w:val="2"/>
            <w:vMerge/>
            <w:shd w:val="clear" w:color="auto" w:fill="FFFFFF" w:themeFill="background1"/>
          </w:tcPr>
          <w:p w:rsidR="002531BC" w:rsidRPr="002F293C" w:rsidRDefault="002531BC" w:rsidP="002531BC">
            <w:pPr>
              <w:ind w:firstLine="567"/>
              <w:jc w:val="both"/>
              <w:rPr>
                <w:bCs/>
                <w:color w:val="000000" w:themeColor="text1"/>
                <w:sz w:val="28"/>
                <w:szCs w:val="28"/>
              </w:rPr>
            </w:pPr>
          </w:p>
        </w:tc>
        <w:tc>
          <w:tcPr>
            <w:tcW w:w="1070" w:type="pct"/>
            <w:gridSpan w:val="2"/>
            <w:shd w:val="clear" w:color="auto" w:fill="FFFFFF" w:themeFill="background1"/>
            <w:vAlign w:val="center"/>
          </w:tcPr>
          <w:p w:rsidR="002531BC" w:rsidRPr="002F293C" w:rsidRDefault="002531BC" w:rsidP="002531BC">
            <w:pPr>
              <w:ind w:firstLine="567"/>
              <w:jc w:val="both"/>
              <w:rPr>
                <w:b/>
                <w:color w:val="000000" w:themeColor="text1"/>
                <w:sz w:val="28"/>
                <w:szCs w:val="28"/>
                <w:lang w:val="en-US"/>
              </w:rPr>
            </w:pPr>
            <w:proofErr w:type="spellStart"/>
            <w:r w:rsidRPr="002F293C">
              <w:rPr>
                <w:b/>
                <w:color w:val="000000" w:themeColor="text1"/>
                <w:sz w:val="28"/>
                <w:szCs w:val="28"/>
                <w:lang w:val="en-US"/>
              </w:rPr>
              <w:t>Заболело</w:t>
            </w:r>
            <w:proofErr w:type="spellEnd"/>
          </w:p>
        </w:tc>
        <w:tc>
          <w:tcPr>
            <w:tcW w:w="974" w:type="pct"/>
            <w:gridSpan w:val="2"/>
            <w:shd w:val="clear" w:color="auto" w:fill="FFFFFF" w:themeFill="background1"/>
            <w:vAlign w:val="center"/>
          </w:tcPr>
          <w:p w:rsidR="002531BC" w:rsidRPr="002F293C" w:rsidRDefault="002531BC" w:rsidP="002531BC">
            <w:pPr>
              <w:ind w:firstLine="567"/>
              <w:jc w:val="both"/>
              <w:rPr>
                <w:b/>
                <w:color w:val="000000" w:themeColor="text1"/>
                <w:sz w:val="28"/>
                <w:szCs w:val="28"/>
                <w:lang w:val="en-US"/>
              </w:rPr>
            </w:pPr>
            <w:proofErr w:type="spellStart"/>
            <w:r w:rsidRPr="002F293C">
              <w:rPr>
                <w:b/>
                <w:color w:val="000000" w:themeColor="text1"/>
                <w:sz w:val="28"/>
                <w:szCs w:val="28"/>
                <w:lang w:val="en-US"/>
              </w:rPr>
              <w:t>Пало</w:t>
            </w:r>
            <w:proofErr w:type="spellEnd"/>
          </w:p>
        </w:tc>
      </w:tr>
      <w:tr w:rsidR="002531BC" w:rsidRPr="002F293C" w:rsidTr="002531BC">
        <w:trPr>
          <w:jc w:val="center"/>
        </w:trPr>
        <w:tc>
          <w:tcPr>
            <w:tcW w:w="988" w:type="pct"/>
            <w:vMerge/>
            <w:shd w:val="clear" w:color="auto" w:fill="FFFFFF" w:themeFill="background1"/>
          </w:tcPr>
          <w:p w:rsidR="002531BC" w:rsidRPr="002F293C" w:rsidRDefault="002531BC" w:rsidP="002531BC">
            <w:pPr>
              <w:ind w:firstLine="567"/>
              <w:jc w:val="both"/>
              <w:rPr>
                <w:bCs/>
                <w:color w:val="000000" w:themeColor="text1"/>
                <w:sz w:val="28"/>
                <w:szCs w:val="28"/>
                <w:lang w:val="en-US"/>
              </w:rPr>
            </w:pPr>
          </w:p>
        </w:tc>
        <w:tc>
          <w:tcPr>
            <w:tcW w:w="988" w:type="pct"/>
            <w:vMerge/>
            <w:shd w:val="clear" w:color="auto" w:fill="FFFFFF" w:themeFill="background1"/>
          </w:tcPr>
          <w:p w:rsidR="002531BC" w:rsidRPr="002F293C" w:rsidRDefault="002531BC" w:rsidP="002531BC">
            <w:pPr>
              <w:ind w:firstLine="567"/>
              <w:jc w:val="both"/>
              <w:rPr>
                <w:bCs/>
                <w:color w:val="000000" w:themeColor="text1"/>
                <w:sz w:val="28"/>
                <w:szCs w:val="28"/>
                <w:lang w:val="en-US"/>
              </w:rPr>
            </w:pPr>
          </w:p>
        </w:tc>
        <w:tc>
          <w:tcPr>
            <w:tcW w:w="450" w:type="pct"/>
            <w:shd w:val="clear" w:color="auto" w:fill="FFFFFF" w:themeFill="background1"/>
            <w:vAlign w:val="center"/>
          </w:tcPr>
          <w:p w:rsidR="002531BC" w:rsidRPr="002F293C" w:rsidRDefault="002531BC" w:rsidP="002531BC">
            <w:pPr>
              <w:jc w:val="both"/>
              <w:rPr>
                <w:b/>
                <w:color w:val="000000" w:themeColor="text1"/>
                <w:spacing w:val="-16"/>
                <w:sz w:val="28"/>
                <w:szCs w:val="28"/>
                <w:lang w:val="en-US"/>
              </w:rPr>
            </w:pPr>
            <w:r w:rsidRPr="002F293C">
              <w:rPr>
                <w:b/>
                <w:color w:val="000000" w:themeColor="text1"/>
                <w:spacing w:val="-16"/>
                <w:sz w:val="28"/>
                <w:szCs w:val="28"/>
                <w:lang w:val="en-US"/>
              </w:rPr>
              <w:t>201</w:t>
            </w:r>
            <w:r w:rsidRPr="002F293C">
              <w:rPr>
                <w:b/>
                <w:color w:val="000000" w:themeColor="text1"/>
                <w:spacing w:val="-16"/>
                <w:sz w:val="28"/>
                <w:szCs w:val="28"/>
              </w:rPr>
              <w:t>6</w:t>
            </w:r>
            <w:r w:rsidRPr="002F293C">
              <w:rPr>
                <w:b/>
                <w:color w:val="000000" w:themeColor="text1"/>
                <w:spacing w:val="-16"/>
                <w:sz w:val="28"/>
                <w:szCs w:val="28"/>
                <w:lang w:val="en-US"/>
              </w:rPr>
              <w:t xml:space="preserve">  г.</w:t>
            </w:r>
          </w:p>
        </w:tc>
        <w:tc>
          <w:tcPr>
            <w:tcW w:w="530" w:type="pct"/>
            <w:shd w:val="clear" w:color="auto" w:fill="FFFFFF" w:themeFill="background1"/>
            <w:vAlign w:val="center"/>
          </w:tcPr>
          <w:p w:rsidR="002531BC" w:rsidRPr="002F293C" w:rsidRDefault="002531BC" w:rsidP="002531BC">
            <w:pPr>
              <w:jc w:val="both"/>
              <w:rPr>
                <w:b/>
                <w:color w:val="000000" w:themeColor="text1"/>
                <w:spacing w:val="-16"/>
                <w:sz w:val="28"/>
                <w:szCs w:val="28"/>
                <w:lang w:val="en-US"/>
              </w:rPr>
            </w:pPr>
            <w:r w:rsidRPr="002F293C">
              <w:rPr>
                <w:b/>
                <w:color w:val="000000" w:themeColor="text1"/>
                <w:spacing w:val="-16"/>
                <w:sz w:val="28"/>
                <w:szCs w:val="28"/>
                <w:lang w:val="en-US"/>
              </w:rPr>
              <w:t>201</w:t>
            </w:r>
            <w:r w:rsidRPr="002F293C">
              <w:rPr>
                <w:b/>
                <w:color w:val="000000" w:themeColor="text1"/>
                <w:spacing w:val="-16"/>
                <w:sz w:val="28"/>
                <w:szCs w:val="28"/>
              </w:rPr>
              <w:t>7</w:t>
            </w:r>
            <w:r w:rsidRPr="002F293C">
              <w:rPr>
                <w:b/>
                <w:color w:val="000000" w:themeColor="text1"/>
                <w:spacing w:val="-16"/>
                <w:sz w:val="28"/>
                <w:szCs w:val="28"/>
                <w:lang w:val="en-US"/>
              </w:rPr>
              <w:t>г.</w:t>
            </w:r>
          </w:p>
        </w:tc>
        <w:tc>
          <w:tcPr>
            <w:tcW w:w="530" w:type="pct"/>
            <w:shd w:val="clear" w:color="auto" w:fill="FFFFFF" w:themeFill="background1"/>
            <w:vAlign w:val="center"/>
          </w:tcPr>
          <w:p w:rsidR="002531BC" w:rsidRPr="002F293C" w:rsidRDefault="002531BC" w:rsidP="002531BC">
            <w:pPr>
              <w:jc w:val="both"/>
              <w:rPr>
                <w:b/>
                <w:color w:val="000000" w:themeColor="text1"/>
                <w:spacing w:val="-16"/>
                <w:sz w:val="28"/>
                <w:szCs w:val="28"/>
                <w:lang w:val="en-US"/>
              </w:rPr>
            </w:pPr>
            <w:r w:rsidRPr="002F293C">
              <w:rPr>
                <w:b/>
                <w:color w:val="000000" w:themeColor="text1"/>
                <w:spacing w:val="-16"/>
                <w:sz w:val="28"/>
                <w:szCs w:val="28"/>
                <w:lang w:val="en-US"/>
              </w:rPr>
              <w:t>201</w:t>
            </w:r>
            <w:r w:rsidRPr="002F293C">
              <w:rPr>
                <w:b/>
                <w:color w:val="000000" w:themeColor="text1"/>
                <w:spacing w:val="-16"/>
                <w:sz w:val="28"/>
                <w:szCs w:val="28"/>
              </w:rPr>
              <w:t>6</w:t>
            </w:r>
            <w:r w:rsidRPr="002F293C">
              <w:rPr>
                <w:b/>
                <w:color w:val="000000" w:themeColor="text1"/>
                <w:spacing w:val="-16"/>
                <w:sz w:val="28"/>
                <w:szCs w:val="28"/>
                <w:lang w:val="en-US"/>
              </w:rPr>
              <w:t xml:space="preserve"> г.</w:t>
            </w:r>
          </w:p>
        </w:tc>
        <w:tc>
          <w:tcPr>
            <w:tcW w:w="540" w:type="pct"/>
            <w:shd w:val="clear" w:color="auto" w:fill="FFFFFF" w:themeFill="background1"/>
            <w:vAlign w:val="center"/>
          </w:tcPr>
          <w:p w:rsidR="002531BC" w:rsidRPr="002F293C" w:rsidRDefault="002531BC" w:rsidP="002531BC">
            <w:pPr>
              <w:jc w:val="both"/>
              <w:rPr>
                <w:b/>
                <w:color w:val="000000" w:themeColor="text1"/>
                <w:spacing w:val="-16"/>
                <w:sz w:val="28"/>
                <w:szCs w:val="28"/>
                <w:lang w:val="en-US"/>
              </w:rPr>
            </w:pPr>
            <w:r w:rsidRPr="002F293C">
              <w:rPr>
                <w:b/>
                <w:color w:val="000000" w:themeColor="text1"/>
                <w:spacing w:val="-16"/>
                <w:sz w:val="28"/>
                <w:szCs w:val="28"/>
                <w:lang w:val="en-US"/>
              </w:rPr>
              <w:t>201</w:t>
            </w:r>
            <w:r w:rsidRPr="002F293C">
              <w:rPr>
                <w:b/>
                <w:color w:val="000000" w:themeColor="text1"/>
                <w:spacing w:val="-16"/>
                <w:sz w:val="28"/>
                <w:szCs w:val="28"/>
              </w:rPr>
              <w:t>7</w:t>
            </w:r>
            <w:r w:rsidRPr="002F293C">
              <w:rPr>
                <w:b/>
                <w:color w:val="000000" w:themeColor="text1"/>
                <w:spacing w:val="-16"/>
                <w:sz w:val="28"/>
                <w:szCs w:val="28"/>
                <w:lang w:val="en-US"/>
              </w:rPr>
              <w:t>г.</w:t>
            </w:r>
          </w:p>
        </w:tc>
        <w:tc>
          <w:tcPr>
            <w:tcW w:w="449" w:type="pct"/>
            <w:shd w:val="clear" w:color="auto" w:fill="FFFFFF" w:themeFill="background1"/>
            <w:vAlign w:val="center"/>
          </w:tcPr>
          <w:p w:rsidR="002531BC" w:rsidRPr="002F293C" w:rsidRDefault="002531BC" w:rsidP="002531BC">
            <w:pPr>
              <w:jc w:val="both"/>
              <w:rPr>
                <w:b/>
                <w:color w:val="000000" w:themeColor="text1"/>
                <w:spacing w:val="-16"/>
                <w:sz w:val="28"/>
                <w:szCs w:val="28"/>
                <w:lang w:val="en-US"/>
              </w:rPr>
            </w:pPr>
            <w:r w:rsidRPr="002F293C">
              <w:rPr>
                <w:b/>
                <w:color w:val="000000" w:themeColor="text1"/>
                <w:spacing w:val="-16"/>
                <w:sz w:val="28"/>
                <w:szCs w:val="28"/>
                <w:lang w:val="en-US"/>
              </w:rPr>
              <w:t>201</w:t>
            </w:r>
            <w:r w:rsidRPr="002F293C">
              <w:rPr>
                <w:b/>
                <w:color w:val="000000" w:themeColor="text1"/>
                <w:spacing w:val="-16"/>
                <w:sz w:val="28"/>
                <w:szCs w:val="28"/>
              </w:rPr>
              <w:t>6</w:t>
            </w:r>
            <w:r w:rsidRPr="002F293C">
              <w:rPr>
                <w:b/>
                <w:color w:val="000000" w:themeColor="text1"/>
                <w:spacing w:val="-16"/>
                <w:sz w:val="28"/>
                <w:szCs w:val="28"/>
                <w:lang w:val="en-US"/>
              </w:rPr>
              <w:t xml:space="preserve"> г.</w:t>
            </w:r>
          </w:p>
        </w:tc>
        <w:tc>
          <w:tcPr>
            <w:tcW w:w="525" w:type="pct"/>
            <w:shd w:val="clear" w:color="auto" w:fill="FFFFFF" w:themeFill="background1"/>
            <w:vAlign w:val="center"/>
          </w:tcPr>
          <w:p w:rsidR="002531BC" w:rsidRPr="002F293C" w:rsidRDefault="002531BC" w:rsidP="002531BC">
            <w:pPr>
              <w:jc w:val="both"/>
              <w:rPr>
                <w:b/>
                <w:color w:val="000000" w:themeColor="text1"/>
                <w:spacing w:val="-16"/>
                <w:sz w:val="28"/>
                <w:szCs w:val="28"/>
                <w:lang w:val="en-US"/>
              </w:rPr>
            </w:pPr>
            <w:r w:rsidRPr="002F293C">
              <w:rPr>
                <w:b/>
                <w:color w:val="000000" w:themeColor="text1"/>
                <w:spacing w:val="-16"/>
                <w:sz w:val="28"/>
                <w:szCs w:val="28"/>
                <w:lang w:val="en-US"/>
              </w:rPr>
              <w:t>201</w:t>
            </w:r>
            <w:r w:rsidRPr="002F293C">
              <w:rPr>
                <w:b/>
                <w:color w:val="000000" w:themeColor="text1"/>
                <w:spacing w:val="-16"/>
                <w:sz w:val="28"/>
                <w:szCs w:val="28"/>
              </w:rPr>
              <w:t>7</w:t>
            </w:r>
            <w:r w:rsidRPr="002F293C">
              <w:rPr>
                <w:b/>
                <w:color w:val="000000" w:themeColor="text1"/>
                <w:spacing w:val="-16"/>
                <w:sz w:val="28"/>
                <w:szCs w:val="28"/>
                <w:lang w:val="en-US"/>
              </w:rPr>
              <w:t xml:space="preserve">  г.</w:t>
            </w:r>
          </w:p>
        </w:tc>
      </w:tr>
      <w:tr w:rsidR="002531BC" w:rsidRPr="002F293C" w:rsidTr="002531BC">
        <w:trPr>
          <w:trHeight w:val="645"/>
          <w:jc w:val="center"/>
        </w:trPr>
        <w:tc>
          <w:tcPr>
            <w:tcW w:w="988" w:type="pct"/>
            <w:vMerge w:val="restart"/>
            <w:shd w:val="clear" w:color="auto" w:fill="FFFFFF" w:themeFill="background1"/>
          </w:tcPr>
          <w:p w:rsidR="002531BC" w:rsidRPr="002F293C" w:rsidRDefault="002531BC" w:rsidP="002531BC">
            <w:pPr>
              <w:jc w:val="both"/>
              <w:rPr>
                <w:bCs/>
                <w:color w:val="000000" w:themeColor="text1"/>
                <w:sz w:val="28"/>
                <w:szCs w:val="28"/>
              </w:rPr>
            </w:pPr>
            <w:r w:rsidRPr="002F293C">
              <w:rPr>
                <w:bCs/>
                <w:color w:val="000000" w:themeColor="text1"/>
                <w:sz w:val="28"/>
                <w:szCs w:val="28"/>
              </w:rPr>
              <w:t>СКФО,</w:t>
            </w:r>
          </w:p>
          <w:p w:rsidR="002531BC" w:rsidRPr="002F293C" w:rsidRDefault="002531BC" w:rsidP="002531BC">
            <w:pPr>
              <w:jc w:val="both"/>
              <w:rPr>
                <w:bCs/>
                <w:color w:val="000000" w:themeColor="text1"/>
                <w:sz w:val="28"/>
                <w:szCs w:val="28"/>
              </w:rPr>
            </w:pPr>
            <w:r w:rsidRPr="002F293C">
              <w:rPr>
                <w:bCs/>
                <w:color w:val="000000" w:themeColor="text1"/>
                <w:sz w:val="28"/>
                <w:szCs w:val="28"/>
              </w:rPr>
              <w:t>Республика Дагестан</w:t>
            </w:r>
          </w:p>
        </w:tc>
        <w:tc>
          <w:tcPr>
            <w:tcW w:w="988" w:type="pct"/>
            <w:shd w:val="clear" w:color="auto" w:fill="FFFFFF" w:themeFill="background1"/>
          </w:tcPr>
          <w:p w:rsidR="002531BC" w:rsidRPr="002F293C" w:rsidRDefault="002531BC" w:rsidP="002531BC">
            <w:pPr>
              <w:jc w:val="both"/>
              <w:rPr>
                <w:color w:val="000000" w:themeColor="text1"/>
                <w:sz w:val="28"/>
                <w:szCs w:val="28"/>
              </w:rPr>
            </w:pPr>
            <w:r w:rsidRPr="002F293C">
              <w:rPr>
                <w:color w:val="000000" w:themeColor="text1"/>
                <w:sz w:val="28"/>
                <w:szCs w:val="28"/>
              </w:rPr>
              <w:t>Сибирская язва</w:t>
            </w:r>
          </w:p>
        </w:tc>
        <w:tc>
          <w:tcPr>
            <w:tcW w:w="450" w:type="pct"/>
            <w:shd w:val="clear" w:color="auto" w:fill="FFFFFF" w:themeFill="background1"/>
          </w:tcPr>
          <w:p w:rsidR="002531BC" w:rsidRPr="002F293C" w:rsidRDefault="002531BC" w:rsidP="002531BC">
            <w:pPr>
              <w:ind w:firstLine="567"/>
              <w:jc w:val="center"/>
              <w:rPr>
                <w:bCs/>
                <w:color w:val="000000" w:themeColor="text1"/>
                <w:sz w:val="28"/>
                <w:szCs w:val="28"/>
              </w:rPr>
            </w:pPr>
            <w:r w:rsidRPr="002F293C">
              <w:rPr>
                <w:bCs/>
                <w:color w:val="000000" w:themeColor="text1"/>
                <w:sz w:val="28"/>
                <w:szCs w:val="28"/>
              </w:rPr>
              <w:t>0</w:t>
            </w:r>
          </w:p>
          <w:p w:rsidR="002531BC" w:rsidRPr="002F293C" w:rsidRDefault="002531BC" w:rsidP="002531BC">
            <w:pPr>
              <w:ind w:firstLine="567"/>
              <w:jc w:val="center"/>
              <w:rPr>
                <w:color w:val="000000" w:themeColor="text1"/>
                <w:sz w:val="28"/>
                <w:szCs w:val="28"/>
              </w:rPr>
            </w:pPr>
          </w:p>
        </w:tc>
        <w:tc>
          <w:tcPr>
            <w:tcW w:w="530" w:type="pct"/>
            <w:shd w:val="clear" w:color="auto" w:fill="FFFFFF" w:themeFill="background1"/>
          </w:tcPr>
          <w:p w:rsidR="002531BC" w:rsidRPr="002F293C" w:rsidRDefault="002531BC" w:rsidP="002531BC">
            <w:pPr>
              <w:ind w:firstLine="567"/>
              <w:jc w:val="center"/>
              <w:rPr>
                <w:bCs/>
                <w:color w:val="000000" w:themeColor="text1"/>
                <w:sz w:val="28"/>
                <w:szCs w:val="28"/>
              </w:rPr>
            </w:pPr>
            <w:r w:rsidRPr="002F293C">
              <w:rPr>
                <w:bCs/>
                <w:color w:val="000000" w:themeColor="text1"/>
                <w:sz w:val="28"/>
                <w:szCs w:val="28"/>
              </w:rPr>
              <w:t>0</w:t>
            </w:r>
          </w:p>
          <w:p w:rsidR="002531BC" w:rsidRPr="002F293C" w:rsidRDefault="002531BC" w:rsidP="002531BC">
            <w:pPr>
              <w:ind w:firstLine="567"/>
              <w:jc w:val="center"/>
              <w:rPr>
                <w:color w:val="000000" w:themeColor="text1"/>
                <w:sz w:val="28"/>
                <w:szCs w:val="28"/>
              </w:rPr>
            </w:pPr>
          </w:p>
        </w:tc>
        <w:tc>
          <w:tcPr>
            <w:tcW w:w="530" w:type="pct"/>
            <w:shd w:val="clear" w:color="auto" w:fill="FFFFFF" w:themeFill="background1"/>
          </w:tcPr>
          <w:p w:rsidR="002531BC" w:rsidRPr="002F293C" w:rsidRDefault="002531BC" w:rsidP="002531BC">
            <w:pPr>
              <w:ind w:firstLine="567"/>
              <w:jc w:val="center"/>
              <w:rPr>
                <w:bCs/>
                <w:color w:val="000000" w:themeColor="text1"/>
                <w:sz w:val="28"/>
                <w:szCs w:val="28"/>
              </w:rPr>
            </w:pPr>
            <w:r w:rsidRPr="002F293C">
              <w:rPr>
                <w:bCs/>
                <w:color w:val="000000" w:themeColor="text1"/>
                <w:sz w:val="28"/>
                <w:szCs w:val="28"/>
              </w:rPr>
              <w:t>0</w:t>
            </w:r>
          </w:p>
          <w:p w:rsidR="002531BC" w:rsidRPr="002F293C" w:rsidRDefault="002531BC" w:rsidP="002531BC">
            <w:pPr>
              <w:ind w:firstLine="567"/>
              <w:jc w:val="center"/>
              <w:rPr>
                <w:color w:val="000000" w:themeColor="text1"/>
                <w:sz w:val="28"/>
                <w:szCs w:val="28"/>
              </w:rPr>
            </w:pPr>
          </w:p>
        </w:tc>
        <w:tc>
          <w:tcPr>
            <w:tcW w:w="540" w:type="pct"/>
            <w:shd w:val="clear" w:color="auto" w:fill="FFFFFF" w:themeFill="background1"/>
          </w:tcPr>
          <w:p w:rsidR="002531BC" w:rsidRPr="002F293C" w:rsidRDefault="002531BC" w:rsidP="002531BC">
            <w:pPr>
              <w:ind w:firstLine="567"/>
              <w:jc w:val="center"/>
              <w:rPr>
                <w:bCs/>
                <w:color w:val="000000" w:themeColor="text1"/>
                <w:sz w:val="28"/>
                <w:szCs w:val="28"/>
              </w:rPr>
            </w:pPr>
            <w:r w:rsidRPr="002F293C">
              <w:rPr>
                <w:bCs/>
                <w:color w:val="000000" w:themeColor="text1"/>
                <w:sz w:val="28"/>
                <w:szCs w:val="28"/>
              </w:rPr>
              <w:t>0</w:t>
            </w:r>
          </w:p>
          <w:p w:rsidR="002531BC" w:rsidRPr="002F293C" w:rsidRDefault="002531BC" w:rsidP="002531BC">
            <w:pPr>
              <w:ind w:firstLine="567"/>
              <w:jc w:val="center"/>
              <w:rPr>
                <w:color w:val="000000" w:themeColor="text1"/>
                <w:sz w:val="28"/>
                <w:szCs w:val="28"/>
              </w:rPr>
            </w:pPr>
          </w:p>
        </w:tc>
        <w:tc>
          <w:tcPr>
            <w:tcW w:w="449" w:type="pct"/>
            <w:shd w:val="clear" w:color="auto" w:fill="FFFFFF" w:themeFill="background1"/>
          </w:tcPr>
          <w:p w:rsidR="002531BC" w:rsidRPr="002F293C" w:rsidRDefault="002531BC" w:rsidP="002531BC">
            <w:pPr>
              <w:ind w:firstLine="567"/>
              <w:jc w:val="center"/>
              <w:rPr>
                <w:bCs/>
                <w:color w:val="000000" w:themeColor="text1"/>
                <w:sz w:val="28"/>
                <w:szCs w:val="28"/>
              </w:rPr>
            </w:pPr>
            <w:r w:rsidRPr="002F293C">
              <w:rPr>
                <w:bCs/>
                <w:color w:val="000000" w:themeColor="text1"/>
                <w:sz w:val="28"/>
                <w:szCs w:val="28"/>
              </w:rPr>
              <w:t>0</w:t>
            </w:r>
          </w:p>
          <w:p w:rsidR="002531BC" w:rsidRPr="002F293C" w:rsidRDefault="002531BC" w:rsidP="002531BC">
            <w:pPr>
              <w:ind w:firstLine="567"/>
              <w:jc w:val="center"/>
              <w:rPr>
                <w:color w:val="000000" w:themeColor="text1"/>
                <w:sz w:val="28"/>
                <w:szCs w:val="28"/>
              </w:rPr>
            </w:pPr>
          </w:p>
        </w:tc>
        <w:tc>
          <w:tcPr>
            <w:tcW w:w="525" w:type="pct"/>
            <w:shd w:val="clear" w:color="auto" w:fill="FFFFFF" w:themeFill="background1"/>
          </w:tcPr>
          <w:p w:rsidR="002531BC" w:rsidRPr="002F293C" w:rsidRDefault="002531BC" w:rsidP="002531BC">
            <w:pPr>
              <w:ind w:firstLine="567"/>
              <w:jc w:val="center"/>
              <w:rPr>
                <w:color w:val="000000" w:themeColor="text1"/>
                <w:sz w:val="28"/>
                <w:szCs w:val="28"/>
              </w:rPr>
            </w:pPr>
            <w:r w:rsidRPr="002F293C">
              <w:rPr>
                <w:bCs/>
                <w:color w:val="000000" w:themeColor="text1"/>
                <w:sz w:val="28"/>
                <w:szCs w:val="28"/>
              </w:rPr>
              <w:t>0</w:t>
            </w:r>
          </w:p>
        </w:tc>
      </w:tr>
      <w:tr w:rsidR="002531BC" w:rsidRPr="002F293C" w:rsidTr="002531BC">
        <w:trPr>
          <w:trHeight w:val="405"/>
          <w:jc w:val="center"/>
        </w:trPr>
        <w:tc>
          <w:tcPr>
            <w:tcW w:w="988" w:type="pct"/>
            <w:vMerge/>
            <w:shd w:val="clear" w:color="auto" w:fill="FFFFFF" w:themeFill="background1"/>
          </w:tcPr>
          <w:p w:rsidR="002531BC" w:rsidRPr="002F293C" w:rsidRDefault="002531BC" w:rsidP="002531BC">
            <w:pPr>
              <w:ind w:firstLine="567"/>
              <w:jc w:val="both"/>
              <w:rPr>
                <w:bCs/>
                <w:color w:val="000000" w:themeColor="text1"/>
                <w:sz w:val="28"/>
                <w:szCs w:val="28"/>
              </w:rPr>
            </w:pPr>
          </w:p>
        </w:tc>
        <w:tc>
          <w:tcPr>
            <w:tcW w:w="988" w:type="pct"/>
            <w:shd w:val="clear" w:color="auto" w:fill="FFFFFF" w:themeFill="background1"/>
          </w:tcPr>
          <w:p w:rsidR="002531BC" w:rsidRPr="002F293C" w:rsidRDefault="002531BC" w:rsidP="002531BC">
            <w:pPr>
              <w:jc w:val="both"/>
              <w:rPr>
                <w:color w:val="000000" w:themeColor="text1"/>
                <w:sz w:val="28"/>
                <w:szCs w:val="28"/>
              </w:rPr>
            </w:pPr>
            <w:r w:rsidRPr="002F293C">
              <w:rPr>
                <w:color w:val="000000" w:themeColor="text1"/>
                <w:sz w:val="28"/>
                <w:szCs w:val="28"/>
              </w:rPr>
              <w:t>Бешенство животных</w:t>
            </w:r>
          </w:p>
        </w:tc>
        <w:tc>
          <w:tcPr>
            <w:tcW w:w="450" w:type="pct"/>
            <w:shd w:val="clear" w:color="auto" w:fill="FFFFFF" w:themeFill="background1"/>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ind w:firstLine="567"/>
              <w:jc w:val="center"/>
              <w:rPr>
                <w:bCs/>
                <w:color w:val="000000" w:themeColor="text1"/>
                <w:sz w:val="28"/>
                <w:szCs w:val="28"/>
              </w:rPr>
            </w:pPr>
          </w:p>
        </w:tc>
        <w:tc>
          <w:tcPr>
            <w:tcW w:w="530" w:type="pct"/>
            <w:shd w:val="clear" w:color="auto" w:fill="FFFFFF" w:themeFill="background1"/>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ind w:firstLine="567"/>
              <w:jc w:val="center"/>
              <w:rPr>
                <w:bCs/>
                <w:color w:val="000000" w:themeColor="text1"/>
                <w:sz w:val="28"/>
                <w:szCs w:val="28"/>
              </w:rPr>
            </w:pPr>
          </w:p>
        </w:tc>
        <w:tc>
          <w:tcPr>
            <w:tcW w:w="530" w:type="pct"/>
            <w:shd w:val="clear" w:color="auto" w:fill="FFFFFF" w:themeFill="background1"/>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jc w:val="center"/>
              <w:rPr>
                <w:bCs/>
                <w:color w:val="000000" w:themeColor="text1"/>
                <w:sz w:val="28"/>
                <w:szCs w:val="28"/>
              </w:rPr>
            </w:pPr>
          </w:p>
        </w:tc>
        <w:tc>
          <w:tcPr>
            <w:tcW w:w="540" w:type="pct"/>
            <w:shd w:val="clear" w:color="auto" w:fill="FFFFFF" w:themeFill="background1"/>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5</w:t>
            </w:r>
          </w:p>
          <w:p w:rsidR="002531BC" w:rsidRPr="002F293C" w:rsidRDefault="002531BC" w:rsidP="002531BC">
            <w:pPr>
              <w:jc w:val="center"/>
              <w:rPr>
                <w:bCs/>
                <w:color w:val="000000" w:themeColor="text1"/>
                <w:sz w:val="28"/>
                <w:szCs w:val="28"/>
              </w:rPr>
            </w:pPr>
          </w:p>
        </w:tc>
        <w:tc>
          <w:tcPr>
            <w:tcW w:w="449" w:type="pct"/>
            <w:shd w:val="clear" w:color="auto" w:fill="FFFFFF" w:themeFill="background1"/>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jc w:val="center"/>
              <w:rPr>
                <w:bCs/>
                <w:color w:val="000000" w:themeColor="text1"/>
                <w:sz w:val="28"/>
                <w:szCs w:val="28"/>
              </w:rPr>
            </w:pPr>
          </w:p>
        </w:tc>
        <w:tc>
          <w:tcPr>
            <w:tcW w:w="525" w:type="pct"/>
            <w:shd w:val="clear" w:color="auto" w:fill="FFFFFF" w:themeFill="background1"/>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5</w:t>
            </w:r>
          </w:p>
          <w:p w:rsidR="002531BC" w:rsidRPr="002F293C" w:rsidRDefault="002531BC" w:rsidP="002531BC">
            <w:pPr>
              <w:jc w:val="center"/>
              <w:rPr>
                <w:bCs/>
                <w:color w:val="000000" w:themeColor="text1"/>
                <w:sz w:val="28"/>
                <w:szCs w:val="28"/>
              </w:rPr>
            </w:pPr>
          </w:p>
        </w:tc>
      </w:tr>
      <w:tr w:rsidR="002531BC" w:rsidRPr="002F293C" w:rsidTr="002531BC">
        <w:trPr>
          <w:trHeight w:val="525"/>
          <w:jc w:val="center"/>
        </w:trPr>
        <w:tc>
          <w:tcPr>
            <w:tcW w:w="988" w:type="pct"/>
            <w:vMerge/>
          </w:tcPr>
          <w:p w:rsidR="002531BC" w:rsidRPr="002F293C" w:rsidRDefault="002531BC" w:rsidP="002531BC">
            <w:pPr>
              <w:ind w:firstLine="567"/>
              <w:jc w:val="both"/>
              <w:rPr>
                <w:bCs/>
                <w:color w:val="000000" w:themeColor="text1"/>
                <w:sz w:val="28"/>
                <w:szCs w:val="28"/>
              </w:rPr>
            </w:pPr>
          </w:p>
        </w:tc>
        <w:tc>
          <w:tcPr>
            <w:tcW w:w="988" w:type="pct"/>
          </w:tcPr>
          <w:p w:rsidR="002531BC" w:rsidRPr="002F293C" w:rsidRDefault="002531BC" w:rsidP="002531BC">
            <w:pPr>
              <w:jc w:val="both"/>
              <w:rPr>
                <w:color w:val="000000" w:themeColor="text1"/>
                <w:sz w:val="28"/>
                <w:szCs w:val="28"/>
              </w:rPr>
            </w:pPr>
            <w:r w:rsidRPr="002F293C">
              <w:rPr>
                <w:color w:val="000000" w:themeColor="text1"/>
                <w:sz w:val="28"/>
                <w:szCs w:val="28"/>
              </w:rPr>
              <w:t>Бешенство собак и кошек</w:t>
            </w:r>
          </w:p>
        </w:tc>
        <w:tc>
          <w:tcPr>
            <w:tcW w:w="45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ind w:firstLine="567"/>
              <w:jc w:val="center"/>
              <w:rPr>
                <w:color w:val="000000" w:themeColor="text1"/>
                <w:sz w:val="28"/>
                <w:szCs w:val="28"/>
              </w:rPr>
            </w:pPr>
          </w:p>
        </w:tc>
        <w:tc>
          <w:tcPr>
            <w:tcW w:w="53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ind w:firstLine="567"/>
              <w:jc w:val="center"/>
              <w:rPr>
                <w:color w:val="000000" w:themeColor="text1"/>
                <w:sz w:val="28"/>
                <w:szCs w:val="28"/>
              </w:rPr>
            </w:pPr>
          </w:p>
        </w:tc>
        <w:tc>
          <w:tcPr>
            <w:tcW w:w="53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jc w:val="center"/>
              <w:rPr>
                <w:bCs/>
                <w:color w:val="000000" w:themeColor="text1"/>
                <w:sz w:val="28"/>
                <w:szCs w:val="28"/>
              </w:rPr>
            </w:pPr>
          </w:p>
        </w:tc>
        <w:tc>
          <w:tcPr>
            <w:tcW w:w="54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jc w:val="center"/>
              <w:rPr>
                <w:bCs/>
                <w:color w:val="000000" w:themeColor="text1"/>
                <w:sz w:val="28"/>
                <w:szCs w:val="28"/>
              </w:rPr>
            </w:pPr>
          </w:p>
        </w:tc>
        <w:tc>
          <w:tcPr>
            <w:tcW w:w="449"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jc w:val="center"/>
              <w:rPr>
                <w:bCs/>
                <w:color w:val="000000" w:themeColor="text1"/>
                <w:sz w:val="28"/>
                <w:szCs w:val="28"/>
              </w:rPr>
            </w:pPr>
          </w:p>
        </w:tc>
        <w:tc>
          <w:tcPr>
            <w:tcW w:w="525"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jc w:val="center"/>
              <w:rPr>
                <w:bCs/>
                <w:color w:val="000000" w:themeColor="text1"/>
                <w:sz w:val="28"/>
                <w:szCs w:val="28"/>
              </w:rPr>
            </w:pPr>
          </w:p>
        </w:tc>
      </w:tr>
      <w:tr w:rsidR="002531BC" w:rsidRPr="002F293C" w:rsidTr="002531BC">
        <w:trPr>
          <w:trHeight w:val="540"/>
          <w:jc w:val="center"/>
        </w:trPr>
        <w:tc>
          <w:tcPr>
            <w:tcW w:w="988" w:type="pct"/>
            <w:vMerge/>
          </w:tcPr>
          <w:p w:rsidR="002531BC" w:rsidRPr="002F293C" w:rsidRDefault="002531BC" w:rsidP="002531BC">
            <w:pPr>
              <w:ind w:firstLine="567"/>
              <w:jc w:val="both"/>
              <w:rPr>
                <w:bCs/>
                <w:color w:val="000000" w:themeColor="text1"/>
                <w:sz w:val="28"/>
                <w:szCs w:val="28"/>
              </w:rPr>
            </w:pPr>
          </w:p>
        </w:tc>
        <w:tc>
          <w:tcPr>
            <w:tcW w:w="988" w:type="pct"/>
          </w:tcPr>
          <w:p w:rsidR="002531BC" w:rsidRPr="002F293C" w:rsidRDefault="002531BC" w:rsidP="002531BC">
            <w:pPr>
              <w:jc w:val="both"/>
              <w:rPr>
                <w:color w:val="000000" w:themeColor="text1"/>
                <w:sz w:val="28"/>
                <w:szCs w:val="28"/>
              </w:rPr>
            </w:pPr>
            <w:r w:rsidRPr="002F293C">
              <w:rPr>
                <w:color w:val="000000" w:themeColor="text1"/>
                <w:sz w:val="28"/>
                <w:szCs w:val="28"/>
              </w:rPr>
              <w:t>Бруцеллез</w:t>
            </w:r>
          </w:p>
        </w:tc>
        <w:tc>
          <w:tcPr>
            <w:tcW w:w="45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tc>
        <w:tc>
          <w:tcPr>
            <w:tcW w:w="53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tc>
        <w:tc>
          <w:tcPr>
            <w:tcW w:w="53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ind w:firstLine="567"/>
              <w:jc w:val="center"/>
              <w:rPr>
                <w:bCs/>
                <w:color w:val="000000" w:themeColor="text1"/>
                <w:sz w:val="28"/>
                <w:szCs w:val="28"/>
              </w:rPr>
            </w:pPr>
          </w:p>
        </w:tc>
        <w:tc>
          <w:tcPr>
            <w:tcW w:w="540" w:type="pct"/>
          </w:tcPr>
          <w:p w:rsidR="002531BC" w:rsidRPr="002F293C" w:rsidRDefault="002531BC" w:rsidP="002531BC">
            <w:pPr>
              <w:rPr>
                <w:color w:val="000000" w:themeColor="text1"/>
                <w:sz w:val="28"/>
                <w:szCs w:val="28"/>
              </w:rPr>
            </w:pPr>
            <w:r w:rsidRPr="002F293C">
              <w:rPr>
                <w:color w:val="000000" w:themeColor="text1"/>
                <w:sz w:val="28"/>
                <w:szCs w:val="28"/>
              </w:rPr>
              <w:t>1392</w:t>
            </w:r>
          </w:p>
          <w:p w:rsidR="002531BC" w:rsidRPr="002F293C" w:rsidRDefault="002531BC" w:rsidP="002531BC">
            <w:pPr>
              <w:ind w:firstLine="567"/>
              <w:jc w:val="center"/>
              <w:rPr>
                <w:bCs/>
                <w:color w:val="000000" w:themeColor="text1"/>
                <w:sz w:val="28"/>
                <w:szCs w:val="28"/>
              </w:rPr>
            </w:pPr>
          </w:p>
        </w:tc>
        <w:tc>
          <w:tcPr>
            <w:tcW w:w="449" w:type="pct"/>
          </w:tcPr>
          <w:p w:rsidR="002531BC" w:rsidRPr="002F293C" w:rsidRDefault="002531BC" w:rsidP="002531BC">
            <w:pPr>
              <w:ind w:firstLine="567"/>
              <w:jc w:val="center"/>
              <w:rPr>
                <w:bCs/>
                <w:color w:val="000000" w:themeColor="text1"/>
                <w:sz w:val="28"/>
                <w:szCs w:val="28"/>
              </w:rPr>
            </w:pPr>
            <w:r w:rsidRPr="002F293C">
              <w:rPr>
                <w:bCs/>
                <w:color w:val="000000" w:themeColor="text1"/>
                <w:sz w:val="28"/>
                <w:szCs w:val="28"/>
              </w:rPr>
              <w:t>0</w:t>
            </w:r>
          </w:p>
          <w:p w:rsidR="002531BC" w:rsidRPr="002F293C" w:rsidRDefault="002531BC" w:rsidP="002531BC">
            <w:pPr>
              <w:ind w:firstLine="567"/>
              <w:jc w:val="center"/>
              <w:rPr>
                <w:bCs/>
                <w:color w:val="000000" w:themeColor="text1"/>
                <w:sz w:val="28"/>
                <w:szCs w:val="28"/>
              </w:rPr>
            </w:pPr>
          </w:p>
        </w:tc>
        <w:tc>
          <w:tcPr>
            <w:tcW w:w="525" w:type="pct"/>
          </w:tcPr>
          <w:p w:rsidR="002531BC" w:rsidRPr="002F293C" w:rsidRDefault="002531BC" w:rsidP="002531BC">
            <w:pPr>
              <w:ind w:firstLine="567"/>
              <w:jc w:val="center"/>
              <w:rPr>
                <w:bCs/>
                <w:color w:val="000000" w:themeColor="text1"/>
                <w:sz w:val="28"/>
                <w:szCs w:val="28"/>
              </w:rPr>
            </w:pPr>
            <w:r w:rsidRPr="002F293C">
              <w:rPr>
                <w:bCs/>
                <w:color w:val="000000" w:themeColor="text1"/>
                <w:sz w:val="28"/>
                <w:szCs w:val="28"/>
              </w:rPr>
              <w:t>0</w:t>
            </w:r>
          </w:p>
          <w:p w:rsidR="002531BC" w:rsidRPr="002F293C" w:rsidRDefault="002531BC" w:rsidP="002531BC">
            <w:pPr>
              <w:ind w:firstLine="567"/>
              <w:jc w:val="center"/>
              <w:rPr>
                <w:bCs/>
                <w:color w:val="000000" w:themeColor="text1"/>
                <w:sz w:val="28"/>
                <w:szCs w:val="28"/>
              </w:rPr>
            </w:pPr>
          </w:p>
        </w:tc>
      </w:tr>
      <w:tr w:rsidR="002531BC" w:rsidRPr="002F293C" w:rsidTr="002531BC">
        <w:trPr>
          <w:trHeight w:val="720"/>
          <w:jc w:val="center"/>
        </w:trPr>
        <w:tc>
          <w:tcPr>
            <w:tcW w:w="988" w:type="pct"/>
            <w:vMerge/>
          </w:tcPr>
          <w:p w:rsidR="002531BC" w:rsidRPr="002F293C" w:rsidRDefault="002531BC" w:rsidP="002531BC">
            <w:pPr>
              <w:ind w:firstLine="567"/>
              <w:jc w:val="both"/>
              <w:rPr>
                <w:bCs/>
                <w:color w:val="000000" w:themeColor="text1"/>
                <w:sz w:val="28"/>
                <w:szCs w:val="28"/>
              </w:rPr>
            </w:pPr>
          </w:p>
        </w:tc>
        <w:tc>
          <w:tcPr>
            <w:tcW w:w="988" w:type="pct"/>
          </w:tcPr>
          <w:p w:rsidR="002531BC" w:rsidRPr="002F293C" w:rsidRDefault="002531BC" w:rsidP="002531BC">
            <w:pPr>
              <w:jc w:val="both"/>
              <w:rPr>
                <w:color w:val="000000" w:themeColor="text1"/>
                <w:sz w:val="28"/>
                <w:szCs w:val="28"/>
              </w:rPr>
            </w:pPr>
            <w:r w:rsidRPr="002F293C">
              <w:rPr>
                <w:color w:val="000000" w:themeColor="text1"/>
                <w:sz w:val="28"/>
                <w:szCs w:val="28"/>
              </w:rPr>
              <w:t>Болезнь Ньюкасла птиц</w:t>
            </w:r>
          </w:p>
        </w:tc>
        <w:tc>
          <w:tcPr>
            <w:tcW w:w="45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ind w:firstLine="567"/>
              <w:jc w:val="center"/>
              <w:rPr>
                <w:color w:val="000000" w:themeColor="text1"/>
                <w:sz w:val="28"/>
                <w:szCs w:val="28"/>
              </w:rPr>
            </w:pPr>
          </w:p>
        </w:tc>
        <w:tc>
          <w:tcPr>
            <w:tcW w:w="53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ind w:firstLine="567"/>
              <w:jc w:val="center"/>
              <w:rPr>
                <w:color w:val="000000" w:themeColor="text1"/>
                <w:sz w:val="28"/>
                <w:szCs w:val="28"/>
              </w:rPr>
            </w:pPr>
          </w:p>
          <w:p w:rsidR="002531BC" w:rsidRPr="002F293C" w:rsidRDefault="002531BC" w:rsidP="002531BC">
            <w:pPr>
              <w:ind w:firstLine="567"/>
              <w:jc w:val="center"/>
              <w:rPr>
                <w:color w:val="000000" w:themeColor="text1"/>
                <w:sz w:val="28"/>
                <w:szCs w:val="28"/>
              </w:rPr>
            </w:pPr>
          </w:p>
        </w:tc>
        <w:tc>
          <w:tcPr>
            <w:tcW w:w="53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ind w:firstLine="567"/>
              <w:jc w:val="center"/>
              <w:rPr>
                <w:color w:val="000000" w:themeColor="text1"/>
                <w:sz w:val="28"/>
                <w:szCs w:val="28"/>
              </w:rPr>
            </w:pPr>
          </w:p>
          <w:p w:rsidR="002531BC" w:rsidRPr="002F293C" w:rsidRDefault="002531BC" w:rsidP="002531BC">
            <w:pPr>
              <w:ind w:firstLine="567"/>
              <w:jc w:val="center"/>
              <w:rPr>
                <w:bCs/>
                <w:color w:val="000000" w:themeColor="text1"/>
                <w:sz w:val="28"/>
                <w:szCs w:val="28"/>
              </w:rPr>
            </w:pPr>
          </w:p>
        </w:tc>
        <w:tc>
          <w:tcPr>
            <w:tcW w:w="54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ind w:firstLine="567"/>
              <w:jc w:val="center"/>
              <w:rPr>
                <w:color w:val="000000" w:themeColor="text1"/>
                <w:sz w:val="28"/>
                <w:szCs w:val="28"/>
              </w:rPr>
            </w:pPr>
          </w:p>
          <w:p w:rsidR="002531BC" w:rsidRPr="002F293C" w:rsidRDefault="002531BC" w:rsidP="002531BC">
            <w:pPr>
              <w:ind w:firstLine="567"/>
              <w:jc w:val="center"/>
              <w:rPr>
                <w:bCs/>
                <w:color w:val="000000" w:themeColor="text1"/>
                <w:sz w:val="28"/>
                <w:szCs w:val="28"/>
              </w:rPr>
            </w:pPr>
          </w:p>
        </w:tc>
        <w:tc>
          <w:tcPr>
            <w:tcW w:w="449"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p w:rsidR="002531BC" w:rsidRPr="002F293C" w:rsidRDefault="002531BC" w:rsidP="002531BC">
            <w:pPr>
              <w:ind w:firstLine="567"/>
              <w:jc w:val="center"/>
              <w:rPr>
                <w:color w:val="000000" w:themeColor="text1"/>
                <w:sz w:val="28"/>
                <w:szCs w:val="28"/>
              </w:rPr>
            </w:pPr>
          </w:p>
          <w:p w:rsidR="002531BC" w:rsidRPr="002F293C" w:rsidRDefault="002531BC" w:rsidP="002531BC">
            <w:pPr>
              <w:ind w:firstLine="567"/>
              <w:jc w:val="center"/>
              <w:rPr>
                <w:bCs/>
                <w:color w:val="000000" w:themeColor="text1"/>
                <w:sz w:val="28"/>
                <w:szCs w:val="28"/>
              </w:rPr>
            </w:pPr>
          </w:p>
        </w:tc>
        <w:tc>
          <w:tcPr>
            <w:tcW w:w="525" w:type="pct"/>
          </w:tcPr>
          <w:p w:rsidR="002531BC" w:rsidRPr="002F293C" w:rsidRDefault="002531BC" w:rsidP="002531BC">
            <w:pPr>
              <w:ind w:firstLine="567"/>
              <w:jc w:val="center"/>
              <w:rPr>
                <w:bCs/>
                <w:color w:val="000000" w:themeColor="text1"/>
                <w:sz w:val="28"/>
                <w:szCs w:val="28"/>
              </w:rPr>
            </w:pPr>
            <w:r w:rsidRPr="002F293C">
              <w:rPr>
                <w:color w:val="000000" w:themeColor="text1"/>
                <w:sz w:val="28"/>
                <w:szCs w:val="28"/>
              </w:rPr>
              <w:t>0</w:t>
            </w:r>
          </w:p>
        </w:tc>
      </w:tr>
      <w:tr w:rsidR="002531BC" w:rsidRPr="002F293C" w:rsidTr="002531BC">
        <w:trPr>
          <w:trHeight w:val="770"/>
          <w:jc w:val="center"/>
        </w:trPr>
        <w:tc>
          <w:tcPr>
            <w:tcW w:w="988" w:type="pct"/>
            <w:vMerge/>
          </w:tcPr>
          <w:p w:rsidR="002531BC" w:rsidRPr="002F293C" w:rsidRDefault="002531BC" w:rsidP="002531BC">
            <w:pPr>
              <w:ind w:firstLine="567"/>
              <w:jc w:val="both"/>
              <w:rPr>
                <w:bCs/>
                <w:color w:val="000000" w:themeColor="text1"/>
                <w:sz w:val="28"/>
                <w:szCs w:val="28"/>
              </w:rPr>
            </w:pPr>
          </w:p>
        </w:tc>
        <w:tc>
          <w:tcPr>
            <w:tcW w:w="988" w:type="pct"/>
          </w:tcPr>
          <w:p w:rsidR="002531BC" w:rsidRPr="002F293C" w:rsidRDefault="002531BC" w:rsidP="002531BC">
            <w:pPr>
              <w:jc w:val="both"/>
              <w:rPr>
                <w:color w:val="000000" w:themeColor="text1"/>
                <w:sz w:val="28"/>
                <w:szCs w:val="28"/>
              </w:rPr>
            </w:pPr>
            <w:r w:rsidRPr="002F293C">
              <w:rPr>
                <w:color w:val="000000" w:themeColor="text1"/>
                <w:sz w:val="28"/>
                <w:szCs w:val="28"/>
              </w:rPr>
              <w:t>Ящур</w:t>
            </w:r>
          </w:p>
        </w:tc>
        <w:tc>
          <w:tcPr>
            <w:tcW w:w="45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tc>
        <w:tc>
          <w:tcPr>
            <w:tcW w:w="53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tc>
        <w:tc>
          <w:tcPr>
            <w:tcW w:w="53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tc>
        <w:tc>
          <w:tcPr>
            <w:tcW w:w="540"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tc>
        <w:tc>
          <w:tcPr>
            <w:tcW w:w="449"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tc>
        <w:tc>
          <w:tcPr>
            <w:tcW w:w="525" w:type="pct"/>
          </w:tcPr>
          <w:p w:rsidR="002531BC" w:rsidRPr="002F293C" w:rsidRDefault="002531BC" w:rsidP="002531BC">
            <w:pPr>
              <w:ind w:firstLine="567"/>
              <w:jc w:val="center"/>
              <w:rPr>
                <w:color w:val="000000" w:themeColor="text1"/>
                <w:sz w:val="28"/>
                <w:szCs w:val="28"/>
              </w:rPr>
            </w:pPr>
            <w:r w:rsidRPr="002F293C">
              <w:rPr>
                <w:color w:val="000000" w:themeColor="text1"/>
                <w:sz w:val="28"/>
                <w:szCs w:val="28"/>
              </w:rPr>
              <w:t>0</w:t>
            </w:r>
          </w:p>
        </w:tc>
      </w:tr>
    </w:tbl>
    <w:p w:rsidR="002531BC" w:rsidRPr="006E7D2A" w:rsidRDefault="002531BC" w:rsidP="002531BC">
      <w:pPr>
        <w:jc w:val="both"/>
        <w:rPr>
          <w:b/>
          <w:color w:val="0070C0"/>
          <w:sz w:val="28"/>
          <w:szCs w:val="28"/>
        </w:rPr>
      </w:pPr>
    </w:p>
    <w:p w:rsidR="002531BC" w:rsidRPr="006E7D2A" w:rsidRDefault="002531BC" w:rsidP="002531BC">
      <w:pPr>
        <w:ind w:firstLine="567"/>
        <w:jc w:val="both"/>
        <w:rPr>
          <w:b/>
          <w:color w:val="0070C0"/>
          <w:sz w:val="28"/>
          <w:szCs w:val="28"/>
        </w:rPr>
      </w:pPr>
      <w:r w:rsidRPr="006E7D2A">
        <w:rPr>
          <w:b/>
          <w:color w:val="0070C0"/>
          <w:sz w:val="28"/>
          <w:szCs w:val="28"/>
        </w:rPr>
        <w:t>Фитосанитарная обстановка.</w:t>
      </w:r>
    </w:p>
    <w:p w:rsidR="002531BC" w:rsidRPr="002F293C" w:rsidRDefault="002531BC" w:rsidP="002531BC">
      <w:pPr>
        <w:ind w:firstLine="567"/>
        <w:jc w:val="both"/>
        <w:rPr>
          <w:color w:val="000000" w:themeColor="text1"/>
          <w:sz w:val="28"/>
          <w:szCs w:val="28"/>
        </w:rPr>
      </w:pPr>
      <w:proofErr w:type="spellStart"/>
      <w:r w:rsidRPr="002F293C">
        <w:rPr>
          <w:color w:val="000000" w:themeColor="text1"/>
          <w:sz w:val="28"/>
          <w:szCs w:val="28"/>
        </w:rPr>
        <w:t>Эпифитотийную</w:t>
      </w:r>
      <w:proofErr w:type="spellEnd"/>
      <w:r w:rsidRPr="002F293C">
        <w:rPr>
          <w:color w:val="000000" w:themeColor="text1"/>
          <w:sz w:val="28"/>
          <w:szCs w:val="28"/>
        </w:rPr>
        <w:t xml:space="preserve"> опасность в Республике Дагестан представляют саранчовые, мышевидные грызуны, луговой мотылек и клоп-черепашка. </w:t>
      </w:r>
    </w:p>
    <w:p w:rsidR="002531BC" w:rsidRPr="002F293C" w:rsidRDefault="002531BC" w:rsidP="002531BC">
      <w:pPr>
        <w:ind w:firstLine="567"/>
        <w:jc w:val="both"/>
        <w:rPr>
          <w:color w:val="000000" w:themeColor="text1"/>
          <w:sz w:val="28"/>
          <w:szCs w:val="28"/>
        </w:rPr>
      </w:pPr>
      <w:proofErr w:type="gramStart"/>
      <w:r w:rsidRPr="002F293C">
        <w:rPr>
          <w:color w:val="000000" w:themeColor="text1"/>
          <w:sz w:val="28"/>
          <w:szCs w:val="28"/>
        </w:rPr>
        <w:t>В 2017 году отмечалось повышение численности саранчовых вредителей (азиатская и марокканская); саранчовыми была заселена территория на площади 111,0 тыс. га (с учетом повторных заселений).</w:t>
      </w:r>
      <w:proofErr w:type="gramEnd"/>
    </w:p>
    <w:p w:rsidR="002531BC" w:rsidRPr="002F293C" w:rsidRDefault="002531BC" w:rsidP="007E3C69">
      <w:pPr>
        <w:ind w:firstLine="567"/>
        <w:jc w:val="both"/>
        <w:rPr>
          <w:color w:val="000000" w:themeColor="text1"/>
          <w:sz w:val="28"/>
          <w:szCs w:val="28"/>
        </w:rPr>
      </w:pPr>
      <w:r w:rsidRPr="002F293C">
        <w:rPr>
          <w:color w:val="000000" w:themeColor="text1"/>
          <w:sz w:val="28"/>
          <w:szCs w:val="28"/>
        </w:rPr>
        <w:t>Наземным и воздушным транспортом обработаны против вредителя 100,64 тыс. га.</w:t>
      </w:r>
      <w:r w:rsidR="007E3C69" w:rsidRPr="002F293C">
        <w:rPr>
          <w:color w:val="000000" w:themeColor="text1"/>
          <w:sz w:val="28"/>
          <w:szCs w:val="28"/>
        </w:rPr>
        <w:t xml:space="preserve"> </w:t>
      </w:r>
      <w:r w:rsidRPr="002F293C">
        <w:rPr>
          <w:color w:val="000000" w:themeColor="text1"/>
          <w:sz w:val="28"/>
          <w:szCs w:val="28"/>
        </w:rPr>
        <w:t xml:space="preserve">Эффективность обработок составляет 92% – 94%.  </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В 2018 году запланирована обработка территорий против саранчовых вредителей площадью 100,0 тыс. га; мышевидных грызунов – 40,0 тыс. га; клопов-</w:t>
      </w:r>
      <w:proofErr w:type="spellStart"/>
      <w:r w:rsidRPr="002F293C">
        <w:rPr>
          <w:color w:val="000000" w:themeColor="text1"/>
          <w:sz w:val="28"/>
          <w:szCs w:val="28"/>
        </w:rPr>
        <w:t>черепашкек</w:t>
      </w:r>
      <w:proofErr w:type="spellEnd"/>
      <w:r w:rsidRPr="002F293C">
        <w:rPr>
          <w:color w:val="000000" w:themeColor="text1"/>
          <w:sz w:val="28"/>
          <w:szCs w:val="28"/>
        </w:rPr>
        <w:t xml:space="preserve"> – 3.5 тыс. га.  </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Ежегодно опасность представляют саранчовые вредители, так как яйцекладка вредителя происходит на угодьях, где обработки запрещены по санитарно-гигиеническим нормам (Федеральный заказник «</w:t>
      </w:r>
      <w:proofErr w:type="spellStart"/>
      <w:r w:rsidRPr="002F293C">
        <w:rPr>
          <w:color w:val="000000" w:themeColor="text1"/>
          <w:sz w:val="28"/>
          <w:szCs w:val="28"/>
        </w:rPr>
        <w:t>Аграханский</w:t>
      </w:r>
      <w:proofErr w:type="spellEnd"/>
      <w:r w:rsidRPr="002F293C">
        <w:rPr>
          <w:color w:val="000000" w:themeColor="text1"/>
          <w:sz w:val="28"/>
          <w:szCs w:val="28"/>
        </w:rPr>
        <w:t>»).</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По прогнозам специалистов филиала ФГБУ «</w:t>
      </w:r>
      <w:proofErr w:type="spellStart"/>
      <w:r w:rsidRPr="002F293C">
        <w:rPr>
          <w:color w:val="000000" w:themeColor="text1"/>
          <w:sz w:val="28"/>
          <w:szCs w:val="28"/>
        </w:rPr>
        <w:t>Россельхозцентр</w:t>
      </w:r>
      <w:proofErr w:type="spellEnd"/>
      <w:r w:rsidRPr="002F293C">
        <w:rPr>
          <w:color w:val="000000" w:themeColor="text1"/>
          <w:sz w:val="28"/>
          <w:szCs w:val="28"/>
        </w:rPr>
        <w:t xml:space="preserve">» по РД ожидалось возникновение ЧС с заселением саранчовыми вредителями территории выше 40 тыс. га. Прогноз оправдался. Площадь заселения вредителями – 111,0 тыс. га (физическая площадь заражения – 85 тыс. га). Новых очагов особо опасных болезней и вредителей сельскохозяйственных растений не выявлено. </w:t>
      </w:r>
    </w:p>
    <w:p w:rsidR="002531BC" w:rsidRPr="002F293C" w:rsidRDefault="002531BC" w:rsidP="002531BC">
      <w:pPr>
        <w:ind w:firstLine="567"/>
        <w:jc w:val="both"/>
        <w:rPr>
          <w:color w:val="000000" w:themeColor="text1"/>
          <w:sz w:val="28"/>
          <w:szCs w:val="28"/>
        </w:rPr>
      </w:pPr>
      <w:r w:rsidRPr="002F293C">
        <w:rPr>
          <w:color w:val="000000" w:themeColor="text1"/>
          <w:sz w:val="28"/>
          <w:szCs w:val="28"/>
        </w:rPr>
        <w:t>В связи со вспышкой массового размножения в 2017 году при благоприятных погодных условиях ожидается широкое распространение вредителя. Необходимо проводить полномасштабные обследовательские мероприятия с привлечением самих сельхоз товаропроизводителей на выявление вредителей и болезней, чтобы правильно сигнализировать сроки и способы проведения защитных мероприятий.</w:t>
      </w:r>
    </w:p>
    <w:p w:rsidR="002531BC" w:rsidRPr="002F293C" w:rsidRDefault="002531BC" w:rsidP="002531BC">
      <w:pPr>
        <w:ind w:firstLine="567"/>
        <w:jc w:val="right"/>
        <w:rPr>
          <w:color w:val="000000" w:themeColor="text1"/>
          <w:sz w:val="28"/>
          <w:szCs w:val="28"/>
        </w:rPr>
      </w:pPr>
    </w:p>
    <w:p w:rsidR="002531BC" w:rsidRPr="002F293C" w:rsidRDefault="002531BC" w:rsidP="002531BC">
      <w:pPr>
        <w:ind w:firstLine="709"/>
        <w:jc w:val="center"/>
        <w:rPr>
          <w:b/>
          <w:color w:val="000000" w:themeColor="text1"/>
          <w:sz w:val="28"/>
          <w:szCs w:val="28"/>
        </w:rPr>
      </w:pPr>
      <w:r w:rsidRPr="002F293C">
        <w:rPr>
          <w:b/>
          <w:color w:val="000000" w:themeColor="text1"/>
          <w:sz w:val="28"/>
          <w:szCs w:val="28"/>
        </w:rPr>
        <w:t>Сведения о распространении наиболее опасных болезней и вредителей сельскохозяйственных растений и леса</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3120"/>
        <w:gridCol w:w="1058"/>
        <w:gridCol w:w="1058"/>
        <w:gridCol w:w="1008"/>
        <w:gridCol w:w="1092"/>
      </w:tblGrid>
      <w:tr w:rsidR="002531BC" w:rsidRPr="002F293C" w:rsidTr="002531BC">
        <w:trPr>
          <w:jc w:val="center"/>
        </w:trPr>
        <w:tc>
          <w:tcPr>
            <w:tcW w:w="1153" w:type="pct"/>
            <w:vMerge w:val="restart"/>
            <w:shd w:val="clear" w:color="auto" w:fill="FFFFFF" w:themeFill="background1"/>
          </w:tcPr>
          <w:p w:rsidR="002531BC" w:rsidRPr="002F293C" w:rsidRDefault="002531BC" w:rsidP="002531BC">
            <w:pPr>
              <w:jc w:val="both"/>
              <w:rPr>
                <w:b/>
                <w:color w:val="000000" w:themeColor="text1"/>
                <w:sz w:val="28"/>
                <w:szCs w:val="28"/>
              </w:rPr>
            </w:pPr>
            <w:r w:rsidRPr="002F293C">
              <w:rPr>
                <w:b/>
                <w:color w:val="000000" w:themeColor="text1"/>
                <w:sz w:val="28"/>
                <w:szCs w:val="28"/>
              </w:rPr>
              <w:t>Федеральный округ,</w:t>
            </w:r>
          </w:p>
          <w:p w:rsidR="002531BC" w:rsidRPr="002F293C" w:rsidRDefault="002531BC" w:rsidP="002531BC">
            <w:pPr>
              <w:jc w:val="both"/>
              <w:rPr>
                <w:b/>
                <w:color w:val="000000" w:themeColor="text1"/>
                <w:sz w:val="28"/>
                <w:szCs w:val="28"/>
              </w:rPr>
            </w:pPr>
            <w:r w:rsidRPr="002F293C">
              <w:rPr>
                <w:b/>
                <w:color w:val="000000" w:themeColor="text1"/>
                <w:sz w:val="28"/>
                <w:szCs w:val="28"/>
              </w:rPr>
              <w:t>субъект РФ</w:t>
            </w:r>
          </w:p>
        </w:tc>
        <w:tc>
          <w:tcPr>
            <w:tcW w:w="1521" w:type="pct"/>
            <w:vMerge w:val="restart"/>
            <w:shd w:val="clear" w:color="auto" w:fill="FFFFFF" w:themeFill="background1"/>
            <w:vAlign w:val="center"/>
          </w:tcPr>
          <w:p w:rsidR="002531BC" w:rsidRPr="002F293C" w:rsidRDefault="002531BC" w:rsidP="002531BC">
            <w:pPr>
              <w:jc w:val="center"/>
              <w:rPr>
                <w:b/>
                <w:color w:val="000000" w:themeColor="text1"/>
                <w:sz w:val="28"/>
                <w:szCs w:val="28"/>
              </w:rPr>
            </w:pPr>
            <w:r w:rsidRPr="002F293C">
              <w:rPr>
                <w:b/>
                <w:color w:val="000000" w:themeColor="text1"/>
                <w:sz w:val="28"/>
                <w:szCs w:val="28"/>
              </w:rPr>
              <w:t>Болезни и вредители</w:t>
            </w:r>
          </w:p>
          <w:p w:rsidR="002531BC" w:rsidRPr="002F293C" w:rsidRDefault="002531BC" w:rsidP="002531BC">
            <w:pPr>
              <w:jc w:val="center"/>
              <w:rPr>
                <w:color w:val="000000" w:themeColor="text1"/>
                <w:sz w:val="28"/>
                <w:szCs w:val="28"/>
              </w:rPr>
            </w:pPr>
            <w:r w:rsidRPr="002F293C">
              <w:rPr>
                <w:b/>
                <w:color w:val="000000" w:themeColor="text1"/>
                <w:sz w:val="28"/>
                <w:szCs w:val="28"/>
              </w:rPr>
              <w:t>сельскохозяйственных растений и леса</w:t>
            </w:r>
          </w:p>
        </w:tc>
        <w:tc>
          <w:tcPr>
            <w:tcW w:w="1166" w:type="pct"/>
            <w:gridSpan w:val="2"/>
            <w:shd w:val="clear" w:color="auto" w:fill="FFFFFF" w:themeFill="background1"/>
            <w:vAlign w:val="center"/>
          </w:tcPr>
          <w:p w:rsidR="002531BC" w:rsidRPr="002F293C" w:rsidRDefault="002531BC" w:rsidP="002531BC">
            <w:pPr>
              <w:jc w:val="center"/>
              <w:rPr>
                <w:color w:val="000000" w:themeColor="text1"/>
                <w:sz w:val="28"/>
                <w:szCs w:val="28"/>
              </w:rPr>
            </w:pPr>
            <w:r w:rsidRPr="002F293C">
              <w:rPr>
                <w:b/>
                <w:color w:val="000000" w:themeColor="text1"/>
                <w:sz w:val="28"/>
                <w:szCs w:val="28"/>
              </w:rPr>
              <w:t>Количество чрезвычайных ситуаций (очагов), ед.</w:t>
            </w:r>
          </w:p>
        </w:tc>
        <w:tc>
          <w:tcPr>
            <w:tcW w:w="1160" w:type="pct"/>
            <w:gridSpan w:val="2"/>
            <w:shd w:val="clear" w:color="auto" w:fill="FFFFFF" w:themeFill="background1"/>
            <w:vAlign w:val="center"/>
          </w:tcPr>
          <w:p w:rsidR="002531BC" w:rsidRPr="002F293C" w:rsidRDefault="002531BC" w:rsidP="002531BC">
            <w:pPr>
              <w:ind w:firstLine="567"/>
              <w:rPr>
                <w:color w:val="000000" w:themeColor="text1"/>
                <w:sz w:val="28"/>
                <w:szCs w:val="28"/>
              </w:rPr>
            </w:pPr>
            <w:r w:rsidRPr="002F293C">
              <w:rPr>
                <w:b/>
                <w:color w:val="000000" w:themeColor="text1"/>
                <w:sz w:val="28"/>
                <w:szCs w:val="28"/>
              </w:rPr>
              <w:t>Площадь       очагов, тыс. га</w:t>
            </w:r>
          </w:p>
        </w:tc>
      </w:tr>
      <w:tr w:rsidR="002531BC" w:rsidRPr="002F293C" w:rsidTr="002531BC">
        <w:trPr>
          <w:jc w:val="center"/>
        </w:trPr>
        <w:tc>
          <w:tcPr>
            <w:tcW w:w="1153" w:type="pct"/>
            <w:vMerge/>
            <w:shd w:val="clear" w:color="auto" w:fill="FFFFFF" w:themeFill="background1"/>
          </w:tcPr>
          <w:p w:rsidR="002531BC" w:rsidRPr="002F293C" w:rsidRDefault="002531BC" w:rsidP="002531BC">
            <w:pPr>
              <w:ind w:firstLine="567"/>
              <w:jc w:val="both"/>
              <w:rPr>
                <w:color w:val="000000" w:themeColor="text1"/>
                <w:sz w:val="28"/>
                <w:szCs w:val="28"/>
              </w:rPr>
            </w:pPr>
          </w:p>
        </w:tc>
        <w:tc>
          <w:tcPr>
            <w:tcW w:w="1521" w:type="pct"/>
            <w:vMerge/>
            <w:shd w:val="clear" w:color="auto" w:fill="FFFFFF" w:themeFill="background1"/>
          </w:tcPr>
          <w:p w:rsidR="002531BC" w:rsidRPr="002F293C" w:rsidRDefault="002531BC" w:rsidP="002531BC">
            <w:pPr>
              <w:ind w:firstLine="567"/>
              <w:jc w:val="both"/>
              <w:rPr>
                <w:color w:val="000000" w:themeColor="text1"/>
                <w:sz w:val="28"/>
                <w:szCs w:val="28"/>
              </w:rPr>
            </w:pPr>
          </w:p>
        </w:tc>
        <w:tc>
          <w:tcPr>
            <w:tcW w:w="583" w:type="pct"/>
            <w:shd w:val="clear" w:color="auto" w:fill="FFFFFF" w:themeFill="background1"/>
            <w:vAlign w:val="center"/>
          </w:tcPr>
          <w:p w:rsidR="002531BC" w:rsidRPr="002F293C" w:rsidRDefault="002531BC" w:rsidP="002531BC">
            <w:pPr>
              <w:jc w:val="both"/>
              <w:rPr>
                <w:b/>
                <w:color w:val="000000" w:themeColor="text1"/>
                <w:sz w:val="28"/>
                <w:szCs w:val="28"/>
                <w:lang w:val="en-US"/>
              </w:rPr>
            </w:pPr>
            <w:r w:rsidRPr="002F293C">
              <w:rPr>
                <w:b/>
                <w:color w:val="000000" w:themeColor="text1"/>
                <w:sz w:val="28"/>
                <w:szCs w:val="28"/>
                <w:lang w:val="en-US"/>
              </w:rPr>
              <w:t>201</w:t>
            </w:r>
            <w:r w:rsidRPr="002F293C">
              <w:rPr>
                <w:b/>
                <w:color w:val="000000" w:themeColor="text1"/>
                <w:sz w:val="28"/>
                <w:szCs w:val="28"/>
              </w:rPr>
              <w:t>6</w:t>
            </w:r>
            <w:r w:rsidRPr="002F293C">
              <w:rPr>
                <w:b/>
                <w:color w:val="000000" w:themeColor="text1"/>
                <w:sz w:val="28"/>
                <w:szCs w:val="28"/>
                <w:lang w:val="en-US"/>
              </w:rPr>
              <w:t xml:space="preserve"> г.</w:t>
            </w:r>
          </w:p>
        </w:tc>
        <w:tc>
          <w:tcPr>
            <w:tcW w:w="583" w:type="pct"/>
            <w:shd w:val="clear" w:color="auto" w:fill="FFFFFF" w:themeFill="background1"/>
            <w:vAlign w:val="center"/>
          </w:tcPr>
          <w:p w:rsidR="002531BC" w:rsidRPr="002F293C" w:rsidRDefault="002531BC" w:rsidP="002531BC">
            <w:pPr>
              <w:jc w:val="both"/>
              <w:rPr>
                <w:b/>
                <w:color w:val="000000" w:themeColor="text1"/>
                <w:sz w:val="28"/>
                <w:szCs w:val="28"/>
                <w:lang w:val="en-US"/>
              </w:rPr>
            </w:pPr>
            <w:r w:rsidRPr="002F293C">
              <w:rPr>
                <w:b/>
                <w:color w:val="000000" w:themeColor="text1"/>
                <w:sz w:val="28"/>
                <w:szCs w:val="28"/>
                <w:lang w:val="en-US"/>
              </w:rPr>
              <w:t>201</w:t>
            </w:r>
            <w:r w:rsidRPr="002F293C">
              <w:rPr>
                <w:b/>
                <w:color w:val="000000" w:themeColor="text1"/>
                <w:sz w:val="28"/>
                <w:szCs w:val="28"/>
              </w:rPr>
              <w:t>7</w:t>
            </w:r>
            <w:r w:rsidRPr="002F293C">
              <w:rPr>
                <w:b/>
                <w:color w:val="000000" w:themeColor="text1"/>
                <w:sz w:val="28"/>
                <w:szCs w:val="28"/>
                <w:lang w:val="en-US"/>
              </w:rPr>
              <w:t xml:space="preserve"> г.</w:t>
            </w:r>
          </w:p>
        </w:tc>
        <w:tc>
          <w:tcPr>
            <w:tcW w:w="559" w:type="pct"/>
            <w:shd w:val="clear" w:color="auto" w:fill="FFFFFF" w:themeFill="background1"/>
            <w:vAlign w:val="center"/>
          </w:tcPr>
          <w:p w:rsidR="002531BC" w:rsidRPr="002F293C" w:rsidRDefault="002531BC" w:rsidP="002531BC">
            <w:pPr>
              <w:jc w:val="both"/>
              <w:rPr>
                <w:b/>
                <w:color w:val="000000" w:themeColor="text1"/>
                <w:sz w:val="28"/>
                <w:szCs w:val="28"/>
                <w:lang w:val="en-US"/>
              </w:rPr>
            </w:pPr>
            <w:r w:rsidRPr="002F293C">
              <w:rPr>
                <w:b/>
                <w:color w:val="000000" w:themeColor="text1"/>
                <w:sz w:val="28"/>
                <w:szCs w:val="28"/>
                <w:lang w:val="en-US"/>
              </w:rPr>
              <w:t>20</w:t>
            </w:r>
            <w:r w:rsidRPr="002F293C">
              <w:rPr>
                <w:b/>
                <w:color w:val="000000" w:themeColor="text1"/>
                <w:sz w:val="28"/>
                <w:szCs w:val="28"/>
              </w:rPr>
              <w:t>16</w:t>
            </w:r>
            <w:r w:rsidRPr="002F293C">
              <w:rPr>
                <w:b/>
                <w:color w:val="000000" w:themeColor="text1"/>
                <w:sz w:val="28"/>
                <w:szCs w:val="28"/>
                <w:lang w:val="en-US"/>
              </w:rPr>
              <w:t xml:space="preserve"> г.</w:t>
            </w:r>
          </w:p>
        </w:tc>
        <w:tc>
          <w:tcPr>
            <w:tcW w:w="601" w:type="pct"/>
            <w:shd w:val="clear" w:color="auto" w:fill="FFFFFF" w:themeFill="background1"/>
            <w:vAlign w:val="center"/>
          </w:tcPr>
          <w:p w:rsidR="002531BC" w:rsidRPr="002F293C" w:rsidRDefault="002531BC" w:rsidP="002531BC">
            <w:pPr>
              <w:jc w:val="both"/>
              <w:rPr>
                <w:b/>
                <w:color w:val="000000" w:themeColor="text1"/>
                <w:sz w:val="28"/>
                <w:szCs w:val="28"/>
                <w:lang w:val="en-US"/>
              </w:rPr>
            </w:pPr>
            <w:r w:rsidRPr="002F293C">
              <w:rPr>
                <w:b/>
                <w:color w:val="000000" w:themeColor="text1"/>
                <w:sz w:val="28"/>
                <w:szCs w:val="28"/>
                <w:lang w:val="en-US"/>
              </w:rPr>
              <w:t>201</w:t>
            </w:r>
            <w:r w:rsidRPr="002F293C">
              <w:rPr>
                <w:b/>
                <w:color w:val="000000" w:themeColor="text1"/>
                <w:sz w:val="28"/>
                <w:szCs w:val="28"/>
              </w:rPr>
              <w:t>7</w:t>
            </w:r>
            <w:r w:rsidRPr="002F293C">
              <w:rPr>
                <w:b/>
                <w:color w:val="000000" w:themeColor="text1"/>
                <w:sz w:val="28"/>
                <w:szCs w:val="28"/>
                <w:lang w:val="en-US"/>
              </w:rPr>
              <w:t xml:space="preserve"> г.</w:t>
            </w:r>
          </w:p>
        </w:tc>
      </w:tr>
      <w:tr w:rsidR="002531BC" w:rsidRPr="002F293C" w:rsidTr="002531BC">
        <w:trPr>
          <w:jc w:val="center"/>
        </w:trPr>
        <w:tc>
          <w:tcPr>
            <w:tcW w:w="1153" w:type="pct"/>
            <w:vMerge w:val="restart"/>
            <w:shd w:val="clear" w:color="auto" w:fill="FFFFFF" w:themeFill="background1"/>
          </w:tcPr>
          <w:p w:rsidR="002531BC" w:rsidRPr="002F293C" w:rsidRDefault="002531BC" w:rsidP="002531BC">
            <w:pPr>
              <w:jc w:val="both"/>
              <w:rPr>
                <w:bCs/>
                <w:color w:val="000000" w:themeColor="text1"/>
                <w:sz w:val="28"/>
                <w:szCs w:val="28"/>
              </w:rPr>
            </w:pPr>
            <w:r w:rsidRPr="002F293C">
              <w:rPr>
                <w:bCs/>
                <w:color w:val="000000" w:themeColor="text1"/>
                <w:sz w:val="28"/>
                <w:szCs w:val="28"/>
              </w:rPr>
              <w:t>СКФО,</w:t>
            </w:r>
          </w:p>
          <w:p w:rsidR="002531BC" w:rsidRPr="002F293C" w:rsidRDefault="002531BC" w:rsidP="002531BC">
            <w:pPr>
              <w:jc w:val="both"/>
              <w:rPr>
                <w:color w:val="000000" w:themeColor="text1"/>
                <w:sz w:val="28"/>
                <w:szCs w:val="28"/>
                <w:lang w:val="en-US"/>
              </w:rPr>
            </w:pPr>
            <w:r w:rsidRPr="002F293C">
              <w:rPr>
                <w:bCs/>
                <w:color w:val="000000" w:themeColor="text1"/>
                <w:sz w:val="28"/>
                <w:szCs w:val="28"/>
              </w:rPr>
              <w:t>Республика Дагестан</w:t>
            </w:r>
          </w:p>
        </w:tc>
        <w:tc>
          <w:tcPr>
            <w:tcW w:w="1521" w:type="pct"/>
            <w:shd w:val="clear" w:color="auto" w:fill="FFFFFF" w:themeFill="background1"/>
          </w:tcPr>
          <w:p w:rsidR="002531BC" w:rsidRPr="002F293C" w:rsidRDefault="002531BC" w:rsidP="002531BC">
            <w:pPr>
              <w:jc w:val="both"/>
              <w:rPr>
                <w:color w:val="000000" w:themeColor="text1"/>
                <w:sz w:val="28"/>
                <w:szCs w:val="28"/>
                <w:lang w:val="en-US"/>
              </w:rPr>
            </w:pPr>
            <w:proofErr w:type="spellStart"/>
            <w:r w:rsidRPr="002F293C">
              <w:rPr>
                <w:color w:val="000000" w:themeColor="text1"/>
                <w:sz w:val="28"/>
                <w:szCs w:val="28"/>
                <w:lang w:val="en-US"/>
              </w:rPr>
              <w:t>Болезни</w:t>
            </w:r>
            <w:proofErr w:type="spellEnd"/>
            <w:r w:rsidRPr="002F293C">
              <w:rPr>
                <w:color w:val="000000" w:themeColor="text1"/>
                <w:sz w:val="28"/>
                <w:szCs w:val="28"/>
                <w:lang w:val="en-US"/>
              </w:rPr>
              <w:t xml:space="preserve"> </w:t>
            </w:r>
            <w:proofErr w:type="spellStart"/>
            <w:r w:rsidRPr="002F293C">
              <w:rPr>
                <w:color w:val="000000" w:themeColor="text1"/>
                <w:sz w:val="28"/>
                <w:szCs w:val="28"/>
                <w:lang w:val="en-US"/>
              </w:rPr>
              <w:t>сельскохозяйственных</w:t>
            </w:r>
            <w:proofErr w:type="spellEnd"/>
            <w:r w:rsidRPr="002F293C">
              <w:rPr>
                <w:color w:val="000000" w:themeColor="text1"/>
                <w:sz w:val="28"/>
                <w:szCs w:val="28"/>
                <w:lang w:val="en-US"/>
              </w:rPr>
              <w:t xml:space="preserve"> </w:t>
            </w:r>
            <w:proofErr w:type="spellStart"/>
            <w:r w:rsidRPr="002F293C">
              <w:rPr>
                <w:color w:val="000000" w:themeColor="text1"/>
                <w:sz w:val="28"/>
                <w:szCs w:val="28"/>
                <w:lang w:val="en-US"/>
              </w:rPr>
              <w:t>растений</w:t>
            </w:r>
            <w:proofErr w:type="spellEnd"/>
          </w:p>
        </w:tc>
        <w:tc>
          <w:tcPr>
            <w:tcW w:w="583" w:type="pct"/>
            <w:shd w:val="clear" w:color="auto" w:fill="FFFFFF" w:themeFill="background1"/>
          </w:tcPr>
          <w:p w:rsidR="002531BC" w:rsidRPr="002F293C" w:rsidRDefault="002531BC" w:rsidP="002531BC">
            <w:pPr>
              <w:ind w:firstLine="567"/>
              <w:jc w:val="both"/>
              <w:rPr>
                <w:color w:val="000000" w:themeColor="text1"/>
                <w:sz w:val="28"/>
                <w:szCs w:val="28"/>
              </w:rPr>
            </w:pPr>
            <w:r w:rsidRPr="002F293C">
              <w:rPr>
                <w:color w:val="000000" w:themeColor="text1"/>
                <w:sz w:val="28"/>
                <w:szCs w:val="28"/>
              </w:rPr>
              <w:t>0</w:t>
            </w:r>
          </w:p>
        </w:tc>
        <w:tc>
          <w:tcPr>
            <w:tcW w:w="583" w:type="pct"/>
            <w:shd w:val="clear" w:color="auto" w:fill="FFFFFF" w:themeFill="background1"/>
          </w:tcPr>
          <w:p w:rsidR="002531BC" w:rsidRPr="002F293C" w:rsidRDefault="002531BC" w:rsidP="002531BC">
            <w:pPr>
              <w:ind w:firstLine="567"/>
              <w:jc w:val="both"/>
              <w:rPr>
                <w:color w:val="000000" w:themeColor="text1"/>
                <w:sz w:val="28"/>
                <w:szCs w:val="28"/>
              </w:rPr>
            </w:pPr>
            <w:r w:rsidRPr="002F293C">
              <w:rPr>
                <w:color w:val="000000" w:themeColor="text1"/>
                <w:sz w:val="28"/>
                <w:szCs w:val="28"/>
              </w:rPr>
              <w:t>0</w:t>
            </w:r>
          </w:p>
        </w:tc>
        <w:tc>
          <w:tcPr>
            <w:tcW w:w="559" w:type="pct"/>
            <w:shd w:val="clear" w:color="auto" w:fill="FFFFFF" w:themeFill="background1"/>
          </w:tcPr>
          <w:p w:rsidR="002531BC" w:rsidRPr="002F293C" w:rsidRDefault="002531BC" w:rsidP="002531BC">
            <w:pPr>
              <w:jc w:val="both"/>
              <w:rPr>
                <w:color w:val="000000" w:themeColor="text1"/>
                <w:sz w:val="28"/>
                <w:szCs w:val="28"/>
              </w:rPr>
            </w:pPr>
            <w:r w:rsidRPr="002F293C">
              <w:rPr>
                <w:color w:val="000000" w:themeColor="text1"/>
                <w:sz w:val="28"/>
                <w:szCs w:val="28"/>
              </w:rPr>
              <w:t>0</w:t>
            </w:r>
          </w:p>
        </w:tc>
        <w:tc>
          <w:tcPr>
            <w:tcW w:w="601" w:type="pct"/>
            <w:shd w:val="clear" w:color="auto" w:fill="FFFFFF" w:themeFill="background1"/>
          </w:tcPr>
          <w:p w:rsidR="002531BC" w:rsidRPr="002F293C" w:rsidRDefault="002531BC" w:rsidP="002531BC">
            <w:pPr>
              <w:jc w:val="both"/>
              <w:rPr>
                <w:color w:val="000000" w:themeColor="text1"/>
                <w:sz w:val="28"/>
                <w:szCs w:val="28"/>
              </w:rPr>
            </w:pPr>
            <w:r w:rsidRPr="002F293C">
              <w:rPr>
                <w:color w:val="000000" w:themeColor="text1"/>
                <w:sz w:val="28"/>
                <w:szCs w:val="28"/>
              </w:rPr>
              <w:t>0</w:t>
            </w:r>
          </w:p>
        </w:tc>
      </w:tr>
      <w:tr w:rsidR="002531BC" w:rsidRPr="002F293C" w:rsidTr="002531BC">
        <w:trPr>
          <w:jc w:val="center"/>
        </w:trPr>
        <w:tc>
          <w:tcPr>
            <w:tcW w:w="1153" w:type="pct"/>
            <w:vMerge/>
            <w:shd w:val="clear" w:color="auto" w:fill="FFFFFF" w:themeFill="background1"/>
          </w:tcPr>
          <w:p w:rsidR="002531BC" w:rsidRPr="002F293C" w:rsidRDefault="002531BC" w:rsidP="002531BC">
            <w:pPr>
              <w:ind w:firstLine="567"/>
              <w:jc w:val="both"/>
              <w:rPr>
                <w:color w:val="000000" w:themeColor="text1"/>
                <w:sz w:val="28"/>
                <w:szCs w:val="28"/>
                <w:lang w:val="en-US"/>
              </w:rPr>
            </w:pPr>
          </w:p>
        </w:tc>
        <w:tc>
          <w:tcPr>
            <w:tcW w:w="1521" w:type="pct"/>
            <w:shd w:val="clear" w:color="auto" w:fill="FFFFFF" w:themeFill="background1"/>
          </w:tcPr>
          <w:p w:rsidR="002531BC" w:rsidRPr="002F293C" w:rsidRDefault="002531BC" w:rsidP="002531BC">
            <w:pPr>
              <w:jc w:val="both"/>
              <w:rPr>
                <w:color w:val="000000" w:themeColor="text1"/>
                <w:sz w:val="28"/>
                <w:szCs w:val="28"/>
                <w:lang w:val="en-US"/>
              </w:rPr>
            </w:pPr>
            <w:proofErr w:type="spellStart"/>
            <w:r w:rsidRPr="002F293C">
              <w:rPr>
                <w:color w:val="000000" w:themeColor="text1"/>
                <w:sz w:val="28"/>
                <w:szCs w:val="28"/>
                <w:lang w:val="en-US"/>
              </w:rPr>
              <w:t>Вредители</w:t>
            </w:r>
            <w:proofErr w:type="spellEnd"/>
            <w:r w:rsidRPr="002F293C">
              <w:rPr>
                <w:color w:val="000000" w:themeColor="text1"/>
                <w:sz w:val="28"/>
                <w:szCs w:val="28"/>
                <w:lang w:val="en-US"/>
              </w:rPr>
              <w:t xml:space="preserve"> </w:t>
            </w:r>
            <w:proofErr w:type="spellStart"/>
            <w:r w:rsidRPr="002F293C">
              <w:rPr>
                <w:color w:val="000000" w:themeColor="text1"/>
                <w:sz w:val="28"/>
                <w:szCs w:val="28"/>
                <w:lang w:val="en-US"/>
              </w:rPr>
              <w:t>сельскохозяйственных</w:t>
            </w:r>
            <w:proofErr w:type="spellEnd"/>
            <w:r w:rsidRPr="002F293C">
              <w:rPr>
                <w:color w:val="000000" w:themeColor="text1"/>
                <w:sz w:val="28"/>
                <w:szCs w:val="28"/>
                <w:lang w:val="en-US"/>
              </w:rPr>
              <w:t xml:space="preserve"> </w:t>
            </w:r>
            <w:proofErr w:type="spellStart"/>
            <w:r w:rsidRPr="002F293C">
              <w:rPr>
                <w:color w:val="000000" w:themeColor="text1"/>
                <w:sz w:val="28"/>
                <w:szCs w:val="28"/>
                <w:lang w:val="en-US"/>
              </w:rPr>
              <w:t>растений</w:t>
            </w:r>
            <w:proofErr w:type="spellEnd"/>
          </w:p>
        </w:tc>
        <w:tc>
          <w:tcPr>
            <w:tcW w:w="583" w:type="pct"/>
            <w:shd w:val="clear" w:color="auto" w:fill="FFFFFF" w:themeFill="background1"/>
          </w:tcPr>
          <w:p w:rsidR="002531BC" w:rsidRPr="002F293C" w:rsidRDefault="002531BC" w:rsidP="002531BC">
            <w:pPr>
              <w:ind w:firstLine="567"/>
              <w:jc w:val="both"/>
              <w:rPr>
                <w:color w:val="000000" w:themeColor="text1"/>
                <w:sz w:val="28"/>
                <w:szCs w:val="28"/>
              </w:rPr>
            </w:pPr>
            <w:r w:rsidRPr="002F293C">
              <w:rPr>
                <w:color w:val="000000" w:themeColor="text1"/>
                <w:sz w:val="28"/>
                <w:szCs w:val="28"/>
              </w:rPr>
              <w:t>1</w:t>
            </w:r>
          </w:p>
        </w:tc>
        <w:tc>
          <w:tcPr>
            <w:tcW w:w="583" w:type="pct"/>
            <w:shd w:val="clear" w:color="auto" w:fill="FFFFFF" w:themeFill="background1"/>
          </w:tcPr>
          <w:p w:rsidR="002531BC" w:rsidRPr="002F293C" w:rsidRDefault="002531BC" w:rsidP="002531BC">
            <w:pPr>
              <w:ind w:firstLine="567"/>
              <w:jc w:val="both"/>
              <w:rPr>
                <w:color w:val="000000" w:themeColor="text1"/>
                <w:sz w:val="28"/>
                <w:szCs w:val="28"/>
              </w:rPr>
            </w:pPr>
            <w:r w:rsidRPr="002F293C">
              <w:rPr>
                <w:color w:val="000000" w:themeColor="text1"/>
                <w:sz w:val="28"/>
                <w:szCs w:val="28"/>
              </w:rPr>
              <w:t>1</w:t>
            </w:r>
          </w:p>
        </w:tc>
        <w:tc>
          <w:tcPr>
            <w:tcW w:w="559" w:type="pct"/>
            <w:shd w:val="clear" w:color="auto" w:fill="FFFFFF" w:themeFill="background1"/>
          </w:tcPr>
          <w:p w:rsidR="002531BC" w:rsidRPr="002F293C" w:rsidRDefault="002531BC" w:rsidP="002531BC">
            <w:pPr>
              <w:jc w:val="both"/>
              <w:rPr>
                <w:color w:val="000000" w:themeColor="text1"/>
                <w:sz w:val="28"/>
                <w:szCs w:val="28"/>
              </w:rPr>
            </w:pPr>
            <w:r w:rsidRPr="002F293C">
              <w:rPr>
                <w:color w:val="000000" w:themeColor="text1"/>
                <w:sz w:val="28"/>
                <w:szCs w:val="28"/>
              </w:rPr>
              <w:t>0(при ЧС)</w:t>
            </w:r>
          </w:p>
        </w:tc>
        <w:tc>
          <w:tcPr>
            <w:tcW w:w="601" w:type="pct"/>
            <w:shd w:val="clear" w:color="auto" w:fill="FFFFFF" w:themeFill="background1"/>
          </w:tcPr>
          <w:p w:rsidR="002531BC" w:rsidRPr="002F293C" w:rsidRDefault="002531BC" w:rsidP="002531BC">
            <w:pPr>
              <w:jc w:val="both"/>
              <w:rPr>
                <w:color w:val="000000" w:themeColor="text1"/>
                <w:sz w:val="28"/>
                <w:szCs w:val="28"/>
              </w:rPr>
            </w:pPr>
            <w:r w:rsidRPr="002F293C">
              <w:rPr>
                <w:color w:val="000000" w:themeColor="text1"/>
                <w:sz w:val="28"/>
                <w:szCs w:val="28"/>
              </w:rPr>
              <w:t>111,0 (при ЧС)</w:t>
            </w:r>
          </w:p>
        </w:tc>
      </w:tr>
      <w:tr w:rsidR="002531BC" w:rsidRPr="002F293C" w:rsidTr="002531BC">
        <w:trPr>
          <w:jc w:val="center"/>
        </w:trPr>
        <w:tc>
          <w:tcPr>
            <w:tcW w:w="1153" w:type="pct"/>
            <w:vMerge/>
            <w:shd w:val="clear" w:color="auto" w:fill="FFFFFF" w:themeFill="background1"/>
          </w:tcPr>
          <w:p w:rsidR="002531BC" w:rsidRPr="002F293C" w:rsidRDefault="002531BC" w:rsidP="002531BC">
            <w:pPr>
              <w:ind w:firstLine="567"/>
              <w:jc w:val="both"/>
              <w:rPr>
                <w:color w:val="000000" w:themeColor="text1"/>
                <w:sz w:val="28"/>
                <w:szCs w:val="28"/>
                <w:lang w:val="en-US"/>
              </w:rPr>
            </w:pPr>
          </w:p>
        </w:tc>
        <w:tc>
          <w:tcPr>
            <w:tcW w:w="1521" w:type="pct"/>
            <w:shd w:val="clear" w:color="auto" w:fill="FFFFFF" w:themeFill="background1"/>
          </w:tcPr>
          <w:p w:rsidR="002531BC" w:rsidRPr="002F293C" w:rsidRDefault="002531BC" w:rsidP="002531BC">
            <w:pPr>
              <w:jc w:val="both"/>
              <w:rPr>
                <w:color w:val="000000" w:themeColor="text1"/>
                <w:sz w:val="28"/>
                <w:szCs w:val="28"/>
                <w:lang w:val="en-US"/>
              </w:rPr>
            </w:pPr>
            <w:proofErr w:type="spellStart"/>
            <w:r w:rsidRPr="002F293C">
              <w:rPr>
                <w:color w:val="000000" w:themeColor="text1"/>
                <w:sz w:val="28"/>
                <w:szCs w:val="28"/>
                <w:lang w:val="en-US"/>
              </w:rPr>
              <w:t>Болезни</w:t>
            </w:r>
            <w:proofErr w:type="spellEnd"/>
            <w:r w:rsidRPr="002F293C">
              <w:rPr>
                <w:color w:val="000000" w:themeColor="text1"/>
                <w:sz w:val="28"/>
                <w:szCs w:val="28"/>
                <w:lang w:val="en-US"/>
              </w:rPr>
              <w:t xml:space="preserve"> </w:t>
            </w:r>
            <w:proofErr w:type="spellStart"/>
            <w:r w:rsidRPr="002F293C">
              <w:rPr>
                <w:color w:val="000000" w:themeColor="text1"/>
                <w:sz w:val="28"/>
                <w:szCs w:val="28"/>
                <w:lang w:val="en-US"/>
              </w:rPr>
              <w:t>леса</w:t>
            </w:r>
            <w:proofErr w:type="spellEnd"/>
          </w:p>
        </w:tc>
        <w:tc>
          <w:tcPr>
            <w:tcW w:w="583" w:type="pct"/>
            <w:shd w:val="clear" w:color="auto" w:fill="FFFFFF" w:themeFill="background1"/>
          </w:tcPr>
          <w:p w:rsidR="002531BC" w:rsidRPr="002F293C" w:rsidRDefault="002531BC" w:rsidP="002531BC">
            <w:pPr>
              <w:ind w:firstLine="567"/>
              <w:jc w:val="both"/>
              <w:rPr>
                <w:color w:val="000000" w:themeColor="text1"/>
                <w:sz w:val="28"/>
                <w:szCs w:val="28"/>
              </w:rPr>
            </w:pPr>
            <w:r w:rsidRPr="002F293C">
              <w:rPr>
                <w:color w:val="000000" w:themeColor="text1"/>
                <w:sz w:val="28"/>
                <w:szCs w:val="28"/>
              </w:rPr>
              <w:t>0</w:t>
            </w:r>
          </w:p>
        </w:tc>
        <w:tc>
          <w:tcPr>
            <w:tcW w:w="583" w:type="pct"/>
            <w:shd w:val="clear" w:color="auto" w:fill="FFFFFF" w:themeFill="background1"/>
          </w:tcPr>
          <w:p w:rsidR="002531BC" w:rsidRPr="002F293C" w:rsidRDefault="002531BC" w:rsidP="002531BC">
            <w:pPr>
              <w:ind w:firstLine="567"/>
              <w:jc w:val="both"/>
              <w:rPr>
                <w:color w:val="000000" w:themeColor="text1"/>
                <w:sz w:val="28"/>
                <w:szCs w:val="28"/>
              </w:rPr>
            </w:pPr>
            <w:r w:rsidRPr="002F293C">
              <w:rPr>
                <w:color w:val="000000" w:themeColor="text1"/>
                <w:sz w:val="28"/>
                <w:szCs w:val="28"/>
              </w:rPr>
              <w:t>0</w:t>
            </w:r>
          </w:p>
        </w:tc>
        <w:tc>
          <w:tcPr>
            <w:tcW w:w="559" w:type="pct"/>
            <w:shd w:val="clear" w:color="auto" w:fill="FFFFFF" w:themeFill="background1"/>
          </w:tcPr>
          <w:p w:rsidR="002531BC" w:rsidRPr="002F293C" w:rsidRDefault="002531BC" w:rsidP="002531BC">
            <w:pPr>
              <w:jc w:val="both"/>
              <w:rPr>
                <w:color w:val="000000" w:themeColor="text1"/>
                <w:sz w:val="28"/>
                <w:szCs w:val="28"/>
              </w:rPr>
            </w:pPr>
            <w:r w:rsidRPr="002F293C">
              <w:rPr>
                <w:color w:val="000000" w:themeColor="text1"/>
                <w:sz w:val="28"/>
                <w:szCs w:val="28"/>
              </w:rPr>
              <w:t>0(при ЧС)</w:t>
            </w:r>
          </w:p>
        </w:tc>
        <w:tc>
          <w:tcPr>
            <w:tcW w:w="601" w:type="pct"/>
            <w:shd w:val="clear" w:color="auto" w:fill="FFFFFF" w:themeFill="background1"/>
          </w:tcPr>
          <w:p w:rsidR="002531BC" w:rsidRPr="002F293C" w:rsidRDefault="002531BC" w:rsidP="002531BC">
            <w:pPr>
              <w:jc w:val="both"/>
              <w:rPr>
                <w:color w:val="000000" w:themeColor="text1"/>
                <w:sz w:val="28"/>
                <w:szCs w:val="28"/>
              </w:rPr>
            </w:pPr>
            <w:r w:rsidRPr="002F293C">
              <w:rPr>
                <w:color w:val="000000" w:themeColor="text1"/>
                <w:sz w:val="28"/>
                <w:szCs w:val="28"/>
              </w:rPr>
              <w:t>0(при ЧС)</w:t>
            </w:r>
          </w:p>
        </w:tc>
      </w:tr>
      <w:tr w:rsidR="002531BC" w:rsidRPr="002F293C" w:rsidTr="002531BC">
        <w:trPr>
          <w:jc w:val="center"/>
        </w:trPr>
        <w:tc>
          <w:tcPr>
            <w:tcW w:w="1153" w:type="pct"/>
            <w:vMerge/>
            <w:shd w:val="clear" w:color="auto" w:fill="FFFFFF" w:themeFill="background1"/>
          </w:tcPr>
          <w:p w:rsidR="002531BC" w:rsidRPr="002F293C" w:rsidRDefault="002531BC" w:rsidP="002531BC">
            <w:pPr>
              <w:ind w:firstLine="567"/>
              <w:jc w:val="both"/>
              <w:rPr>
                <w:color w:val="000000" w:themeColor="text1"/>
                <w:sz w:val="28"/>
                <w:szCs w:val="28"/>
                <w:lang w:val="en-US"/>
              </w:rPr>
            </w:pPr>
          </w:p>
        </w:tc>
        <w:tc>
          <w:tcPr>
            <w:tcW w:w="1521" w:type="pct"/>
            <w:shd w:val="clear" w:color="auto" w:fill="FFFFFF" w:themeFill="background1"/>
          </w:tcPr>
          <w:p w:rsidR="002531BC" w:rsidRPr="002F293C" w:rsidRDefault="002531BC" w:rsidP="002531BC">
            <w:pPr>
              <w:jc w:val="both"/>
              <w:rPr>
                <w:color w:val="000000" w:themeColor="text1"/>
                <w:sz w:val="28"/>
                <w:szCs w:val="28"/>
                <w:lang w:val="en-US"/>
              </w:rPr>
            </w:pPr>
            <w:proofErr w:type="spellStart"/>
            <w:r w:rsidRPr="002F293C">
              <w:rPr>
                <w:color w:val="000000" w:themeColor="text1"/>
                <w:sz w:val="28"/>
                <w:szCs w:val="28"/>
                <w:lang w:val="en-US"/>
              </w:rPr>
              <w:t>Вредители</w:t>
            </w:r>
            <w:proofErr w:type="spellEnd"/>
            <w:r w:rsidRPr="002F293C">
              <w:rPr>
                <w:color w:val="000000" w:themeColor="text1"/>
                <w:sz w:val="28"/>
                <w:szCs w:val="28"/>
                <w:lang w:val="en-US"/>
              </w:rPr>
              <w:t xml:space="preserve"> </w:t>
            </w:r>
            <w:proofErr w:type="spellStart"/>
            <w:r w:rsidRPr="002F293C">
              <w:rPr>
                <w:color w:val="000000" w:themeColor="text1"/>
                <w:sz w:val="28"/>
                <w:szCs w:val="28"/>
                <w:lang w:val="en-US"/>
              </w:rPr>
              <w:t>леса</w:t>
            </w:r>
            <w:proofErr w:type="spellEnd"/>
          </w:p>
        </w:tc>
        <w:tc>
          <w:tcPr>
            <w:tcW w:w="583" w:type="pct"/>
            <w:shd w:val="clear" w:color="auto" w:fill="FFFFFF" w:themeFill="background1"/>
          </w:tcPr>
          <w:p w:rsidR="002531BC" w:rsidRPr="002F293C" w:rsidRDefault="002531BC" w:rsidP="002531BC">
            <w:pPr>
              <w:ind w:firstLine="567"/>
              <w:jc w:val="both"/>
              <w:rPr>
                <w:color w:val="000000" w:themeColor="text1"/>
                <w:sz w:val="28"/>
                <w:szCs w:val="28"/>
              </w:rPr>
            </w:pPr>
            <w:r w:rsidRPr="002F293C">
              <w:rPr>
                <w:color w:val="000000" w:themeColor="text1"/>
                <w:sz w:val="28"/>
                <w:szCs w:val="28"/>
              </w:rPr>
              <w:t>0</w:t>
            </w:r>
          </w:p>
        </w:tc>
        <w:tc>
          <w:tcPr>
            <w:tcW w:w="583" w:type="pct"/>
            <w:shd w:val="clear" w:color="auto" w:fill="FFFFFF" w:themeFill="background1"/>
          </w:tcPr>
          <w:p w:rsidR="002531BC" w:rsidRPr="002F293C" w:rsidRDefault="002531BC" w:rsidP="002531BC">
            <w:pPr>
              <w:ind w:firstLine="567"/>
              <w:jc w:val="both"/>
              <w:rPr>
                <w:color w:val="000000" w:themeColor="text1"/>
                <w:sz w:val="28"/>
                <w:szCs w:val="28"/>
              </w:rPr>
            </w:pPr>
            <w:r w:rsidRPr="002F293C">
              <w:rPr>
                <w:color w:val="000000" w:themeColor="text1"/>
                <w:sz w:val="28"/>
                <w:szCs w:val="28"/>
              </w:rPr>
              <w:t>0</w:t>
            </w:r>
          </w:p>
        </w:tc>
        <w:tc>
          <w:tcPr>
            <w:tcW w:w="559" w:type="pct"/>
            <w:shd w:val="clear" w:color="auto" w:fill="FFFFFF" w:themeFill="background1"/>
          </w:tcPr>
          <w:p w:rsidR="002531BC" w:rsidRPr="002F293C" w:rsidRDefault="002531BC" w:rsidP="002531BC">
            <w:pPr>
              <w:jc w:val="both"/>
              <w:rPr>
                <w:color w:val="000000" w:themeColor="text1"/>
                <w:sz w:val="28"/>
                <w:szCs w:val="28"/>
              </w:rPr>
            </w:pPr>
            <w:r w:rsidRPr="002F293C">
              <w:rPr>
                <w:color w:val="000000" w:themeColor="text1"/>
                <w:sz w:val="28"/>
                <w:szCs w:val="28"/>
              </w:rPr>
              <w:t>0(при ЧС)</w:t>
            </w:r>
          </w:p>
        </w:tc>
        <w:tc>
          <w:tcPr>
            <w:tcW w:w="601" w:type="pct"/>
            <w:shd w:val="clear" w:color="auto" w:fill="FFFFFF" w:themeFill="background1"/>
          </w:tcPr>
          <w:p w:rsidR="002531BC" w:rsidRPr="002F293C" w:rsidRDefault="002531BC" w:rsidP="002531BC">
            <w:pPr>
              <w:jc w:val="both"/>
              <w:rPr>
                <w:color w:val="000000" w:themeColor="text1"/>
                <w:sz w:val="28"/>
                <w:szCs w:val="28"/>
              </w:rPr>
            </w:pPr>
            <w:r w:rsidRPr="002F293C">
              <w:rPr>
                <w:color w:val="000000" w:themeColor="text1"/>
                <w:sz w:val="28"/>
                <w:szCs w:val="28"/>
              </w:rPr>
              <w:t>0(при ЧС)</w:t>
            </w:r>
          </w:p>
        </w:tc>
      </w:tr>
    </w:tbl>
    <w:p w:rsidR="002531BC" w:rsidRPr="002F293C" w:rsidRDefault="002531BC" w:rsidP="002531BC">
      <w:pPr>
        <w:spacing w:after="200" w:line="276" w:lineRule="auto"/>
        <w:ind w:left="720"/>
        <w:jc w:val="right"/>
        <w:rPr>
          <w:rFonts w:eastAsia="Calibri"/>
          <w:color w:val="000000" w:themeColor="text1"/>
          <w:sz w:val="28"/>
          <w:szCs w:val="28"/>
          <w:lang w:eastAsia="en-US"/>
        </w:rPr>
      </w:pPr>
    </w:p>
    <w:p w:rsidR="002531BC" w:rsidRPr="006E7D2A" w:rsidRDefault="002531BC" w:rsidP="002531BC">
      <w:pPr>
        <w:jc w:val="center"/>
        <w:rPr>
          <w:rFonts w:eastAsiaTheme="minorHAnsi"/>
          <w:b/>
          <w:color w:val="000000" w:themeColor="text1"/>
          <w:sz w:val="28"/>
          <w:szCs w:val="28"/>
          <w:lang w:eastAsia="en-US"/>
        </w:rPr>
      </w:pPr>
      <w:r w:rsidRPr="006E7D2A">
        <w:rPr>
          <w:rFonts w:eastAsiaTheme="minorHAnsi"/>
          <w:b/>
          <w:color w:val="000000" w:themeColor="text1"/>
          <w:sz w:val="28"/>
          <w:szCs w:val="28"/>
          <w:lang w:eastAsia="en-US"/>
        </w:rPr>
        <w:t>Сведения о количестве сил и средств, привлекаемых к ликвидации</w:t>
      </w:r>
    </w:p>
    <w:p w:rsidR="002531BC" w:rsidRPr="006E7D2A" w:rsidRDefault="002531BC" w:rsidP="002531BC">
      <w:pPr>
        <w:jc w:val="center"/>
        <w:rPr>
          <w:rFonts w:eastAsiaTheme="minorHAnsi"/>
          <w:b/>
          <w:color w:val="000000" w:themeColor="text1"/>
          <w:sz w:val="28"/>
          <w:szCs w:val="28"/>
          <w:lang w:eastAsia="en-US"/>
        </w:rPr>
      </w:pPr>
      <w:r w:rsidRPr="006E7D2A">
        <w:rPr>
          <w:rFonts w:eastAsiaTheme="minorHAnsi"/>
          <w:b/>
          <w:color w:val="000000" w:themeColor="text1"/>
          <w:sz w:val="28"/>
          <w:szCs w:val="28"/>
          <w:lang w:eastAsia="en-US"/>
        </w:rPr>
        <w:t>биолого-социальных чрезвычайных ситуаций, возникших в 2017 г.</w:t>
      </w:r>
    </w:p>
    <w:tbl>
      <w:tblPr>
        <w:tblStyle w:val="ac"/>
        <w:tblW w:w="0" w:type="auto"/>
        <w:tblInd w:w="108" w:type="dxa"/>
        <w:tblLook w:val="04A0" w:firstRow="1" w:lastRow="0" w:firstColumn="1" w:lastColumn="0" w:noHBand="0" w:noVBand="1"/>
      </w:tblPr>
      <w:tblGrid>
        <w:gridCol w:w="3675"/>
        <w:gridCol w:w="2966"/>
        <w:gridCol w:w="2821"/>
      </w:tblGrid>
      <w:tr w:rsidR="002531BC" w:rsidRPr="002F293C" w:rsidTr="002531BC">
        <w:tc>
          <w:tcPr>
            <w:tcW w:w="3896" w:type="dxa"/>
          </w:tcPr>
          <w:p w:rsidR="002531BC" w:rsidRPr="002F293C" w:rsidRDefault="002531BC" w:rsidP="002531BC">
            <w:pPr>
              <w:jc w:val="center"/>
              <w:rPr>
                <w:rFonts w:eastAsia="Calibri"/>
                <w:color w:val="000000" w:themeColor="text1"/>
                <w:sz w:val="28"/>
                <w:szCs w:val="28"/>
                <w:lang w:eastAsia="en-US"/>
              </w:rPr>
            </w:pPr>
            <w:r w:rsidRPr="002F293C">
              <w:rPr>
                <w:rFonts w:eastAsia="Calibri"/>
                <w:color w:val="000000" w:themeColor="text1"/>
                <w:sz w:val="28"/>
                <w:szCs w:val="28"/>
                <w:lang w:eastAsia="en-US"/>
              </w:rPr>
              <w:t>субъект РФ</w:t>
            </w:r>
          </w:p>
        </w:tc>
        <w:tc>
          <w:tcPr>
            <w:tcW w:w="3188" w:type="dxa"/>
          </w:tcPr>
          <w:p w:rsidR="002531BC" w:rsidRPr="002F293C" w:rsidRDefault="002531BC" w:rsidP="002531BC">
            <w:pPr>
              <w:tabs>
                <w:tab w:val="left" w:pos="1946"/>
              </w:tabs>
              <w:spacing w:after="200" w:line="276" w:lineRule="auto"/>
              <w:jc w:val="center"/>
              <w:rPr>
                <w:rFonts w:eastAsia="Calibri"/>
                <w:color w:val="000000" w:themeColor="text1"/>
                <w:sz w:val="28"/>
                <w:szCs w:val="28"/>
                <w:lang w:eastAsia="en-US"/>
              </w:rPr>
            </w:pPr>
            <w:r w:rsidRPr="002F293C">
              <w:rPr>
                <w:rFonts w:eastAsia="Calibri"/>
                <w:color w:val="000000" w:themeColor="text1"/>
                <w:sz w:val="28"/>
                <w:szCs w:val="28"/>
                <w:lang w:eastAsia="en-US"/>
              </w:rPr>
              <w:t>Силы (чел.)</w:t>
            </w:r>
          </w:p>
        </w:tc>
        <w:tc>
          <w:tcPr>
            <w:tcW w:w="2981" w:type="dxa"/>
          </w:tcPr>
          <w:p w:rsidR="002531BC" w:rsidRPr="002F293C" w:rsidRDefault="002531BC" w:rsidP="002531BC">
            <w:pPr>
              <w:tabs>
                <w:tab w:val="left" w:pos="1946"/>
              </w:tabs>
              <w:spacing w:after="200" w:line="276" w:lineRule="auto"/>
              <w:jc w:val="center"/>
              <w:rPr>
                <w:rFonts w:eastAsia="Calibri"/>
                <w:color w:val="000000" w:themeColor="text1"/>
                <w:sz w:val="28"/>
                <w:szCs w:val="28"/>
                <w:lang w:eastAsia="en-US"/>
              </w:rPr>
            </w:pPr>
            <w:r w:rsidRPr="002F293C">
              <w:rPr>
                <w:rFonts w:eastAsia="Calibri"/>
                <w:color w:val="000000" w:themeColor="text1"/>
                <w:sz w:val="28"/>
                <w:szCs w:val="28"/>
                <w:lang w:eastAsia="en-US"/>
              </w:rPr>
              <w:t>Средства</w:t>
            </w:r>
          </w:p>
        </w:tc>
      </w:tr>
      <w:tr w:rsidR="002531BC" w:rsidRPr="002F293C" w:rsidTr="002531BC">
        <w:tc>
          <w:tcPr>
            <w:tcW w:w="3896" w:type="dxa"/>
          </w:tcPr>
          <w:p w:rsidR="002531BC" w:rsidRPr="002F293C" w:rsidRDefault="002531BC" w:rsidP="002531BC">
            <w:pPr>
              <w:tabs>
                <w:tab w:val="left" w:pos="1946"/>
              </w:tabs>
              <w:spacing w:after="200" w:line="276" w:lineRule="auto"/>
              <w:jc w:val="center"/>
              <w:rPr>
                <w:rFonts w:eastAsia="Calibri"/>
                <w:color w:val="000000" w:themeColor="text1"/>
                <w:sz w:val="28"/>
                <w:szCs w:val="28"/>
                <w:lang w:eastAsia="en-US"/>
              </w:rPr>
            </w:pPr>
            <w:r w:rsidRPr="002F293C">
              <w:rPr>
                <w:rFonts w:eastAsia="Calibri"/>
                <w:color w:val="000000" w:themeColor="text1"/>
                <w:sz w:val="28"/>
                <w:szCs w:val="28"/>
                <w:lang w:eastAsia="en-US"/>
              </w:rPr>
              <w:t>Республика Дагестан</w:t>
            </w:r>
          </w:p>
        </w:tc>
        <w:tc>
          <w:tcPr>
            <w:tcW w:w="3188" w:type="dxa"/>
          </w:tcPr>
          <w:p w:rsidR="002531BC" w:rsidRPr="002F293C" w:rsidRDefault="002531BC" w:rsidP="002531BC">
            <w:pPr>
              <w:tabs>
                <w:tab w:val="left" w:pos="1946"/>
              </w:tabs>
              <w:spacing w:after="200" w:line="276" w:lineRule="auto"/>
              <w:jc w:val="center"/>
              <w:rPr>
                <w:rFonts w:eastAsia="Calibri"/>
                <w:color w:val="000000" w:themeColor="text1"/>
                <w:sz w:val="28"/>
                <w:szCs w:val="28"/>
                <w:lang w:eastAsia="en-US"/>
              </w:rPr>
            </w:pPr>
            <w:r w:rsidRPr="002F293C">
              <w:rPr>
                <w:rFonts w:eastAsia="Calibri"/>
                <w:color w:val="000000" w:themeColor="text1"/>
                <w:sz w:val="28"/>
                <w:szCs w:val="28"/>
                <w:lang w:eastAsia="en-US"/>
              </w:rPr>
              <w:t>70</w:t>
            </w:r>
          </w:p>
        </w:tc>
        <w:tc>
          <w:tcPr>
            <w:tcW w:w="2981" w:type="dxa"/>
          </w:tcPr>
          <w:p w:rsidR="002531BC" w:rsidRPr="002F293C" w:rsidRDefault="002531BC" w:rsidP="002531BC">
            <w:pPr>
              <w:tabs>
                <w:tab w:val="left" w:pos="1946"/>
              </w:tabs>
              <w:spacing w:after="200" w:line="276" w:lineRule="auto"/>
              <w:jc w:val="center"/>
              <w:rPr>
                <w:rFonts w:eastAsia="Calibri"/>
                <w:color w:val="000000" w:themeColor="text1"/>
                <w:sz w:val="28"/>
                <w:szCs w:val="28"/>
                <w:lang w:eastAsia="en-US"/>
              </w:rPr>
            </w:pPr>
            <w:r w:rsidRPr="002F293C">
              <w:rPr>
                <w:rFonts w:eastAsia="Calibri"/>
                <w:color w:val="000000" w:themeColor="text1"/>
                <w:sz w:val="28"/>
                <w:szCs w:val="28"/>
                <w:lang w:eastAsia="en-US"/>
              </w:rPr>
              <w:t>14</w:t>
            </w:r>
          </w:p>
        </w:tc>
      </w:tr>
    </w:tbl>
    <w:p w:rsidR="002531BC" w:rsidRPr="002F293C" w:rsidRDefault="002531BC" w:rsidP="002531BC">
      <w:pPr>
        <w:jc w:val="both"/>
        <w:rPr>
          <w:rFonts w:eastAsia="Calibri"/>
          <w:b/>
          <w:color w:val="000000" w:themeColor="text1"/>
          <w:sz w:val="28"/>
          <w:szCs w:val="28"/>
          <w:lang w:eastAsia="en-US"/>
        </w:rPr>
      </w:pPr>
    </w:p>
    <w:p w:rsidR="002531BC" w:rsidRPr="002F293C" w:rsidRDefault="002531BC" w:rsidP="002531BC">
      <w:pPr>
        <w:jc w:val="both"/>
        <w:rPr>
          <w:b/>
          <w:color w:val="000000" w:themeColor="text1"/>
          <w:sz w:val="28"/>
          <w:szCs w:val="28"/>
        </w:rPr>
      </w:pPr>
    </w:p>
    <w:p w:rsidR="002531BC" w:rsidRPr="002F293C" w:rsidRDefault="002531BC" w:rsidP="002531BC">
      <w:pPr>
        <w:ind w:left="720"/>
        <w:jc w:val="both"/>
        <w:rPr>
          <w:b/>
          <w:color w:val="000000" w:themeColor="text1"/>
          <w:sz w:val="28"/>
          <w:szCs w:val="28"/>
        </w:rPr>
      </w:pPr>
      <w:r w:rsidRPr="002F293C">
        <w:rPr>
          <w:b/>
          <w:color w:val="000000" w:themeColor="text1"/>
          <w:sz w:val="28"/>
          <w:szCs w:val="28"/>
        </w:rPr>
        <w:t xml:space="preserve"> Обобщенный показатель состояния защиты населения от потенциальных опасностей.</w:t>
      </w:r>
    </w:p>
    <w:p w:rsidR="002531BC" w:rsidRPr="002F293C" w:rsidRDefault="002531BC" w:rsidP="002531BC">
      <w:pPr>
        <w:jc w:val="both"/>
        <w:rPr>
          <w:color w:val="000000" w:themeColor="text1"/>
          <w:sz w:val="28"/>
          <w:szCs w:val="28"/>
        </w:rPr>
      </w:pPr>
      <w:r w:rsidRPr="002F293C">
        <w:rPr>
          <w:color w:val="000000" w:themeColor="text1"/>
          <w:sz w:val="28"/>
          <w:szCs w:val="28"/>
        </w:rPr>
        <w:t xml:space="preserve">        Основными показателями результативности деятельности координационных органов и органов управления РСЧС в области защиты населения и территорий от чрезвычайных ситуаций природного, техногенного, биолого-социального характера и террористических актов являются уровни потенциальных опасностей для жизнедеятельности населения. Для их определения выполняют сравнительный анализ состояния защиты населения.</w:t>
      </w:r>
    </w:p>
    <w:p w:rsidR="002531BC" w:rsidRPr="002F293C" w:rsidRDefault="002531BC" w:rsidP="002531BC">
      <w:pPr>
        <w:jc w:val="both"/>
        <w:rPr>
          <w:color w:val="000000" w:themeColor="text1"/>
          <w:sz w:val="28"/>
          <w:szCs w:val="28"/>
        </w:rPr>
      </w:pPr>
      <w:r w:rsidRPr="002F293C">
        <w:rPr>
          <w:color w:val="000000" w:themeColor="text1"/>
          <w:sz w:val="28"/>
          <w:szCs w:val="28"/>
        </w:rPr>
        <w:t xml:space="preserve">      Обобщенным показателем защиты населения от потенциальных опасностей является средняя величина индивидуального риска (R). Численное значение этой величины для республики Дагестан определяется отношением числа погибших при реализации потенциальной опасности к численности населения республики. Средняя величина индивидуального риска для населения Республики Дагестан от потенциальных опасностей в 2016 году составляет – </w:t>
      </w:r>
      <w:r w:rsidRPr="002F293C">
        <w:rPr>
          <w:b/>
          <w:color w:val="000000" w:themeColor="text1"/>
          <w:sz w:val="28"/>
          <w:szCs w:val="28"/>
        </w:rPr>
        <w:t>1,58х10</w:t>
      </w:r>
      <w:r w:rsidRPr="002F293C">
        <w:rPr>
          <w:b/>
          <w:color w:val="000000" w:themeColor="text1"/>
          <w:sz w:val="28"/>
          <w:szCs w:val="28"/>
          <w:vertAlign w:val="superscript"/>
        </w:rPr>
        <w:t>-5</w:t>
      </w:r>
      <w:r w:rsidRPr="002F293C">
        <w:rPr>
          <w:color w:val="000000" w:themeColor="text1"/>
          <w:sz w:val="28"/>
          <w:szCs w:val="28"/>
        </w:rPr>
        <w:t xml:space="preserve"> (в 2015 году – </w:t>
      </w:r>
      <w:r w:rsidRPr="002F293C">
        <w:rPr>
          <w:b/>
          <w:color w:val="000000" w:themeColor="text1"/>
          <w:sz w:val="28"/>
          <w:szCs w:val="28"/>
        </w:rPr>
        <w:t>5,71х10</w:t>
      </w:r>
      <w:r w:rsidRPr="002F293C">
        <w:rPr>
          <w:b/>
          <w:color w:val="000000" w:themeColor="text1"/>
          <w:sz w:val="28"/>
          <w:szCs w:val="28"/>
          <w:vertAlign w:val="superscript"/>
        </w:rPr>
        <w:t>-6</w:t>
      </w:r>
      <w:r w:rsidRPr="002F293C">
        <w:rPr>
          <w:color w:val="000000" w:themeColor="text1"/>
          <w:sz w:val="28"/>
          <w:szCs w:val="28"/>
        </w:rPr>
        <w:t xml:space="preserve">). </w:t>
      </w:r>
    </w:p>
    <w:p w:rsidR="002531BC" w:rsidRPr="002F293C" w:rsidRDefault="002531BC" w:rsidP="002531BC">
      <w:pPr>
        <w:jc w:val="both"/>
        <w:rPr>
          <w:color w:val="000000" w:themeColor="text1"/>
          <w:sz w:val="28"/>
          <w:szCs w:val="28"/>
        </w:rPr>
      </w:pPr>
      <w:r w:rsidRPr="002F293C">
        <w:rPr>
          <w:color w:val="000000" w:themeColor="text1"/>
          <w:sz w:val="28"/>
          <w:szCs w:val="28"/>
        </w:rPr>
        <w:t xml:space="preserve">     Аналогичным показателем характеризуется состояние защиты населения территориальных округов Республики Дагестан: Центрального территориального округа, Северного территориального округа, Горного территориального округа и Южного территориального округа.</w:t>
      </w:r>
    </w:p>
    <w:p w:rsidR="002531BC" w:rsidRPr="002F293C" w:rsidRDefault="002531BC" w:rsidP="002531BC">
      <w:pPr>
        <w:jc w:val="both"/>
        <w:rPr>
          <w:color w:val="000000" w:themeColor="text1"/>
          <w:sz w:val="28"/>
          <w:szCs w:val="28"/>
        </w:rPr>
      </w:pPr>
      <w:r w:rsidRPr="002F293C">
        <w:rPr>
          <w:color w:val="000000" w:themeColor="text1"/>
          <w:sz w:val="28"/>
          <w:szCs w:val="28"/>
        </w:rPr>
        <w:t xml:space="preserve">      Определение количественных значений средних величин индивидуального риска для жизнедеятельности населения по республике, территориальным округам республики позволило сопоставить уровни возможных потенциальных опасностей в территориальных округах.</w:t>
      </w:r>
    </w:p>
    <w:p w:rsidR="002531BC" w:rsidRPr="002F293C" w:rsidRDefault="002531BC" w:rsidP="002531BC">
      <w:pPr>
        <w:jc w:val="both"/>
        <w:rPr>
          <w:color w:val="000000" w:themeColor="text1"/>
          <w:sz w:val="28"/>
          <w:szCs w:val="28"/>
        </w:rPr>
      </w:pPr>
      <w:r w:rsidRPr="002F293C">
        <w:rPr>
          <w:color w:val="000000" w:themeColor="text1"/>
          <w:sz w:val="28"/>
          <w:szCs w:val="28"/>
        </w:rPr>
        <w:t xml:space="preserve">      Сравнительная оценка уровней потенциальных опасностей осуществляется путем сопоставления средних величин индивидуального риска по республике и в округах, при этом уровень потенциальной опасности принимается относительно:</w:t>
      </w:r>
    </w:p>
    <w:p w:rsidR="002531BC" w:rsidRPr="002F293C" w:rsidRDefault="002531BC" w:rsidP="002531BC">
      <w:pPr>
        <w:jc w:val="both"/>
        <w:rPr>
          <w:color w:val="000000" w:themeColor="text1"/>
          <w:sz w:val="28"/>
          <w:szCs w:val="28"/>
        </w:rPr>
      </w:pPr>
      <w:r w:rsidRPr="002F293C">
        <w:rPr>
          <w:b/>
          <w:color w:val="000000" w:themeColor="text1"/>
          <w:sz w:val="28"/>
          <w:szCs w:val="28"/>
          <w:u w:val="single"/>
        </w:rPr>
        <w:lastRenderedPageBreak/>
        <w:t>оптимальным</w:t>
      </w:r>
      <w:r w:rsidRPr="002F293C">
        <w:rPr>
          <w:b/>
          <w:color w:val="000000" w:themeColor="text1"/>
          <w:sz w:val="28"/>
          <w:szCs w:val="28"/>
        </w:rPr>
        <w:t xml:space="preserve"> </w:t>
      </w:r>
      <w:r w:rsidRPr="002F293C">
        <w:rPr>
          <w:color w:val="000000" w:themeColor="text1"/>
          <w:sz w:val="28"/>
          <w:szCs w:val="28"/>
        </w:rPr>
        <w:t>(зеленый цвет в таблице), если соответствующее значение средней величины индивидуального риска более чем на треть меньше значения средней величины индивидуального риска по республике;</w:t>
      </w:r>
    </w:p>
    <w:p w:rsidR="002531BC" w:rsidRPr="002F293C" w:rsidRDefault="002531BC" w:rsidP="002531BC">
      <w:pPr>
        <w:jc w:val="both"/>
        <w:rPr>
          <w:color w:val="000000" w:themeColor="text1"/>
          <w:sz w:val="28"/>
          <w:szCs w:val="28"/>
        </w:rPr>
      </w:pPr>
      <w:r w:rsidRPr="002F293C">
        <w:rPr>
          <w:b/>
          <w:color w:val="000000" w:themeColor="text1"/>
          <w:sz w:val="28"/>
          <w:szCs w:val="28"/>
          <w:u w:val="single"/>
        </w:rPr>
        <w:t>допустимым</w:t>
      </w:r>
      <w:r w:rsidRPr="002F293C">
        <w:rPr>
          <w:color w:val="000000" w:themeColor="text1"/>
          <w:sz w:val="28"/>
          <w:szCs w:val="28"/>
        </w:rPr>
        <w:t xml:space="preserve"> (желтый цвет в таблице), если соответствующее значение средней величины индивидуального риска отличается не более чем на треть от значения средней величины индивидуального риска по республике;</w:t>
      </w:r>
    </w:p>
    <w:p w:rsidR="002531BC" w:rsidRPr="002F293C" w:rsidRDefault="002531BC" w:rsidP="002531BC">
      <w:pPr>
        <w:jc w:val="both"/>
        <w:rPr>
          <w:color w:val="000000" w:themeColor="text1"/>
          <w:sz w:val="28"/>
          <w:szCs w:val="28"/>
        </w:rPr>
      </w:pPr>
      <w:r w:rsidRPr="002F293C">
        <w:rPr>
          <w:b/>
          <w:color w:val="000000" w:themeColor="text1"/>
          <w:sz w:val="28"/>
          <w:szCs w:val="28"/>
          <w:u w:val="single"/>
        </w:rPr>
        <w:t>неприемлемым</w:t>
      </w:r>
      <w:r w:rsidRPr="002F293C">
        <w:rPr>
          <w:color w:val="000000" w:themeColor="text1"/>
          <w:sz w:val="28"/>
          <w:szCs w:val="28"/>
        </w:rPr>
        <w:t xml:space="preserve"> (красный цвет в таблице), если соответствующее значение средней величины индивидуального риска более чем на треть превышает значение средней величины индивидуального риска по республике.</w:t>
      </w:r>
    </w:p>
    <w:p w:rsidR="002531BC" w:rsidRPr="002F293C" w:rsidRDefault="002531BC" w:rsidP="002531BC">
      <w:pPr>
        <w:jc w:val="both"/>
        <w:rPr>
          <w:color w:val="000000" w:themeColor="text1"/>
          <w:sz w:val="28"/>
          <w:szCs w:val="28"/>
        </w:rPr>
      </w:pPr>
      <w:r w:rsidRPr="002F293C">
        <w:rPr>
          <w:color w:val="000000" w:themeColor="text1"/>
          <w:sz w:val="28"/>
          <w:szCs w:val="28"/>
        </w:rPr>
        <w:t xml:space="preserve">      Равенство интервалов значений средних величин индивидуального риска, соответствующих оптимальному и допустимому уровням потенциальной опасности, устанавливает граничные значения интервалов.</w:t>
      </w:r>
    </w:p>
    <w:p w:rsidR="002531BC" w:rsidRPr="002F293C" w:rsidRDefault="002531BC" w:rsidP="002531BC">
      <w:pPr>
        <w:jc w:val="both"/>
        <w:rPr>
          <w:color w:val="000000" w:themeColor="text1"/>
          <w:sz w:val="28"/>
          <w:szCs w:val="28"/>
        </w:rPr>
      </w:pPr>
      <w:r w:rsidRPr="002F293C">
        <w:rPr>
          <w:color w:val="000000" w:themeColor="text1"/>
          <w:sz w:val="28"/>
          <w:szCs w:val="28"/>
        </w:rPr>
        <w:t xml:space="preserve">     Относительные уровни потенциальных опасностей по территориальным округам представлены в таблице.</w:t>
      </w:r>
    </w:p>
    <w:p w:rsidR="002531BC" w:rsidRPr="002F293C" w:rsidRDefault="002531BC" w:rsidP="002531BC">
      <w:pPr>
        <w:jc w:val="both"/>
        <w:rPr>
          <w:color w:val="000000" w:themeColor="text1"/>
          <w:sz w:val="28"/>
          <w:szCs w:val="28"/>
        </w:rPr>
      </w:pPr>
    </w:p>
    <w:tbl>
      <w:tblPr>
        <w:tblpPr w:leftFromText="180" w:rightFromText="180" w:bottomFromText="200" w:vertAnchor="text" w:horzAnchor="margin" w:tblpY="22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1133"/>
        <w:gridCol w:w="1275"/>
        <w:gridCol w:w="1700"/>
        <w:gridCol w:w="1841"/>
        <w:gridCol w:w="1559"/>
      </w:tblGrid>
      <w:tr w:rsidR="002531BC" w:rsidRPr="002F293C" w:rsidTr="002531BC">
        <w:trPr>
          <w:trHeight w:val="1396"/>
        </w:trPr>
        <w:tc>
          <w:tcPr>
            <w:tcW w:w="2092" w:type="dxa"/>
            <w:vMerge w:val="restart"/>
            <w:tcBorders>
              <w:top w:val="single" w:sz="4" w:space="0" w:color="auto"/>
              <w:left w:val="single" w:sz="4" w:space="0" w:color="auto"/>
              <w:bottom w:val="single" w:sz="4" w:space="0" w:color="auto"/>
              <w:right w:val="single" w:sz="4" w:space="0" w:color="auto"/>
            </w:tcBorders>
          </w:tcPr>
          <w:p w:rsidR="002531BC" w:rsidRPr="002F293C" w:rsidRDefault="002531BC" w:rsidP="002531BC">
            <w:pPr>
              <w:autoSpaceDE w:val="0"/>
              <w:autoSpaceDN w:val="0"/>
              <w:adjustRightInd w:val="0"/>
              <w:spacing w:line="276" w:lineRule="auto"/>
              <w:jc w:val="center"/>
              <w:rPr>
                <w:rFonts w:eastAsiaTheme="minorHAnsi"/>
                <w:bCs/>
                <w:color w:val="000000" w:themeColor="text1"/>
                <w:sz w:val="28"/>
                <w:szCs w:val="28"/>
                <w:lang w:eastAsia="en-US"/>
              </w:rPr>
            </w:pPr>
          </w:p>
          <w:p w:rsidR="002531BC" w:rsidRPr="002F293C" w:rsidRDefault="002531BC" w:rsidP="002531BC">
            <w:pPr>
              <w:autoSpaceDE w:val="0"/>
              <w:autoSpaceDN w:val="0"/>
              <w:adjustRightInd w:val="0"/>
              <w:spacing w:line="276" w:lineRule="auto"/>
              <w:jc w:val="center"/>
              <w:rPr>
                <w:rFonts w:eastAsiaTheme="minorHAnsi"/>
                <w:bCs/>
                <w:color w:val="000000" w:themeColor="text1"/>
                <w:sz w:val="28"/>
                <w:szCs w:val="28"/>
                <w:lang w:eastAsia="en-US"/>
              </w:rPr>
            </w:pPr>
          </w:p>
          <w:p w:rsidR="002531BC" w:rsidRPr="002F293C" w:rsidRDefault="002531BC" w:rsidP="002531BC">
            <w:pPr>
              <w:autoSpaceDE w:val="0"/>
              <w:autoSpaceDN w:val="0"/>
              <w:adjustRightInd w:val="0"/>
              <w:spacing w:line="276" w:lineRule="auto"/>
              <w:jc w:val="center"/>
              <w:rPr>
                <w:rFonts w:eastAsiaTheme="minorHAnsi"/>
                <w:bCs/>
                <w:color w:val="000000" w:themeColor="text1"/>
                <w:sz w:val="28"/>
                <w:szCs w:val="28"/>
                <w:lang w:eastAsia="en-US"/>
              </w:rPr>
            </w:pPr>
            <w:r w:rsidRPr="002F293C">
              <w:rPr>
                <w:rFonts w:eastAsiaTheme="minorHAnsi"/>
                <w:bCs/>
                <w:color w:val="000000" w:themeColor="text1"/>
                <w:sz w:val="28"/>
                <w:szCs w:val="28"/>
                <w:lang w:eastAsia="en-US"/>
              </w:rPr>
              <w:t>Вид потенциальной опасности</w:t>
            </w:r>
          </w:p>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p>
        </w:tc>
        <w:tc>
          <w:tcPr>
            <w:tcW w:w="2408" w:type="dxa"/>
            <w:gridSpan w:val="2"/>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bCs/>
                <w:color w:val="000000" w:themeColor="text1"/>
                <w:sz w:val="28"/>
                <w:szCs w:val="28"/>
                <w:lang w:eastAsia="en-US"/>
              </w:rPr>
              <w:t>Среднее значение индивидуального риска по республике</w:t>
            </w:r>
          </w:p>
        </w:tc>
        <w:tc>
          <w:tcPr>
            <w:tcW w:w="5100" w:type="dxa"/>
            <w:gridSpan w:val="3"/>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bCs/>
                <w:color w:val="000000" w:themeColor="text1"/>
                <w:sz w:val="28"/>
                <w:szCs w:val="28"/>
                <w:lang w:eastAsia="en-US"/>
              </w:rPr>
              <w:t>Уровни потенциальных опасностей, 2017 год</w:t>
            </w:r>
          </w:p>
        </w:tc>
      </w:tr>
      <w:tr w:rsidR="002531BC" w:rsidRPr="002F293C" w:rsidTr="002531BC">
        <w:trPr>
          <w:trHeight w:val="245"/>
        </w:trPr>
        <w:tc>
          <w:tcPr>
            <w:tcW w:w="2092" w:type="dxa"/>
            <w:vMerge/>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rPr>
                <w:color w:val="000000" w:themeColor="text1"/>
                <w:sz w:val="28"/>
                <w:szCs w:val="28"/>
                <w:lang w:eastAsia="en-US"/>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autoSpaceDE w:val="0"/>
              <w:autoSpaceDN w:val="0"/>
              <w:adjustRightInd w:val="0"/>
              <w:spacing w:line="276" w:lineRule="auto"/>
              <w:jc w:val="center"/>
              <w:rPr>
                <w:rFonts w:eastAsiaTheme="minorHAnsi"/>
                <w:b/>
                <w:color w:val="000000" w:themeColor="text1"/>
                <w:sz w:val="28"/>
                <w:szCs w:val="28"/>
                <w:lang w:eastAsia="en-US"/>
              </w:rPr>
            </w:pPr>
            <w:r w:rsidRPr="002F293C">
              <w:rPr>
                <w:rFonts w:eastAsiaTheme="minorHAnsi"/>
                <w:b/>
                <w:bCs/>
                <w:color w:val="000000" w:themeColor="text1"/>
                <w:sz w:val="28"/>
                <w:szCs w:val="28"/>
                <w:lang w:eastAsia="en-US"/>
              </w:rPr>
              <w:t>2016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autoSpaceDE w:val="0"/>
              <w:autoSpaceDN w:val="0"/>
              <w:adjustRightInd w:val="0"/>
              <w:spacing w:line="276" w:lineRule="auto"/>
              <w:jc w:val="center"/>
              <w:rPr>
                <w:rFonts w:eastAsiaTheme="minorHAnsi"/>
                <w:b/>
                <w:color w:val="000000" w:themeColor="text1"/>
                <w:sz w:val="28"/>
                <w:szCs w:val="28"/>
                <w:lang w:eastAsia="en-US"/>
              </w:rPr>
            </w:pPr>
            <w:r w:rsidRPr="002F293C">
              <w:rPr>
                <w:rFonts w:eastAsiaTheme="minorHAnsi"/>
                <w:b/>
                <w:color w:val="000000" w:themeColor="text1"/>
                <w:sz w:val="28"/>
                <w:szCs w:val="28"/>
                <w:lang w:eastAsia="en-US"/>
              </w:rPr>
              <w:t>2017 год</w:t>
            </w:r>
          </w:p>
        </w:tc>
        <w:tc>
          <w:tcPr>
            <w:tcW w:w="1700" w:type="dxa"/>
            <w:tcBorders>
              <w:top w:val="single" w:sz="4" w:space="0" w:color="auto"/>
              <w:left w:val="single" w:sz="4" w:space="0" w:color="auto"/>
              <w:bottom w:val="single" w:sz="4" w:space="0" w:color="auto"/>
              <w:right w:val="single" w:sz="4" w:space="0" w:color="auto"/>
            </w:tcBorders>
            <w:vAlign w:val="center"/>
          </w:tcPr>
          <w:p w:rsidR="002531BC" w:rsidRPr="002F293C" w:rsidRDefault="002531BC" w:rsidP="002531BC">
            <w:pPr>
              <w:autoSpaceDE w:val="0"/>
              <w:autoSpaceDN w:val="0"/>
              <w:adjustRightInd w:val="0"/>
              <w:spacing w:line="276" w:lineRule="auto"/>
              <w:jc w:val="center"/>
              <w:rPr>
                <w:rFonts w:eastAsiaTheme="minorHAnsi"/>
                <w:b/>
                <w:bCs/>
                <w:color w:val="000000" w:themeColor="text1"/>
                <w:sz w:val="28"/>
                <w:szCs w:val="28"/>
                <w:lang w:eastAsia="en-US"/>
              </w:rPr>
            </w:pPr>
            <w:r w:rsidRPr="002F293C">
              <w:rPr>
                <w:rFonts w:eastAsiaTheme="minorHAnsi"/>
                <w:b/>
                <w:bCs/>
                <w:color w:val="000000" w:themeColor="text1"/>
                <w:sz w:val="28"/>
                <w:szCs w:val="28"/>
                <w:lang w:eastAsia="en-US"/>
              </w:rPr>
              <w:t>Относительно оптимальный</w:t>
            </w:r>
          </w:p>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p>
        </w:tc>
        <w:tc>
          <w:tcPr>
            <w:tcW w:w="1841" w:type="dxa"/>
            <w:tcBorders>
              <w:top w:val="single" w:sz="4" w:space="0" w:color="auto"/>
              <w:left w:val="single" w:sz="4" w:space="0" w:color="auto"/>
              <w:bottom w:val="single" w:sz="4" w:space="0" w:color="auto"/>
              <w:right w:val="single" w:sz="4" w:space="0" w:color="auto"/>
            </w:tcBorders>
            <w:vAlign w:val="center"/>
          </w:tcPr>
          <w:p w:rsidR="002531BC" w:rsidRPr="002F293C" w:rsidRDefault="002531BC" w:rsidP="002531BC">
            <w:pPr>
              <w:autoSpaceDE w:val="0"/>
              <w:autoSpaceDN w:val="0"/>
              <w:adjustRightInd w:val="0"/>
              <w:spacing w:line="276" w:lineRule="auto"/>
              <w:jc w:val="center"/>
              <w:rPr>
                <w:rFonts w:eastAsiaTheme="minorHAnsi"/>
                <w:b/>
                <w:bCs/>
                <w:color w:val="000000" w:themeColor="text1"/>
                <w:sz w:val="28"/>
                <w:szCs w:val="28"/>
                <w:lang w:eastAsia="en-US"/>
              </w:rPr>
            </w:pPr>
            <w:r w:rsidRPr="002F293C">
              <w:rPr>
                <w:rFonts w:eastAsiaTheme="minorHAnsi"/>
                <w:b/>
                <w:bCs/>
                <w:color w:val="000000" w:themeColor="text1"/>
                <w:sz w:val="28"/>
                <w:szCs w:val="28"/>
                <w:lang w:eastAsia="en-US"/>
              </w:rPr>
              <w:t>Относительно допустимый</w:t>
            </w:r>
          </w:p>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2531BC" w:rsidRPr="002F293C" w:rsidRDefault="002531BC" w:rsidP="002531BC">
            <w:pPr>
              <w:autoSpaceDE w:val="0"/>
              <w:autoSpaceDN w:val="0"/>
              <w:adjustRightInd w:val="0"/>
              <w:spacing w:line="276" w:lineRule="auto"/>
              <w:jc w:val="center"/>
              <w:rPr>
                <w:rFonts w:eastAsiaTheme="minorHAnsi"/>
                <w:b/>
                <w:bCs/>
                <w:color w:val="000000" w:themeColor="text1"/>
                <w:sz w:val="28"/>
                <w:szCs w:val="28"/>
                <w:lang w:eastAsia="en-US"/>
              </w:rPr>
            </w:pPr>
            <w:r w:rsidRPr="002F293C">
              <w:rPr>
                <w:rFonts w:eastAsiaTheme="minorHAnsi"/>
                <w:b/>
                <w:bCs/>
                <w:color w:val="000000" w:themeColor="text1"/>
                <w:sz w:val="28"/>
                <w:szCs w:val="28"/>
                <w:lang w:eastAsia="en-US"/>
              </w:rPr>
              <w:t>Относительно неприемлемый</w:t>
            </w:r>
          </w:p>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p>
        </w:tc>
      </w:tr>
      <w:tr w:rsidR="002531BC" w:rsidRPr="002F293C" w:rsidTr="002531BC">
        <w:trPr>
          <w:trHeight w:val="523"/>
        </w:trPr>
        <w:tc>
          <w:tcPr>
            <w:tcW w:w="2092" w:type="dxa"/>
            <w:tcBorders>
              <w:top w:val="single" w:sz="4" w:space="0" w:color="auto"/>
              <w:left w:val="single" w:sz="4" w:space="0" w:color="auto"/>
              <w:bottom w:val="single" w:sz="4" w:space="0" w:color="auto"/>
              <w:right w:val="single" w:sz="4" w:space="0" w:color="auto"/>
            </w:tcBorders>
            <w:vAlign w:val="center"/>
          </w:tcPr>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Техногенные  чрезвычайные ситуации</w:t>
            </w:r>
          </w:p>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p>
          <w:p w:rsidR="002531BC" w:rsidRPr="002F293C" w:rsidRDefault="002531BC" w:rsidP="002531BC">
            <w:pPr>
              <w:autoSpaceDE w:val="0"/>
              <w:autoSpaceDN w:val="0"/>
              <w:adjustRightInd w:val="0"/>
              <w:spacing w:line="276" w:lineRule="auto"/>
              <w:jc w:val="center"/>
              <w:rPr>
                <w:rFonts w:eastAsiaTheme="minorHAnsi"/>
                <w:b/>
                <w:color w:val="000000" w:themeColor="text1"/>
                <w:sz w:val="28"/>
                <w:szCs w:val="28"/>
                <w:vertAlign w:val="superscript"/>
                <w:lang w:eastAsia="en-US"/>
              </w:rPr>
            </w:pPr>
            <w:r w:rsidRPr="002F293C">
              <w:rPr>
                <w:rFonts w:eastAsiaTheme="minorHAnsi"/>
                <w:b/>
                <w:color w:val="000000" w:themeColor="text1"/>
                <w:sz w:val="28"/>
                <w:szCs w:val="28"/>
                <w:lang w:eastAsia="en-US"/>
              </w:rPr>
              <w:t>1,51х10</w:t>
            </w:r>
            <w:r w:rsidRPr="002F293C">
              <w:rPr>
                <w:rFonts w:eastAsiaTheme="minorHAnsi"/>
                <w:b/>
                <w:color w:val="000000" w:themeColor="text1"/>
                <w:sz w:val="28"/>
                <w:szCs w:val="28"/>
                <w:vertAlign w:val="superscript"/>
                <w:lang w:eastAsia="en-US"/>
              </w:rPr>
              <w:t>-5</w:t>
            </w:r>
          </w:p>
        </w:tc>
        <w:tc>
          <w:tcPr>
            <w:tcW w:w="1275" w:type="dxa"/>
            <w:tcBorders>
              <w:top w:val="single" w:sz="4" w:space="0" w:color="auto"/>
              <w:left w:val="single" w:sz="4" w:space="0" w:color="auto"/>
              <w:bottom w:val="single" w:sz="4" w:space="0" w:color="auto"/>
              <w:right w:val="single" w:sz="4" w:space="0" w:color="auto"/>
            </w:tcBorders>
            <w:vAlign w:val="center"/>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p>
          <w:p w:rsidR="002531BC" w:rsidRPr="002F293C" w:rsidRDefault="002531BC" w:rsidP="002531BC">
            <w:pPr>
              <w:autoSpaceDE w:val="0"/>
              <w:autoSpaceDN w:val="0"/>
              <w:adjustRightInd w:val="0"/>
              <w:spacing w:line="276" w:lineRule="auto"/>
              <w:jc w:val="center"/>
              <w:rPr>
                <w:rFonts w:eastAsiaTheme="minorHAnsi"/>
                <w:b/>
                <w:color w:val="000000" w:themeColor="text1"/>
                <w:sz w:val="28"/>
                <w:szCs w:val="28"/>
                <w:vertAlign w:val="superscript"/>
                <w:lang w:eastAsia="en-US"/>
              </w:rPr>
            </w:pPr>
          </w:p>
        </w:tc>
        <w:tc>
          <w:tcPr>
            <w:tcW w:w="1700" w:type="dxa"/>
            <w:tcBorders>
              <w:top w:val="single" w:sz="4" w:space="0" w:color="auto"/>
              <w:left w:val="single" w:sz="4" w:space="0" w:color="auto"/>
              <w:bottom w:val="single" w:sz="4" w:space="0" w:color="auto"/>
              <w:right w:val="single" w:sz="4" w:space="0" w:color="auto"/>
            </w:tcBorders>
            <w:shd w:val="clear" w:color="auto" w:fill="92D050"/>
            <w:hideMark/>
          </w:tcPr>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Центральный, Горный, Южный,</w:t>
            </w:r>
          </w:p>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proofErr w:type="gramStart"/>
            <w:r w:rsidRPr="002F293C">
              <w:rPr>
                <w:rFonts w:eastAsiaTheme="minorHAnsi"/>
                <w:color w:val="000000" w:themeColor="text1"/>
                <w:sz w:val="28"/>
                <w:szCs w:val="28"/>
                <w:lang w:eastAsia="en-US"/>
              </w:rPr>
              <w:t>Северный</w:t>
            </w:r>
            <w:proofErr w:type="gramEnd"/>
            <w:r w:rsidRPr="002F293C">
              <w:rPr>
                <w:rFonts w:eastAsiaTheme="minorHAnsi"/>
                <w:color w:val="000000" w:themeColor="text1"/>
                <w:sz w:val="28"/>
                <w:szCs w:val="28"/>
                <w:lang w:eastAsia="en-US"/>
              </w:rPr>
              <w:t xml:space="preserve"> территориальные округа.</w:t>
            </w:r>
          </w:p>
        </w:tc>
        <w:tc>
          <w:tcPr>
            <w:tcW w:w="184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r>
      <w:tr w:rsidR="002531BC" w:rsidRPr="002F293C" w:rsidTr="002531BC">
        <w:trPr>
          <w:trHeight w:val="331"/>
        </w:trPr>
        <w:tc>
          <w:tcPr>
            <w:tcW w:w="2092"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proofErr w:type="spellStart"/>
            <w:r w:rsidRPr="002F293C">
              <w:rPr>
                <w:rFonts w:eastAsiaTheme="minorHAnsi"/>
                <w:color w:val="000000" w:themeColor="text1"/>
                <w:sz w:val="28"/>
                <w:szCs w:val="28"/>
                <w:lang w:eastAsia="en-US"/>
              </w:rPr>
              <w:t>Террористичес</w:t>
            </w:r>
            <w:proofErr w:type="spellEnd"/>
          </w:p>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proofErr w:type="gramStart"/>
            <w:r w:rsidRPr="002F293C">
              <w:rPr>
                <w:rFonts w:eastAsiaTheme="minorHAnsi"/>
                <w:color w:val="000000" w:themeColor="text1"/>
                <w:sz w:val="28"/>
                <w:szCs w:val="28"/>
                <w:lang w:eastAsia="en-US"/>
              </w:rPr>
              <w:t>кие</w:t>
            </w:r>
            <w:proofErr w:type="gramEnd"/>
            <w:r w:rsidRPr="002F293C">
              <w:rPr>
                <w:rFonts w:eastAsiaTheme="minorHAnsi"/>
                <w:color w:val="000000" w:themeColor="text1"/>
                <w:sz w:val="28"/>
                <w:szCs w:val="28"/>
                <w:lang w:eastAsia="en-US"/>
              </w:rPr>
              <w:t xml:space="preserve"> акты</w:t>
            </w:r>
          </w:p>
        </w:tc>
        <w:tc>
          <w:tcPr>
            <w:tcW w:w="1133" w:type="dxa"/>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autoSpaceDE w:val="0"/>
              <w:autoSpaceDN w:val="0"/>
              <w:adjustRightInd w:val="0"/>
              <w:spacing w:line="276" w:lineRule="auto"/>
              <w:jc w:val="center"/>
              <w:rPr>
                <w:rFonts w:eastAsiaTheme="minorHAnsi"/>
                <w:b/>
                <w:color w:val="000000" w:themeColor="text1"/>
                <w:sz w:val="28"/>
                <w:szCs w:val="28"/>
                <w:vertAlign w:val="superscript"/>
                <w:lang w:eastAsia="en-US"/>
              </w:rPr>
            </w:pPr>
            <w:r w:rsidRPr="002F293C">
              <w:rPr>
                <w:rFonts w:eastAsiaTheme="minorHAnsi"/>
                <w:b/>
                <w:color w:val="000000" w:themeColor="text1"/>
                <w:sz w:val="28"/>
                <w:szCs w:val="28"/>
                <w:lang w:eastAsia="en-US"/>
              </w:rPr>
              <w:t>3,62х10</w:t>
            </w:r>
            <w:r w:rsidRPr="002F293C">
              <w:rPr>
                <w:rFonts w:eastAsiaTheme="minorHAnsi"/>
                <w:b/>
                <w:color w:val="000000" w:themeColor="text1"/>
                <w:sz w:val="28"/>
                <w:szCs w:val="28"/>
                <w:vertAlign w:val="superscript"/>
                <w:lang w:eastAsia="en-US"/>
              </w:rPr>
              <w:t>-6</w:t>
            </w:r>
          </w:p>
        </w:tc>
        <w:tc>
          <w:tcPr>
            <w:tcW w:w="1275" w:type="dxa"/>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autoSpaceDE w:val="0"/>
              <w:autoSpaceDN w:val="0"/>
              <w:adjustRightInd w:val="0"/>
              <w:spacing w:line="276" w:lineRule="auto"/>
              <w:jc w:val="center"/>
              <w:rPr>
                <w:rFonts w:eastAsiaTheme="minorHAnsi"/>
                <w:b/>
                <w:color w:val="000000" w:themeColor="text1"/>
                <w:sz w:val="28"/>
                <w:szCs w:val="28"/>
                <w:vertAlign w:val="superscript"/>
                <w:lang w:eastAsia="en-US"/>
              </w:rPr>
            </w:pPr>
          </w:p>
        </w:tc>
        <w:tc>
          <w:tcPr>
            <w:tcW w:w="17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Центральный, Горный, Южный,</w:t>
            </w:r>
          </w:p>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proofErr w:type="gramStart"/>
            <w:r w:rsidRPr="002F293C">
              <w:rPr>
                <w:rFonts w:eastAsiaTheme="minorHAnsi"/>
                <w:color w:val="000000" w:themeColor="text1"/>
                <w:sz w:val="28"/>
                <w:szCs w:val="28"/>
                <w:lang w:eastAsia="en-US"/>
              </w:rPr>
              <w:t>Северный</w:t>
            </w:r>
            <w:proofErr w:type="gramEnd"/>
            <w:r w:rsidRPr="002F293C">
              <w:rPr>
                <w:rFonts w:eastAsiaTheme="minorHAnsi"/>
                <w:color w:val="000000" w:themeColor="text1"/>
                <w:sz w:val="28"/>
                <w:szCs w:val="28"/>
                <w:lang w:eastAsia="en-US"/>
              </w:rPr>
              <w:t xml:space="preserve"> территориальные округа.</w:t>
            </w:r>
          </w:p>
        </w:tc>
        <w:tc>
          <w:tcPr>
            <w:tcW w:w="184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r>
      <w:tr w:rsidR="002531BC" w:rsidRPr="002F293C" w:rsidTr="002531BC">
        <w:trPr>
          <w:trHeight w:val="748"/>
        </w:trPr>
        <w:tc>
          <w:tcPr>
            <w:tcW w:w="2092"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Природные чрезвычайные ситуации</w:t>
            </w:r>
          </w:p>
        </w:tc>
        <w:tc>
          <w:tcPr>
            <w:tcW w:w="1133" w:type="dxa"/>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17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Центральный, Горный, Южный,</w:t>
            </w:r>
          </w:p>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proofErr w:type="gramStart"/>
            <w:r w:rsidRPr="002F293C">
              <w:rPr>
                <w:rFonts w:eastAsiaTheme="minorHAnsi"/>
                <w:color w:val="000000" w:themeColor="text1"/>
                <w:sz w:val="28"/>
                <w:szCs w:val="28"/>
                <w:lang w:eastAsia="en-US"/>
              </w:rPr>
              <w:lastRenderedPageBreak/>
              <w:t>Северный</w:t>
            </w:r>
            <w:proofErr w:type="gramEnd"/>
            <w:r w:rsidRPr="002F293C">
              <w:rPr>
                <w:rFonts w:eastAsiaTheme="minorHAnsi"/>
                <w:color w:val="000000" w:themeColor="text1"/>
                <w:sz w:val="28"/>
                <w:szCs w:val="28"/>
                <w:lang w:eastAsia="en-US"/>
              </w:rPr>
              <w:t xml:space="preserve"> территориальные округа.</w:t>
            </w:r>
          </w:p>
        </w:tc>
        <w:tc>
          <w:tcPr>
            <w:tcW w:w="184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lastRenderedPageBreak/>
              <w:t>-</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r>
      <w:tr w:rsidR="002531BC" w:rsidRPr="002F293C" w:rsidTr="002531BC">
        <w:trPr>
          <w:trHeight w:val="391"/>
        </w:trPr>
        <w:tc>
          <w:tcPr>
            <w:tcW w:w="2092" w:type="dxa"/>
            <w:tcBorders>
              <w:top w:val="single" w:sz="4" w:space="0" w:color="auto"/>
              <w:left w:val="single" w:sz="4" w:space="0" w:color="auto"/>
              <w:bottom w:val="single" w:sz="4" w:space="0" w:color="auto"/>
              <w:right w:val="single" w:sz="4" w:space="0" w:color="auto"/>
            </w:tcBorders>
            <w:hideMark/>
          </w:tcPr>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lastRenderedPageBreak/>
              <w:t>Биолого-социальные</w:t>
            </w:r>
          </w:p>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чрезвычайные ситуации</w:t>
            </w:r>
          </w:p>
        </w:tc>
        <w:tc>
          <w:tcPr>
            <w:tcW w:w="1133" w:type="dxa"/>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170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r w:rsidRPr="002F293C">
              <w:rPr>
                <w:rFonts w:eastAsiaTheme="minorHAnsi"/>
                <w:color w:val="000000" w:themeColor="text1"/>
                <w:sz w:val="28"/>
                <w:szCs w:val="28"/>
                <w:lang w:eastAsia="en-US"/>
              </w:rPr>
              <w:t>Центральный, Горный, Южный,</w:t>
            </w:r>
          </w:p>
          <w:p w:rsidR="002531BC" w:rsidRPr="002F293C" w:rsidRDefault="002531BC" w:rsidP="002531BC">
            <w:pPr>
              <w:autoSpaceDE w:val="0"/>
              <w:autoSpaceDN w:val="0"/>
              <w:adjustRightInd w:val="0"/>
              <w:spacing w:line="276" w:lineRule="auto"/>
              <w:rPr>
                <w:rFonts w:eastAsiaTheme="minorHAnsi"/>
                <w:color w:val="000000" w:themeColor="text1"/>
                <w:sz w:val="28"/>
                <w:szCs w:val="28"/>
                <w:lang w:eastAsia="en-US"/>
              </w:rPr>
            </w:pPr>
            <w:proofErr w:type="gramStart"/>
            <w:r w:rsidRPr="002F293C">
              <w:rPr>
                <w:rFonts w:eastAsiaTheme="minorHAnsi"/>
                <w:color w:val="000000" w:themeColor="text1"/>
                <w:sz w:val="28"/>
                <w:szCs w:val="28"/>
                <w:lang w:eastAsia="en-US"/>
              </w:rPr>
              <w:t>Северный</w:t>
            </w:r>
            <w:proofErr w:type="gramEnd"/>
            <w:r w:rsidRPr="002F293C">
              <w:rPr>
                <w:rFonts w:eastAsiaTheme="minorHAnsi"/>
                <w:color w:val="000000" w:themeColor="text1"/>
                <w:sz w:val="28"/>
                <w:szCs w:val="28"/>
                <w:lang w:eastAsia="en-US"/>
              </w:rPr>
              <w:t xml:space="preserve"> территориальные округа.</w:t>
            </w:r>
          </w:p>
        </w:tc>
        <w:tc>
          <w:tcPr>
            <w:tcW w:w="184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c>
          <w:tcPr>
            <w:tcW w:w="1559"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2531BC" w:rsidRPr="002F293C" w:rsidRDefault="002531BC" w:rsidP="002531BC">
            <w:pPr>
              <w:autoSpaceDE w:val="0"/>
              <w:autoSpaceDN w:val="0"/>
              <w:adjustRightInd w:val="0"/>
              <w:spacing w:line="276" w:lineRule="auto"/>
              <w:jc w:val="center"/>
              <w:rPr>
                <w:rFonts w:eastAsiaTheme="minorHAnsi"/>
                <w:color w:val="000000" w:themeColor="text1"/>
                <w:sz w:val="28"/>
                <w:szCs w:val="28"/>
                <w:lang w:eastAsia="en-US"/>
              </w:rPr>
            </w:pPr>
            <w:r w:rsidRPr="002F293C">
              <w:rPr>
                <w:rFonts w:eastAsiaTheme="minorHAnsi"/>
                <w:color w:val="000000" w:themeColor="text1"/>
                <w:sz w:val="28"/>
                <w:szCs w:val="28"/>
                <w:lang w:eastAsia="en-US"/>
              </w:rPr>
              <w:t>-</w:t>
            </w:r>
          </w:p>
        </w:tc>
      </w:tr>
    </w:tbl>
    <w:p w:rsidR="002531BC" w:rsidRPr="002F293C" w:rsidRDefault="002531BC" w:rsidP="002531BC">
      <w:pPr>
        <w:jc w:val="both"/>
        <w:rPr>
          <w:b/>
          <w:color w:val="000000" w:themeColor="text1"/>
          <w:sz w:val="28"/>
          <w:szCs w:val="28"/>
        </w:rPr>
      </w:pPr>
    </w:p>
    <w:p w:rsidR="002531BC" w:rsidRPr="002F293C" w:rsidRDefault="002531BC" w:rsidP="002531BC">
      <w:pPr>
        <w:jc w:val="center"/>
        <w:rPr>
          <w:color w:val="000000" w:themeColor="text1"/>
          <w:sz w:val="28"/>
          <w:szCs w:val="28"/>
        </w:rPr>
      </w:pPr>
    </w:p>
    <w:p w:rsidR="002531BC" w:rsidRPr="002F293C" w:rsidRDefault="002531BC" w:rsidP="002531BC">
      <w:pPr>
        <w:jc w:val="center"/>
        <w:rPr>
          <w:color w:val="000000" w:themeColor="text1"/>
          <w:sz w:val="28"/>
          <w:szCs w:val="28"/>
        </w:rPr>
      </w:pPr>
      <w:r w:rsidRPr="002F293C">
        <w:rPr>
          <w:color w:val="000000" w:themeColor="text1"/>
          <w:sz w:val="28"/>
          <w:szCs w:val="28"/>
        </w:rPr>
        <w:t>Сведения о количестве погибших в Республике Дагестан в 2017 г.</w:t>
      </w:r>
    </w:p>
    <w:p w:rsidR="002531BC" w:rsidRPr="002F293C" w:rsidRDefault="002531BC" w:rsidP="002531BC">
      <w:pPr>
        <w:jc w:val="center"/>
        <w:rPr>
          <w:color w:val="000000" w:themeColor="text1"/>
          <w:sz w:val="28"/>
          <w:szCs w:val="28"/>
        </w:rPr>
      </w:pPr>
    </w:p>
    <w:tbl>
      <w:tblPr>
        <w:tblStyle w:val="ac"/>
        <w:tblW w:w="0" w:type="auto"/>
        <w:tblLook w:val="04A0" w:firstRow="1" w:lastRow="0" w:firstColumn="1" w:lastColumn="0" w:noHBand="0" w:noVBand="1"/>
      </w:tblPr>
      <w:tblGrid>
        <w:gridCol w:w="3827"/>
        <w:gridCol w:w="1914"/>
        <w:gridCol w:w="1914"/>
        <w:gridCol w:w="1915"/>
      </w:tblGrid>
      <w:tr w:rsidR="002531BC" w:rsidRPr="002F293C" w:rsidTr="002531BC">
        <w:tc>
          <w:tcPr>
            <w:tcW w:w="3828" w:type="dxa"/>
            <w:vMerge w:val="restart"/>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 xml:space="preserve">Федеральный округ, </w:t>
            </w:r>
          </w:p>
          <w:p w:rsidR="002531BC" w:rsidRPr="002F293C" w:rsidRDefault="002531BC" w:rsidP="002531BC">
            <w:pPr>
              <w:jc w:val="center"/>
              <w:rPr>
                <w:color w:val="000000" w:themeColor="text1"/>
                <w:sz w:val="28"/>
                <w:szCs w:val="28"/>
              </w:rPr>
            </w:pPr>
            <w:r w:rsidRPr="002F293C">
              <w:rPr>
                <w:color w:val="000000" w:themeColor="text1"/>
                <w:sz w:val="28"/>
                <w:szCs w:val="28"/>
              </w:rPr>
              <w:t>субъект РФ</w:t>
            </w:r>
          </w:p>
        </w:tc>
        <w:tc>
          <w:tcPr>
            <w:tcW w:w="5743" w:type="dxa"/>
            <w:gridSpan w:val="3"/>
          </w:tcPr>
          <w:p w:rsidR="002531BC" w:rsidRPr="002F293C" w:rsidRDefault="002531BC" w:rsidP="002531BC">
            <w:pPr>
              <w:jc w:val="center"/>
              <w:rPr>
                <w:color w:val="000000" w:themeColor="text1"/>
                <w:sz w:val="28"/>
                <w:szCs w:val="28"/>
              </w:rPr>
            </w:pPr>
            <w:r w:rsidRPr="002F293C">
              <w:rPr>
                <w:color w:val="000000" w:themeColor="text1"/>
                <w:sz w:val="28"/>
                <w:szCs w:val="28"/>
              </w:rPr>
              <w:t>Число погибших, чел.</w:t>
            </w:r>
          </w:p>
        </w:tc>
      </w:tr>
      <w:tr w:rsidR="002531BC" w:rsidRPr="002F293C" w:rsidTr="002531BC">
        <w:tc>
          <w:tcPr>
            <w:tcW w:w="3828" w:type="dxa"/>
            <w:vMerge/>
          </w:tcPr>
          <w:p w:rsidR="002531BC" w:rsidRPr="002F293C" w:rsidRDefault="002531BC" w:rsidP="002531BC">
            <w:pPr>
              <w:jc w:val="center"/>
              <w:rPr>
                <w:color w:val="000000" w:themeColor="text1"/>
                <w:sz w:val="28"/>
                <w:szCs w:val="28"/>
              </w:rPr>
            </w:pPr>
          </w:p>
        </w:tc>
        <w:tc>
          <w:tcPr>
            <w:tcW w:w="1914"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при пожарах</w:t>
            </w:r>
          </w:p>
        </w:tc>
        <w:tc>
          <w:tcPr>
            <w:tcW w:w="1914"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в ЧС</w:t>
            </w:r>
          </w:p>
        </w:tc>
        <w:tc>
          <w:tcPr>
            <w:tcW w:w="1915" w:type="dxa"/>
            <w:vAlign w:val="center"/>
          </w:tcPr>
          <w:p w:rsidR="002531BC" w:rsidRPr="002F293C" w:rsidRDefault="002531BC" w:rsidP="002531BC">
            <w:pPr>
              <w:jc w:val="center"/>
              <w:rPr>
                <w:color w:val="000000" w:themeColor="text1"/>
                <w:sz w:val="28"/>
                <w:szCs w:val="28"/>
              </w:rPr>
            </w:pPr>
            <w:r w:rsidRPr="002F293C">
              <w:rPr>
                <w:color w:val="000000" w:themeColor="text1"/>
                <w:sz w:val="28"/>
                <w:szCs w:val="28"/>
              </w:rPr>
              <w:t>на водных объектах</w:t>
            </w:r>
          </w:p>
        </w:tc>
      </w:tr>
      <w:tr w:rsidR="002531BC" w:rsidRPr="002F293C" w:rsidTr="002531BC">
        <w:tc>
          <w:tcPr>
            <w:tcW w:w="3828" w:type="dxa"/>
          </w:tcPr>
          <w:p w:rsidR="002531BC" w:rsidRPr="002F293C" w:rsidRDefault="002531BC" w:rsidP="002531BC">
            <w:pPr>
              <w:jc w:val="center"/>
              <w:rPr>
                <w:color w:val="000000" w:themeColor="text1"/>
                <w:sz w:val="28"/>
                <w:szCs w:val="28"/>
              </w:rPr>
            </w:pPr>
            <w:r w:rsidRPr="002F293C">
              <w:rPr>
                <w:color w:val="000000" w:themeColor="text1"/>
                <w:sz w:val="28"/>
                <w:szCs w:val="28"/>
              </w:rPr>
              <w:t>Республика Дагестан</w:t>
            </w:r>
          </w:p>
        </w:tc>
        <w:tc>
          <w:tcPr>
            <w:tcW w:w="1914" w:type="dxa"/>
          </w:tcPr>
          <w:p w:rsidR="002531BC" w:rsidRPr="002F293C" w:rsidRDefault="002531BC" w:rsidP="002531BC">
            <w:pPr>
              <w:jc w:val="center"/>
              <w:rPr>
                <w:color w:val="000000" w:themeColor="text1"/>
                <w:sz w:val="28"/>
                <w:szCs w:val="28"/>
              </w:rPr>
            </w:pPr>
          </w:p>
        </w:tc>
        <w:tc>
          <w:tcPr>
            <w:tcW w:w="1914" w:type="dxa"/>
          </w:tcPr>
          <w:p w:rsidR="002531BC" w:rsidRPr="002F293C" w:rsidRDefault="002531BC" w:rsidP="002531BC">
            <w:pPr>
              <w:jc w:val="center"/>
              <w:rPr>
                <w:color w:val="000000" w:themeColor="text1"/>
                <w:sz w:val="28"/>
                <w:szCs w:val="28"/>
              </w:rPr>
            </w:pPr>
            <w:r w:rsidRPr="002F293C">
              <w:rPr>
                <w:color w:val="000000" w:themeColor="text1"/>
                <w:sz w:val="28"/>
                <w:szCs w:val="28"/>
              </w:rPr>
              <w:t>30</w:t>
            </w:r>
          </w:p>
        </w:tc>
        <w:tc>
          <w:tcPr>
            <w:tcW w:w="1915" w:type="dxa"/>
          </w:tcPr>
          <w:p w:rsidR="002531BC" w:rsidRPr="002F293C" w:rsidRDefault="002531BC" w:rsidP="002531BC">
            <w:pPr>
              <w:jc w:val="center"/>
              <w:rPr>
                <w:color w:val="000000" w:themeColor="text1"/>
                <w:sz w:val="28"/>
                <w:szCs w:val="28"/>
              </w:rPr>
            </w:pPr>
          </w:p>
        </w:tc>
      </w:tr>
    </w:tbl>
    <w:p w:rsidR="002531BC" w:rsidRPr="002F293C" w:rsidRDefault="002531BC" w:rsidP="002531BC">
      <w:pPr>
        <w:jc w:val="center"/>
        <w:rPr>
          <w:color w:val="000000" w:themeColor="text1"/>
          <w:sz w:val="28"/>
          <w:szCs w:val="28"/>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A30CA2" w:rsidRPr="002F293C" w:rsidRDefault="00A30CA2" w:rsidP="00271E20">
      <w:pPr>
        <w:rPr>
          <w:sz w:val="28"/>
          <w:szCs w:val="28"/>
          <w:lang w:eastAsia="en-US"/>
        </w:rPr>
      </w:pPr>
    </w:p>
    <w:p w:rsidR="007E3C69" w:rsidRPr="006E7D2A" w:rsidRDefault="007E3C69" w:rsidP="006E7D2A">
      <w:pPr>
        <w:rPr>
          <w:b/>
          <w:color w:val="0070C0"/>
          <w:sz w:val="28"/>
          <w:szCs w:val="28"/>
        </w:rPr>
      </w:pPr>
      <w:r w:rsidRPr="006E7D2A">
        <w:rPr>
          <w:b/>
          <w:color w:val="0070C0"/>
          <w:sz w:val="28"/>
          <w:szCs w:val="28"/>
        </w:rPr>
        <w:lastRenderedPageBreak/>
        <w:t xml:space="preserve">Глава </w:t>
      </w:r>
      <w:r w:rsidR="006E7D2A">
        <w:rPr>
          <w:b/>
          <w:color w:val="0070C0"/>
          <w:sz w:val="28"/>
          <w:szCs w:val="28"/>
        </w:rPr>
        <w:t xml:space="preserve">8. </w:t>
      </w:r>
      <w:r w:rsidRPr="006E7D2A">
        <w:rPr>
          <w:b/>
          <w:color w:val="0070C0"/>
          <w:sz w:val="28"/>
          <w:szCs w:val="28"/>
        </w:rPr>
        <w:t>Государственный экологический надзор</w:t>
      </w:r>
    </w:p>
    <w:p w:rsidR="007E3C69" w:rsidRDefault="007E3C69" w:rsidP="007E3C69">
      <w:pPr>
        <w:rPr>
          <w:sz w:val="28"/>
          <w:szCs w:val="28"/>
        </w:rPr>
      </w:pPr>
    </w:p>
    <w:p w:rsidR="00EB5188" w:rsidRPr="00EB5188" w:rsidRDefault="00EB5188" w:rsidP="007E3C69">
      <w:pPr>
        <w:rPr>
          <w:b/>
          <w:sz w:val="28"/>
          <w:szCs w:val="28"/>
        </w:rPr>
      </w:pPr>
      <w:r w:rsidRPr="00EB5188">
        <w:rPr>
          <w:b/>
          <w:sz w:val="28"/>
          <w:szCs w:val="28"/>
        </w:rPr>
        <w:t>В сфере недропользования:</w:t>
      </w:r>
    </w:p>
    <w:p w:rsidR="007E3C69" w:rsidRPr="002E55E4" w:rsidRDefault="007E3C69" w:rsidP="007E3C69">
      <w:pPr>
        <w:spacing w:line="276" w:lineRule="auto"/>
        <w:ind w:right="-1" w:firstLine="568"/>
        <w:jc w:val="both"/>
        <w:rPr>
          <w:sz w:val="28"/>
          <w:szCs w:val="28"/>
        </w:rPr>
      </w:pPr>
      <w:r w:rsidRPr="002E55E4">
        <w:rPr>
          <w:color w:val="000000"/>
          <w:kern w:val="2"/>
          <w:sz w:val="28"/>
          <w:szCs w:val="28"/>
        </w:rPr>
        <w:t xml:space="preserve">Одним из основных направлений деятельности министерства в сфере недропользования </w:t>
      </w:r>
      <w:proofErr w:type="gramStart"/>
      <w:r w:rsidRPr="002E55E4">
        <w:rPr>
          <w:color w:val="000000"/>
          <w:kern w:val="2"/>
          <w:sz w:val="28"/>
          <w:szCs w:val="28"/>
        </w:rPr>
        <w:t>является выявление и пресечение фактов незаконной добычи общераспространенных полезных ископаемых активно взаимодействуя</w:t>
      </w:r>
      <w:proofErr w:type="gramEnd"/>
      <w:r w:rsidRPr="002E55E4">
        <w:rPr>
          <w:color w:val="000000"/>
          <w:kern w:val="2"/>
          <w:sz w:val="28"/>
          <w:szCs w:val="28"/>
        </w:rPr>
        <w:t xml:space="preserve"> при этом  с органами МВД, Прокуратуры, ФСБ и органами исполнительной власти РД. В  целях повышения эффективности проводимых надзорных мероприятий </w:t>
      </w:r>
      <w:r w:rsidRPr="002E55E4">
        <w:rPr>
          <w:sz w:val="28"/>
          <w:szCs w:val="28"/>
        </w:rPr>
        <w:t xml:space="preserve"> создана Межведомственная рабочая группа по организации и проведению проверок исполнения законодательства об охране окружающей среды и природопользования при добыче общераспространенных полезных ископаемых на территории Республики Дагестан. В рамках деятельности указанной рабочей группы регулярно проводятся проверки по исполнению законодательства об охране окружающей среды и природопользования при добыче общераспространенных полезных ископаемых.</w:t>
      </w:r>
    </w:p>
    <w:p w:rsidR="007E3C69" w:rsidRPr="002E55E4" w:rsidRDefault="007E3C69" w:rsidP="007E3C69">
      <w:pPr>
        <w:spacing w:line="276" w:lineRule="auto"/>
        <w:ind w:right="-1" w:firstLine="568"/>
        <w:jc w:val="both"/>
        <w:rPr>
          <w:sz w:val="28"/>
          <w:szCs w:val="28"/>
        </w:rPr>
      </w:pPr>
      <w:r w:rsidRPr="002E55E4">
        <w:rPr>
          <w:sz w:val="28"/>
          <w:szCs w:val="28"/>
        </w:rPr>
        <w:t xml:space="preserve">Так за 2017 год проведено 10 проверок в части соблюдения законодательства в сфере пользования недрами, в том числе 2 проверки совместно с правоохранительными органами. В ходе проведенных проверок за нарушения законодательства в сфере пользования недрами наложено 5 штрафов на общую сумму 100 </w:t>
      </w:r>
      <w:proofErr w:type="spellStart"/>
      <w:r w:rsidRPr="002E55E4">
        <w:rPr>
          <w:sz w:val="28"/>
          <w:szCs w:val="28"/>
        </w:rPr>
        <w:t>тыс</w:t>
      </w:r>
      <w:proofErr w:type="gramStart"/>
      <w:r w:rsidRPr="002E55E4">
        <w:rPr>
          <w:sz w:val="28"/>
          <w:szCs w:val="28"/>
        </w:rPr>
        <w:t>.р</w:t>
      </w:r>
      <w:proofErr w:type="gramEnd"/>
      <w:r w:rsidRPr="002E55E4">
        <w:rPr>
          <w:sz w:val="28"/>
          <w:szCs w:val="28"/>
        </w:rPr>
        <w:t>уб</w:t>
      </w:r>
      <w:proofErr w:type="spellEnd"/>
      <w:r w:rsidRPr="002E55E4">
        <w:rPr>
          <w:sz w:val="28"/>
          <w:szCs w:val="28"/>
        </w:rPr>
        <w:t xml:space="preserve">. За незаконное пользование недрами  привлечено к административной ответственности  193 лица и наложено штрафов на сумму 912 тыс. руб. Итоговая сумма наложенных штрафов составляет 1012 тыс. руб. </w:t>
      </w:r>
    </w:p>
    <w:p w:rsidR="00A31CEB" w:rsidRPr="00EB5188" w:rsidRDefault="00EB5188" w:rsidP="00271E20">
      <w:pPr>
        <w:rPr>
          <w:b/>
          <w:sz w:val="28"/>
          <w:szCs w:val="28"/>
          <w:lang w:eastAsia="en-US"/>
        </w:rPr>
      </w:pPr>
      <w:r w:rsidRPr="00EB5188">
        <w:rPr>
          <w:b/>
          <w:sz w:val="28"/>
          <w:szCs w:val="28"/>
          <w:lang w:eastAsia="en-US"/>
        </w:rPr>
        <w:t>В области охраны окружающей среды:</w:t>
      </w:r>
    </w:p>
    <w:p w:rsidR="00A31CEB" w:rsidRPr="00EB5188" w:rsidRDefault="00A31CEB" w:rsidP="00271E20">
      <w:pPr>
        <w:rPr>
          <w:b/>
          <w:sz w:val="28"/>
          <w:szCs w:val="28"/>
          <w:lang w:eastAsia="en-US"/>
        </w:rPr>
      </w:pPr>
    </w:p>
    <w:p w:rsidR="00EB5188" w:rsidRPr="002D388E" w:rsidRDefault="00EB5188" w:rsidP="00EB5188">
      <w:pPr>
        <w:ind w:firstLine="708"/>
        <w:jc w:val="both"/>
        <w:rPr>
          <w:sz w:val="28"/>
          <w:szCs w:val="28"/>
        </w:rPr>
      </w:pPr>
      <w:r w:rsidRPr="002D388E">
        <w:rPr>
          <w:sz w:val="28"/>
          <w:szCs w:val="28"/>
        </w:rPr>
        <w:t>В 2017 году, в рамках Года экологии в городах и районах республики активно и ежедневно проводилась работа по выявлению и ликвидации несанкционированных мусорных свалок на территориях муниципальных образований республики. Так, за истекший период выявлено и ликвидировано порядка 200 свалок по всей республике, возвращено в хозяйстве</w:t>
      </w:r>
      <w:r>
        <w:rPr>
          <w:sz w:val="28"/>
          <w:szCs w:val="28"/>
        </w:rPr>
        <w:t>нный оборот свыше 50 га земель.</w:t>
      </w:r>
    </w:p>
    <w:p w:rsidR="00A30CA2" w:rsidRDefault="00A30CA2" w:rsidP="00271E20">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Pr="00A30CA2" w:rsidRDefault="00A30CA2" w:rsidP="00A30CA2">
      <w:pPr>
        <w:rPr>
          <w:sz w:val="28"/>
          <w:szCs w:val="28"/>
          <w:lang w:eastAsia="en-US"/>
        </w:rPr>
      </w:pPr>
    </w:p>
    <w:p w:rsidR="00A30CA2" w:rsidRDefault="00A30CA2" w:rsidP="00A30CA2">
      <w:pPr>
        <w:rPr>
          <w:sz w:val="28"/>
          <w:szCs w:val="28"/>
          <w:lang w:eastAsia="en-US"/>
        </w:rPr>
      </w:pPr>
    </w:p>
    <w:p w:rsidR="00A30CA2" w:rsidRDefault="00A30CA2" w:rsidP="00A30CA2">
      <w:pPr>
        <w:rPr>
          <w:sz w:val="28"/>
          <w:szCs w:val="28"/>
          <w:lang w:eastAsia="en-US"/>
        </w:rPr>
      </w:pPr>
    </w:p>
    <w:p w:rsidR="00A31CEB" w:rsidRDefault="00A31CEB"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Default="00A30CA2" w:rsidP="00A30CA2">
      <w:pPr>
        <w:jc w:val="right"/>
        <w:rPr>
          <w:sz w:val="28"/>
          <w:szCs w:val="28"/>
          <w:lang w:eastAsia="en-US"/>
        </w:rPr>
      </w:pPr>
    </w:p>
    <w:p w:rsidR="00A30CA2" w:rsidRPr="00A30CA2" w:rsidRDefault="00A30CA2" w:rsidP="00A30CA2">
      <w:pPr>
        <w:jc w:val="right"/>
        <w:rPr>
          <w:sz w:val="28"/>
          <w:szCs w:val="28"/>
          <w:lang w:eastAsia="en-US"/>
        </w:rPr>
      </w:pPr>
    </w:p>
    <w:sectPr w:rsidR="00A30CA2" w:rsidRPr="00A30CA2" w:rsidSect="00DE1AD1">
      <w:pgSz w:w="11906" w:h="16838"/>
      <w:pgMar w:top="1134" w:right="1134"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644" w:rsidRDefault="00F91644">
      <w:r>
        <w:separator/>
      </w:r>
    </w:p>
  </w:endnote>
  <w:endnote w:type="continuationSeparator" w:id="0">
    <w:p w:rsidR="00F91644" w:rsidRDefault="00F9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a_Timer">
    <w:altName w:val="Terminal"/>
    <w:panose1 w:val="00000000000000000000"/>
    <w:charset w:val="CC"/>
    <w:family w:val="roman"/>
    <w:notTrueType/>
    <w:pitch w:val="variable"/>
    <w:sig w:usb0="00000201" w:usb1="00000000" w:usb2="00000000" w:usb3="00000000" w:csb0="00000004" w:csb1="00000000"/>
  </w:font>
  <w:font w:name="DejaVu Sans">
    <w:altName w:val="Times New Roman"/>
    <w:panose1 w:val="00000000000000000000"/>
    <w:charset w:val="CC"/>
    <w:family w:val="swiss"/>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644" w:rsidRDefault="00F91644">
      <w:r>
        <w:separator/>
      </w:r>
    </w:p>
  </w:footnote>
  <w:footnote w:type="continuationSeparator" w:id="0">
    <w:p w:rsidR="00F91644" w:rsidRDefault="00F91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EFB" w:rsidRDefault="00905EFB" w:rsidP="002531BC">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29</w:t>
    </w:r>
    <w:r>
      <w:rPr>
        <w:rStyle w:val="af7"/>
      </w:rPr>
      <w:fldChar w:fldCharType="end"/>
    </w:r>
  </w:p>
  <w:p w:rsidR="00905EFB" w:rsidRDefault="00905EFB">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200096"/>
    </w:sdtPr>
    <w:sdtContent>
      <w:p w:rsidR="00905EFB" w:rsidRDefault="00905EFB">
        <w:pPr>
          <w:pStyle w:val="af3"/>
          <w:jc w:val="center"/>
        </w:pPr>
        <w:r>
          <w:fldChar w:fldCharType="begin"/>
        </w:r>
        <w:r>
          <w:instrText>PAGE   \* MERGEFORMAT</w:instrText>
        </w:r>
        <w:r>
          <w:fldChar w:fldCharType="separate"/>
        </w:r>
        <w:r>
          <w:rPr>
            <w:noProof/>
          </w:rPr>
          <w:t>30</w:t>
        </w:r>
        <w:r>
          <w:fldChar w:fldCharType="end"/>
        </w:r>
      </w:p>
    </w:sdtContent>
  </w:sdt>
  <w:p w:rsidR="00905EFB" w:rsidRDefault="00905EFB">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EFB" w:rsidRDefault="00905EFB" w:rsidP="002531BC">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905EFB" w:rsidRDefault="00905EFB">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1080"/>
        </w:tabs>
        <w:ind w:left="1080" w:hanging="360"/>
      </w:pPr>
      <w:rPr>
        <w:sz w:val="28"/>
        <w:szCs w:val="28"/>
      </w:rPr>
    </w:lvl>
    <w:lvl w:ilvl="1">
      <w:start w:val="1"/>
      <w:numFmt w:val="bullet"/>
      <w:lvlText w:val=""/>
      <w:lvlJc w:val="left"/>
      <w:pPr>
        <w:tabs>
          <w:tab w:val="num" w:pos="1800"/>
        </w:tabs>
        <w:ind w:left="1800" w:hanging="360"/>
      </w:pPr>
      <w:rPr>
        <w:rFonts w:ascii="Symbol" w:hAnsi="Symbol" w:cs="Symbol"/>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57A525C"/>
    <w:multiLevelType w:val="hybridMultilevel"/>
    <w:tmpl w:val="80CEF814"/>
    <w:lvl w:ilvl="0" w:tplc="B9DA82FC">
      <w:start w:val="1"/>
      <w:numFmt w:val="bullet"/>
      <w:lvlText w:val=""/>
      <w:lvlJc w:val="left"/>
      <w:pPr>
        <w:tabs>
          <w:tab w:val="num" w:pos="928"/>
        </w:tabs>
        <w:ind w:left="928" w:hanging="360"/>
      </w:pPr>
      <w:rPr>
        <w:rFonts w:ascii="Symbol" w:hAnsi="Symbol" w:hint="default"/>
        <w:color w:val="auto"/>
      </w:rPr>
    </w:lvl>
    <w:lvl w:ilvl="1" w:tplc="0419000F">
      <w:start w:val="1"/>
      <w:numFmt w:val="decimal"/>
      <w:lvlText w:val="%2."/>
      <w:lvlJc w:val="left"/>
      <w:pPr>
        <w:tabs>
          <w:tab w:val="num" w:pos="928"/>
        </w:tabs>
        <w:ind w:left="928" w:hanging="360"/>
      </w:pPr>
      <w:rPr>
        <w:rFonts w:hint="default"/>
      </w:rPr>
    </w:lvl>
    <w:lvl w:ilvl="2" w:tplc="04190005" w:tentative="1">
      <w:start w:val="1"/>
      <w:numFmt w:val="bullet"/>
      <w:lvlText w:val=""/>
      <w:lvlJc w:val="left"/>
      <w:pPr>
        <w:tabs>
          <w:tab w:val="num" w:pos="1648"/>
        </w:tabs>
        <w:ind w:left="1648" w:hanging="360"/>
      </w:pPr>
      <w:rPr>
        <w:rFonts w:ascii="Wingdings" w:hAnsi="Wingdings" w:hint="default"/>
      </w:rPr>
    </w:lvl>
    <w:lvl w:ilvl="3" w:tplc="04190001" w:tentative="1">
      <w:start w:val="1"/>
      <w:numFmt w:val="bullet"/>
      <w:lvlText w:val=""/>
      <w:lvlJc w:val="left"/>
      <w:pPr>
        <w:tabs>
          <w:tab w:val="num" w:pos="2368"/>
        </w:tabs>
        <w:ind w:left="2368" w:hanging="360"/>
      </w:pPr>
      <w:rPr>
        <w:rFonts w:ascii="Symbol" w:hAnsi="Symbol" w:hint="default"/>
      </w:rPr>
    </w:lvl>
    <w:lvl w:ilvl="4" w:tplc="04190003" w:tentative="1">
      <w:start w:val="1"/>
      <w:numFmt w:val="bullet"/>
      <w:lvlText w:val="o"/>
      <w:lvlJc w:val="left"/>
      <w:pPr>
        <w:tabs>
          <w:tab w:val="num" w:pos="3088"/>
        </w:tabs>
        <w:ind w:left="3088" w:hanging="360"/>
      </w:pPr>
      <w:rPr>
        <w:rFonts w:ascii="Courier New" w:hAnsi="Courier New" w:cs="Courier New" w:hint="default"/>
      </w:rPr>
    </w:lvl>
    <w:lvl w:ilvl="5" w:tplc="04190005" w:tentative="1">
      <w:start w:val="1"/>
      <w:numFmt w:val="bullet"/>
      <w:lvlText w:val=""/>
      <w:lvlJc w:val="left"/>
      <w:pPr>
        <w:tabs>
          <w:tab w:val="num" w:pos="3808"/>
        </w:tabs>
        <w:ind w:left="3808" w:hanging="360"/>
      </w:pPr>
      <w:rPr>
        <w:rFonts w:ascii="Wingdings" w:hAnsi="Wingdings" w:hint="default"/>
      </w:rPr>
    </w:lvl>
    <w:lvl w:ilvl="6" w:tplc="04190001" w:tentative="1">
      <w:start w:val="1"/>
      <w:numFmt w:val="bullet"/>
      <w:lvlText w:val=""/>
      <w:lvlJc w:val="left"/>
      <w:pPr>
        <w:tabs>
          <w:tab w:val="num" w:pos="4528"/>
        </w:tabs>
        <w:ind w:left="4528" w:hanging="360"/>
      </w:pPr>
      <w:rPr>
        <w:rFonts w:ascii="Symbol" w:hAnsi="Symbol" w:hint="default"/>
      </w:rPr>
    </w:lvl>
    <w:lvl w:ilvl="7" w:tplc="04190003" w:tentative="1">
      <w:start w:val="1"/>
      <w:numFmt w:val="bullet"/>
      <w:lvlText w:val="o"/>
      <w:lvlJc w:val="left"/>
      <w:pPr>
        <w:tabs>
          <w:tab w:val="num" w:pos="5248"/>
        </w:tabs>
        <w:ind w:left="5248" w:hanging="360"/>
      </w:pPr>
      <w:rPr>
        <w:rFonts w:ascii="Courier New" w:hAnsi="Courier New" w:cs="Courier New" w:hint="default"/>
      </w:rPr>
    </w:lvl>
    <w:lvl w:ilvl="8" w:tplc="04190005" w:tentative="1">
      <w:start w:val="1"/>
      <w:numFmt w:val="bullet"/>
      <w:lvlText w:val=""/>
      <w:lvlJc w:val="left"/>
      <w:pPr>
        <w:tabs>
          <w:tab w:val="num" w:pos="5968"/>
        </w:tabs>
        <w:ind w:left="5968" w:hanging="360"/>
      </w:pPr>
      <w:rPr>
        <w:rFonts w:ascii="Wingdings" w:hAnsi="Wingdings" w:hint="default"/>
      </w:rPr>
    </w:lvl>
  </w:abstractNum>
  <w:abstractNum w:abstractNumId="2">
    <w:nsid w:val="0E480529"/>
    <w:multiLevelType w:val="hybridMultilevel"/>
    <w:tmpl w:val="249CD3FC"/>
    <w:lvl w:ilvl="0" w:tplc="F3B877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EC13227"/>
    <w:multiLevelType w:val="multilevel"/>
    <w:tmpl w:val="0A047A44"/>
    <w:lvl w:ilvl="0">
      <w:start w:val="1"/>
      <w:numFmt w:val="decimal"/>
      <w:lvlText w:val="%1."/>
      <w:lvlJc w:val="left"/>
      <w:pPr>
        <w:ind w:left="942" w:hanging="375"/>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nsid w:val="1D481944"/>
    <w:multiLevelType w:val="hybridMultilevel"/>
    <w:tmpl w:val="DC880E3A"/>
    <w:lvl w:ilvl="0" w:tplc="D9B47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FD142FE"/>
    <w:multiLevelType w:val="multilevel"/>
    <w:tmpl w:val="A6348B10"/>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BE81BD3"/>
    <w:multiLevelType w:val="multilevel"/>
    <w:tmpl w:val="6D9C6B26"/>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34C35D90"/>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C70561A"/>
    <w:multiLevelType w:val="hybridMultilevel"/>
    <w:tmpl w:val="E258EF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DB34D50"/>
    <w:multiLevelType w:val="hybridMultilevel"/>
    <w:tmpl w:val="F662D6A0"/>
    <w:lvl w:ilvl="0" w:tplc="E4F657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7124128"/>
    <w:multiLevelType w:val="hybridMultilevel"/>
    <w:tmpl w:val="B5B2E2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D5E42B2"/>
    <w:multiLevelType w:val="hybridMultilevel"/>
    <w:tmpl w:val="21147B26"/>
    <w:lvl w:ilvl="0" w:tplc="BE181244">
      <w:start w:val="322"/>
      <w:numFmt w:val="decimal"/>
      <w:lvlText w:val="%1"/>
      <w:lvlJc w:val="left"/>
      <w:pPr>
        <w:ind w:left="1234" w:hanging="360"/>
      </w:pPr>
      <w:rPr>
        <w:rFonts w:hint="default"/>
      </w:rPr>
    </w:lvl>
    <w:lvl w:ilvl="1" w:tplc="04190019" w:tentative="1">
      <w:start w:val="1"/>
      <w:numFmt w:val="lowerLetter"/>
      <w:lvlText w:val="%2."/>
      <w:lvlJc w:val="left"/>
      <w:pPr>
        <w:ind w:left="1954" w:hanging="360"/>
      </w:pPr>
    </w:lvl>
    <w:lvl w:ilvl="2" w:tplc="0419001B" w:tentative="1">
      <w:start w:val="1"/>
      <w:numFmt w:val="lowerRoman"/>
      <w:lvlText w:val="%3."/>
      <w:lvlJc w:val="right"/>
      <w:pPr>
        <w:ind w:left="2674" w:hanging="180"/>
      </w:pPr>
    </w:lvl>
    <w:lvl w:ilvl="3" w:tplc="0419000F" w:tentative="1">
      <w:start w:val="1"/>
      <w:numFmt w:val="decimal"/>
      <w:lvlText w:val="%4."/>
      <w:lvlJc w:val="left"/>
      <w:pPr>
        <w:ind w:left="3394" w:hanging="360"/>
      </w:pPr>
    </w:lvl>
    <w:lvl w:ilvl="4" w:tplc="04190019" w:tentative="1">
      <w:start w:val="1"/>
      <w:numFmt w:val="lowerLetter"/>
      <w:lvlText w:val="%5."/>
      <w:lvlJc w:val="left"/>
      <w:pPr>
        <w:ind w:left="4114" w:hanging="360"/>
      </w:pPr>
    </w:lvl>
    <w:lvl w:ilvl="5" w:tplc="0419001B" w:tentative="1">
      <w:start w:val="1"/>
      <w:numFmt w:val="lowerRoman"/>
      <w:lvlText w:val="%6."/>
      <w:lvlJc w:val="right"/>
      <w:pPr>
        <w:ind w:left="4834" w:hanging="180"/>
      </w:pPr>
    </w:lvl>
    <w:lvl w:ilvl="6" w:tplc="0419000F" w:tentative="1">
      <w:start w:val="1"/>
      <w:numFmt w:val="decimal"/>
      <w:lvlText w:val="%7."/>
      <w:lvlJc w:val="left"/>
      <w:pPr>
        <w:ind w:left="5554" w:hanging="360"/>
      </w:pPr>
    </w:lvl>
    <w:lvl w:ilvl="7" w:tplc="04190019" w:tentative="1">
      <w:start w:val="1"/>
      <w:numFmt w:val="lowerLetter"/>
      <w:lvlText w:val="%8."/>
      <w:lvlJc w:val="left"/>
      <w:pPr>
        <w:ind w:left="6274" w:hanging="360"/>
      </w:pPr>
    </w:lvl>
    <w:lvl w:ilvl="8" w:tplc="0419001B" w:tentative="1">
      <w:start w:val="1"/>
      <w:numFmt w:val="lowerRoman"/>
      <w:lvlText w:val="%9."/>
      <w:lvlJc w:val="right"/>
      <w:pPr>
        <w:ind w:left="6994" w:hanging="180"/>
      </w:pPr>
    </w:lvl>
  </w:abstractNum>
  <w:abstractNum w:abstractNumId="12">
    <w:nsid w:val="55CE182C"/>
    <w:multiLevelType w:val="multilevel"/>
    <w:tmpl w:val="0A047A44"/>
    <w:lvl w:ilvl="0">
      <w:start w:val="1"/>
      <w:numFmt w:val="decimal"/>
      <w:lvlText w:val="%1."/>
      <w:lvlJc w:val="left"/>
      <w:pPr>
        <w:ind w:left="942" w:hanging="375"/>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3">
    <w:nsid w:val="5A7B58E8"/>
    <w:multiLevelType w:val="multilevel"/>
    <w:tmpl w:val="25CC82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DC76988"/>
    <w:multiLevelType w:val="hybridMultilevel"/>
    <w:tmpl w:val="6FDA797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5">
    <w:nsid w:val="5F0C14F0"/>
    <w:multiLevelType w:val="hybridMultilevel"/>
    <w:tmpl w:val="DBB65906"/>
    <w:lvl w:ilvl="0" w:tplc="ECF8A004">
      <w:start w:val="1"/>
      <w:numFmt w:val="bullet"/>
      <w:lvlText w:val="-"/>
      <w:lvlJc w:val="left"/>
      <w:pPr>
        <w:tabs>
          <w:tab w:val="num" w:pos="1068"/>
        </w:tabs>
        <w:ind w:left="1068" w:hanging="360"/>
      </w:pPr>
      <w:rPr>
        <w:rFonts w:ascii="Sylfaen" w:hAnsi="Sylfae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nsid w:val="60F32678"/>
    <w:multiLevelType w:val="hybridMultilevel"/>
    <w:tmpl w:val="9140EE1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7">
    <w:nsid w:val="6B0A1A91"/>
    <w:multiLevelType w:val="multilevel"/>
    <w:tmpl w:val="E5CA0BC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3695984"/>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44667C7"/>
    <w:multiLevelType w:val="hybridMultilevel"/>
    <w:tmpl w:val="268C39BC"/>
    <w:lvl w:ilvl="0" w:tplc="5A1EA63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6F73C6C"/>
    <w:multiLevelType w:val="hybridMultilevel"/>
    <w:tmpl w:val="6ACA31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F163DA9"/>
    <w:multiLevelType w:val="hybridMultilevel"/>
    <w:tmpl w:val="A8C4FC38"/>
    <w:lvl w:ilvl="0" w:tplc="048A64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10"/>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7"/>
  </w:num>
  <w:num w:numId="8">
    <w:abstractNumId w:val="4"/>
  </w:num>
  <w:num w:numId="9">
    <w:abstractNumId w:val="2"/>
  </w:num>
  <w:num w:numId="10">
    <w:abstractNumId w:val="21"/>
  </w:num>
  <w:num w:numId="11">
    <w:abstractNumId w:val="3"/>
  </w:num>
  <w:num w:numId="12">
    <w:abstractNumId w:val="14"/>
  </w:num>
  <w:num w:numId="13">
    <w:abstractNumId w:val="16"/>
  </w:num>
  <w:num w:numId="14">
    <w:abstractNumId w:val="15"/>
  </w:num>
  <w:num w:numId="15">
    <w:abstractNumId w:val="19"/>
  </w:num>
  <w:num w:numId="16">
    <w:abstractNumId w:val="13"/>
  </w:num>
  <w:num w:numId="17">
    <w:abstractNumId w:val="18"/>
  </w:num>
  <w:num w:numId="18">
    <w:abstractNumId w:val="20"/>
  </w:num>
  <w:num w:numId="19">
    <w:abstractNumId w:val="12"/>
  </w:num>
  <w:num w:numId="20">
    <w:abstractNumId w:val="5"/>
  </w:num>
  <w:num w:numId="21">
    <w:abstractNumId w:val="8"/>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790"/>
    <w:rsid w:val="00025BC1"/>
    <w:rsid w:val="00046AC1"/>
    <w:rsid w:val="000B3055"/>
    <w:rsid w:val="002531BC"/>
    <w:rsid w:val="00271E20"/>
    <w:rsid w:val="002E55E4"/>
    <w:rsid w:val="002F293C"/>
    <w:rsid w:val="00465B2D"/>
    <w:rsid w:val="0062711A"/>
    <w:rsid w:val="006E7D2A"/>
    <w:rsid w:val="00740055"/>
    <w:rsid w:val="007E3C69"/>
    <w:rsid w:val="008E3790"/>
    <w:rsid w:val="00905EFB"/>
    <w:rsid w:val="00980AA4"/>
    <w:rsid w:val="00A30CA2"/>
    <w:rsid w:val="00A31CEB"/>
    <w:rsid w:val="00A977A1"/>
    <w:rsid w:val="00B4341E"/>
    <w:rsid w:val="00BF3A39"/>
    <w:rsid w:val="00C7341E"/>
    <w:rsid w:val="00DE1AD1"/>
    <w:rsid w:val="00E06CF8"/>
    <w:rsid w:val="00E2189B"/>
    <w:rsid w:val="00EB5188"/>
    <w:rsid w:val="00F30C3B"/>
    <w:rsid w:val="00F91644"/>
    <w:rsid w:val="00FD6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41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31BC"/>
    <w:pPr>
      <w:keepNext/>
      <w:jc w:val="center"/>
      <w:outlineLvl w:val="0"/>
    </w:pPr>
    <w:rPr>
      <w:b/>
      <w:spacing w:val="2"/>
      <w:kern w:val="20"/>
      <w:sz w:val="48"/>
      <w:szCs w:val="20"/>
    </w:rPr>
  </w:style>
  <w:style w:type="paragraph" w:styleId="2">
    <w:name w:val="heading 2"/>
    <w:basedOn w:val="a"/>
    <w:next w:val="a"/>
    <w:link w:val="20"/>
    <w:unhideWhenUsed/>
    <w:qFormat/>
    <w:rsid w:val="002531BC"/>
    <w:pPr>
      <w:keepNext/>
      <w:jc w:val="center"/>
      <w:outlineLvl w:val="1"/>
    </w:pPr>
    <w:rPr>
      <w:b/>
      <w:spacing w:val="2"/>
      <w:kern w:val="20"/>
      <w:szCs w:val="20"/>
      <w:u w:val="single"/>
    </w:rPr>
  </w:style>
  <w:style w:type="paragraph" w:styleId="3">
    <w:name w:val="heading 3"/>
    <w:basedOn w:val="a"/>
    <w:next w:val="a"/>
    <w:link w:val="30"/>
    <w:unhideWhenUsed/>
    <w:qFormat/>
    <w:rsid w:val="002531BC"/>
    <w:pPr>
      <w:keepNext/>
      <w:jc w:val="center"/>
      <w:outlineLvl w:val="2"/>
    </w:pPr>
    <w:rPr>
      <w:b/>
      <w:bCs/>
      <w:spacing w:val="2"/>
      <w:kern w:val="20"/>
      <w:szCs w:val="20"/>
    </w:rPr>
  </w:style>
  <w:style w:type="paragraph" w:styleId="4">
    <w:name w:val="heading 4"/>
    <w:basedOn w:val="a"/>
    <w:next w:val="a"/>
    <w:link w:val="40"/>
    <w:unhideWhenUsed/>
    <w:qFormat/>
    <w:rsid w:val="002531BC"/>
    <w:pPr>
      <w:keepNext/>
      <w:ind w:firstLine="567"/>
      <w:jc w:val="both"/>
      <w:outlineLvl w:val="3"/>
    </w:pPr>
    <w:rPr>
      <w:spacing w:val="2"/>
      <w:kern w:val="20"/>
      <w:szCs w:val="20"/>
      <w:u w:val="single"/>
    </w:rPr>
  </w:style>
  <w:style w:type="paragraph" w:styleId="5">
    <w:name w:val="heading 5"/>
    <w:basedOn w:val="a"/>
    <w:next w:val="a"/>
    <w:link w:val="50"/>
    <w:unhideWhenUsed/>
    <w:qFormat/>
    <w:rsid w:val="002531BC"/>
    <w:pPr>
      <w:keepNext/>
      <w:ind w:firstLine="567"/>
      <w:jc w:val="both"/>
      <w:outlineLvl w:val="4"/>
    </w:pPr>
    <w:rPr>
      <w:b/>
      <w:bCs/>
      <w:spacing w:val="2"/>
      <w:kern w:val="20"/>
      <w:szCs w:val="20"/>
    </w:rPr>
  </w:style>
  <w:style w:type="paragraph" w:styleId="6">
    <w:name w:val="heading 6"/>
    <w:basedOn w:val="a"/>
    <w:next w:val="a"/>
    <w:link w:val="60"/>
    <w:unhideWhenUsed/>
    <w:qFormat/>
    <w:rsid w:val="002531BC"/>
    <w:pPr>
      <w:keepNext/>
      <w:jc w:val="center"/>
      <w:outlineLvl w:val="5"/>
    </w:pPr>
    <w:rPr>
      <w:b/>
      <w:bCs/>
      <w:spacing w:val="2"/>
      <w:kern w:val="20"/>
      <w:sz w:val="36"/>
      <w:szCs w:val="20"/>
    </w:rPr>
  </w:style>
  <w:style w:type="paragraph" w:styleId="7">
    <w:name w:val="heading 7"/>
    <w:basedOn w:val="a"/>
    <w:next w:val="a"/>
    <w:link w:val="70"/>
    <w:unhideWhenUsed/>
    <w:qFormat/>
    <w:rsid w:val="002531BC"/>
    <w:pPr>
      <w:keepNext/>
      <w:ind w:firstLine="567"/>
      <w:jc w:val="center"/>
      <w:outlineLvl w:val="6"/>
    </w:pPr>
    <w:rPr>
      <w:b/>
      <w:bCs/>
      <w:i/>
      <w:spacing w:val="2"/>
      <w:kern w:val="20"/>
      <w:szCs w:val="20"/>
    </w:rPr>
  </w:style>
  <w:style w:type="paragraph" w:styleId="8">
    <w:name w:val="heading 8"/>
    <w:basedOn w:val="a"/>
    <w:next w:val="a"/>
    <w:link w:val="80"/>
    <w:unhideWhenUsed/>
    <w:qFormat/>
    <w:rsid w:val="002531BC"/>
    <w:pPr>
      <w:keepNext/>
      <w:ind w:firstLine="720"/>
      <w:jc w:val="center"/>
      <w:outlineLvl w:val="7"/>
    </w:pPr>
    <w:rPr>
      <w:b/>
      <w:spacing w:val="2"/>
      <w:kern w:val="20"/>
      <w:sz w:val="32"/>
      <w:szCs w:val="20"/>
    </w:rPr>
  </w:style>
  <w:style w:type="paragraph" w:styleId="9">
    <w:name w:val="heading 9"/>
    <w:basedOn w:val="a"/>
    <w:next w:val="a"/>
    <w:link w:val="90"/>
    <w:unhideWhenUsed/>
    <w:qFormat/>
    <w:rsid w:val="002531BC"/>
    <w:pPr>
      <w:spacing w:before="240" w:after="60"/>
      <w:outlineLvl w:val="8"/>
    </w:pPr>
    <w:rPr>
      <w:rFonts w:ascii="Arial" w:hAnsi="Arial" w:cs="Arial"/>
      <w:spacing w:val="2"/>
      <w:kern w:val="2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DE1AD1"/>
    <w:rPr>
      <w:rFonts w:ascii="Tahoma" w:hAnsi="Tahoma" w:cs="Tahoma"/>
      <w:sz w:val="16"/>
      <w:szCs w:val="16"/>
    </w:rPr>
  </w:style>
  <w:style w:type="character" w:customStyle="1" w:styleId="a4">
    <w:name w:val="Текст выноски Знак"/>
    <w:basedOn w:val="a0"/>
    <w:link w:val="a3"/>
    <w:uiPriority w:val="99"/>
    <w:semiHidden/>
    <w:rsid w:val="00DE1AD1"/>
    <w:rPr>
      <w:rFonts w:ascii="Tahoma" w:eastAsia="Times New Roman" w:hAnsi="Tahoma" w:cs="Tahoma"/>
      <w:sz w:val="16"/>
      <w:szCs w:val="16"/>
      <w:lang w:eastAsia="ru-RU"/>
    </w:rPr>
  </w:style>
  <w:style w:type="paragraph" w:customStyle="1" w:styleId="ConsPlusTitle">
    <w:name w:val="ConsPlusTitle"/>
    <w:rsid w:val="00FD6232"/>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Обычный1"/>
    <w:rsid w:val="00FD6232"/>
    <w:pPr>
      <w:widowControl w:val="0"/>
      <w:spacing w:after="0" w:line="240" w:lineRule="auto"/>
      <w:ind w:firstLine="160"/>
      <w:jc w:val="both"/>
    </w:pPr>
    <w:rPr>
      <w:rFonts w:ascii="Arial" w:eastAsia="Times New Roman" w:hAnsi="Arial" w:cs="Times New Roman"/>
      <w:snapToGrid w:val="0"/>
      <w:sz w:val="16"/>
      <w:szCs w:val="20"/>
      <w:lang w:eastAsia="ru-RU"/>
    </w:rPr>
  </w:style>
  <w:style w:type="character" w:customStyle="1" w:styleId="a5">
    <w:name w:val="Основной текст Знак"/>
    <w:link w:val="a6"/>
    <w:rsid w:val="00FD6232"/>
    <w:rPr>
      <w:rFonts w:ascii="Arial Narrow" w:hAnsi="Arial Narrow"/>
      <w:sz w:val="17"/>
      <w:szCs w:val="17"/>
      <w:shd w:val="clear" w:color="auto" w:fill="FFFFFF"/>
    </w:rPr>
  </w:style>
  <w:style w:type="paragraph" w:styleId="a6">
    <w:name w:val="Body Text"/>
    <w:basedOn w:val="a"/>
    <w:link w:val="a5"/>
    <w:rsid w:val="00FD6232"/>
    <w:pPr>
      <w:shd w:val="clear" w:color="auto" w:fill="FFFFFF"/>
      <w:spacing w:line="197" w:lineRule="exact"/>
      <w:jc w:val="both"/>
    </w:pPr>
    <w:rPr>
      <w:rFonts w:ascii="Arial Narrow" w:eastAsiaTheme="minorHAnsi" w:hAnsi="Arial Narrow" w:cstheme="minorBidi"/>
      <w:sz w:val="17"/>
      <w:szCs w:val="17"/>
      <w:lang w:eastAsia="en-US"/>
    </w:rPr>
  </w:style>
  <w:style w:type="character" w:customStyle="1" w:styleId="12">
    <w:name w:val="Основной текст Знак1"/>
    <w:basedOn w:val="a0"/>
    <w:uiPriority w:val="99"/>
    <w:semiHidden/>
    <w:rsid w:val="00FD6232"/>
    <w:rPr>
      <w:rFonts w:ascii="Times New Roman" w:eastAsia="Times New Roman" w:hAnsi="Times New Roman" w:cs="Times New Roman"/>
      <w:sz w:val="24"/>
      <w:szCs w:val="24"/>
      <w:lang w:eastAsia="ru-RU"/>
    </w:rPr>
  </w:style>
  <w:style w:type="character" w:customStyle="1" w:styleId="21">
    <w:name w:val="Основной текст + Полужирный2"/>
    <w:rsid w:val="00FD6232"/>
    <w:rPr>
      <w:rFonts w:ascii="Times New Roman" w:hAnsi="Times New Roman" w:cs="Times New Roman"/>
      <w:b/>
      <w:bCs/>
      <w:spacing w:val="0"/>
      <w:sz w:val="27"/>
      <w:szCs w:val="27"/>
    </w:rPr>
  </w:style>
  <w:style w:type="character" w:customStyle="1" w:styleId="10">
    <w:name w:val="Заголовок 1 Знак"/>
    <w:basedOn w:val="a0"/>
    <w:link w:val="1"/>
    <w:rsid w:val="002531BC"/>
    <w:rPr>
      <w:rFonts w:ascii="Times New Roman" w:eastAsia="Times New Roman" w:hAnsi="Times New Roman" w:cs="Times New Roman"/>
      <w:b/>
      <w:spacing w:val="2"/>
      <w:kern w:val="20"/>
      <w:sz w:val="48"/>
      <w:szCs w:val="20"/>
      <w:lang w:eastAsia="ru-RU"/>
    </w:rPr>
  </w:style>
  <w:style w:type="character" w:customStyle="1" w:styleId="20">
    <w:name w:val="Заголовок 2 Знак"/>
    <w:basedOn w:val="a0"/>
    <w:link w:val="2"/>
    <w:rsid w:val="002531BC"/>
    <w:rPr>
      <w:rFonts w:ascii="Times New Roman" w:eastAsia="Times New Roman" w:hAnsi="Times New Roman" w:cs="Times New Roman"/>
      <w:b/>
      <w:spacing w:val="2"/>
      <w:kern w:val="20"/>
      <w:sz w:val="24"/>
      <w:szCs w:val="20"/>
      <w:u w:val="single"/>
      <w:lang w:eastAsia="ru-RU"/>
    </w:rPr>
  </w:style>
  <w:style w:type="character" w:customStyle="1" w:styleId="30">
    <w:name w:val="Заголовок 3 Знак"/>
    <w:basedOn w:val="a0"/>
    <w:link w:val="3"/>
    <w:rsid w:val="002531BC"/>
    <w:rPr>
      <w:rFonts w:ascii="Times New Roman" w:eastAsia="Times New Roman" w:hAnsi="Times New Roman" w:cs="Times New Roman"/>
      <w:b/>
      <w:bCs/>
      <w:spacing w:val="2"/>
      <w:kern w:val="20"/>
      <w:sz w:val="24"/>
      <w:szCs w:val="20"/>
      <w:lang w:eastAsia="ru-RU"/>
    </w:rPr>
  </w:style>
  <w:style w:type="character" w:customStyle="1" w:styleId="40">
    <w:name w:val="Заголовок 4 Знак"/>
    <w:basedOn w:val="a0"/>
    <w:link w:val="4"/>
    <w:rsid w:val="002531BC"/>
    <w:rPr>
      <w:rFonts w:ascii="Times New Roman" w:eastAsia="Times New Roman" w:hAnsi="Times New Roman" w:cs="Times New Roman"/>
      <w:spacing w:val="2"/>
      <w:kern w:val="20"/>
      <w:sz w:val="24"/>
      <w:szCs w:val="20"/>
      <w:u w:val="single"/>
      <w:lang w:eastAsia="ru-RU"/>
    </w:rPr>
  </w:style>
  <w:style w:type="character" w:customStyle="1" w:styleId="50">
    <w:name w:val="Заголовок 5 Знак"/>
    <w:basedOn w:val="a0"/>
    <w:link w:val="5"/>
    <w:rsid w:val="002531BC"/>
    <w:rPr>
      <w:rFonts w:ascii="Times New Roman" w:eastAsia="Times New Roman" w:hAnsi="Times New Roman" w:cs="Times New Roman"/>
      <w:b/>
      <w:bCs/>
      <w:spacing w:val="2"/>
      <w:kern w:val="20"/>
      <w:sz w:val="24"/>
      <w:szCs w:val="20"/>
      <w:lang w:eastAsia="ru-RU"/>
    </w:rPr>
  </w:style>
  <w:style w:type="character" w:customStyle="1" w:styleId="60">
    <w:name w:val="Заголовок 6 Знак"/>
    <w:basedOn w:val="a0"/>
    <w:link w:val="6"/>
    <w:rsid w:val="002531BC"/>
    <w:rPr>
      <w:rFonts w:ascii="Times New Roman" w:eastAsia="Times New Roman" w:hAnsi="Times New Roman" w:cs="Times New Roman"/>
      <w:b/>
      <w:bCs/>
      <w:spacing w:val="2"/>
      <w:kern w:val="20"/>
      <w:sz w:val="36"/>
      <w:szCs w:val="20"/>
      <w:lang w:eastAsia="ru-RU"/>
    </w:rPr>
  </w:style>
  <w:style w:type="character" w:customStyle="1" w:styleId="70">
    <w:name w:val="Заголовок 7 Знак"/>
    <w:basedOn w:val="a0"/>
    <w:link w:val="7"/>
    <w:rsid w:val="002531BC"/>
    <w:rPr>
      <w:rFonts w:ascii="Times New Roman" w:eastAsia="Times New Roman" w:hAnsi="Times New Roman" w:cs="Times New Roman"/>
      <w:b/>
      <w:bCs/>
      <w:i/>
      <w:spacing w:val="2"/>
      <w:kern w:val="20"/>
      <w:sz w:val="24"/>
      <w:szCs w:val="20"/>
      <w:lang w:eastAsia="ru-RU"/>
    </w:rPr>
  </w:style>
  <w:style w:type="character" w:customStyle="1" w:styleId="80">
    <w:name w:val="Заголовок 8 Знак"/>
    <w:basedOn w:val="a0"/>
    <w:link w:val="8"/>
    <w:rsid w:val="002531BC"/>
    <w:rPr>
      <w:rFonts w:ascii="Times New Roman" w:eastAsia="Times New Roman" w:hAnsi="Times New Roman" w:cs="Times New Roman"/>
      <w:b/>
      <w:spacing w:val="2"/>
      <w:kern w:val="20"/>
      <w:sz w:val="32"/>
      <w:szCs w:val="20"/>
      <w:lang w:eastAsia="ru-RU"/>
    </w:rPr>
  </w:style>
  <w:style w:type="character" w:customStyle="1" w:styleId="90">
    <w:name w:val="Заголовок 9 Знак"/>
    <w:basedOn w:val="a0"/>
    <w:link w:val="9"/>
    <w:rsid w:val="002531BC"/>
    <w:rPr>
      <w:rFonts w:ascii="Arial" w:eastAsia="Times New Roman" w:hAnsi="Arial" w:cs="Arial"/>
      <w:spacing w:val="2"/>
      <w:kern w:val="20"/>
      <w:lang w:eastAsia="ru-RU"/>
    </w:rPr>
  </w:style>
  <w:style w:type="numbering" w:customStyle="1" w:styleId="13">
    <w:name w:val="Нет списка1"/>
    <w:next w:val="a2"/>
    <w:uiPriority w:val="99"/>
    <w:semiHidden/>
    <w:unhideWhenUsed/>
    <w:rsid w:val="002531BC"/>
  </w:style>
  <w:style w:type="paragraph" w:styleId="a7">
    <w:name w:val="No Spacing"/>
    <w:link w:val="a8"/>
    <w:qFormat/>
    <w:rsid w:val="002531BC"/>
    <w:pPr>
      <w:spacing w:after="0" w:line="240" w:lineRule="auto"/>
    </w:pPr>
  </w:style>
  <w:style w:type="character" w:customStyle="1" w:styleId="a8">
    <w:name w:val="Без интервала Знак"/>
    <w:link w:val="a7"/>
    <w:locked/>
    <w:rsid w:val="002531BC"/>
  </w:style>
  <w:style w:type="paragraph" w:styleId="a9">
    <w:name w:val="Body Text Indent"/>
    <w:basedOn w:val="a"/>
    <w:link w:val="aa"/>
    <w:rsid w:val="002531BC"/>
    <w:pPr>
      <w:spacing w:line="312" w:lineRule="auto"/>
      <w:ind w:firstLine="709"/>
      <w:jc w:val="both"/>
    </w:pPr>
    <w:rPr>
      <w:sz w:val="28"/>
      <w:szCs w:val="20"/>
    </w:rPr>
  </w:style>
  <w:style w:type="character" w:customStyle="1" w:styleId="aa">
    <w:name w:val="Основной текст с отступом Знак"/>
    <w:basedOn w:val="a0"/>
    <w:link w:val="a9"/>
    <w:rsid w:val="002531BC"/>
    <w:rPr>
      <w:rFonts w:ascii="Times New Roman" w:eastAsia="Times New Roman" w:hAnsi="Times New Roman" w:cs="Times New Roman"/>
      <w:sz w:val="28"/>
      <w:szCs w:val="20"/>
      <w:lang w:eastAsia="ru-RU"/>
    </w:rPr>
  </w:style>
  <w:style w:type="paragraph" w:styleId="22">
    <w:name w:val="Body Text Indent 2"/>
    <w:basedOn w:val="a"/>
    <w:link w:val="23"/>
    <w:rsid w:val="002531BC"/>
    <w:pPr>
      <w:spacing w:after="120" w:line="480" w:lineRule="auto"/>
      <w:ind w:left="283"/>
    </w:pPr>
  </w:style>
  <w:style w:type="character" w:customStyle="1" w:styleId="23">
    <w:name w:val="Основной текст с отступом 2 Знак"/>
    <w:basedOn w:val="a0"/>
    <w:link w:val="22"/>
    <w:rsid w:val="002531BC"/>
    <w:rPr>
      <w:rFonts w:ascii="Times New Roman" w:eastAsia="Times New Roman" w:hAnsi="Times New Roman" w:cs="Times New Roman"/>
      <w:sz w:val="24"/>
      <w:szCs w:val="24"/>
      <w:lang w:eastAsia="ru-RU"/>
    </w:rPr>
  </w:style>
  <w:style w:type="paragraph" w:styleId="ab">
    <w:name w:val="Block Text"/>
    <w:basedOn w:val="a"/>
    <w:rsid w:val="002531BC"/>
    <w:pPr>
      <w:ind w:left="-108" w:right="-108"/>
      <w:jc w:val="center"/>
    </w:pPr>
  </w:style>
  <w:style w:type="character" w:customStyle="1" w:styleId="24">
    <w:name w:val="Заголовок №2_"/>
    <w:basedOn w:val="a0"/>
    <w:link w:val="25"/>
    <w:locked/>
    <w:rsid w:val="002531BC"/>
    <w:rPr>
      <w:sz w:val="21"/>
      <w:szCs w:val="21"/>
      <w:shd w:val="clear" w:color="auto" w:fill="FFFFFF"/>
    </w:rPr>
  </w:style>
  <w:style w:type="paragraph" w:customStyle="1" w:styleId="25">
    <w:name w:val="Заголовок №2"/>
    <w:basedOn w:val="a"/>
    <w:link w:val="24"/>
    <w:rsid w:val="002531BC"/>
    <w:pPr>
      <w:shd w:val="clear" w:color="auto" w:fill="FFFFFF"/>
      <w:spacing w:line="269" w:lineRule="exact"/>
      <w:ind w:firstLine="700"/>
      <w:jc w:val="both"/>
      <w:outlineLvl w:val="1"/>
    </w:pPr>
    <w:rPr>
      <w:rFonts w:asciiTheme="minorHAnsi" w:eastAsiaTheme="minorHAnsi" w:hAnsiTheme="minorHAnsi" w:cstheme="minorBidi"/>
      <w:sz w:val="21"/>
      <w:szCs w:val="21"/>
      <w:lang w:eastAsia="en-US"/>
    </w:rPr>
  </w:style>
  <w:style w:type="table" w:styleId="ac">
    <w:name w:val="Table Grid"/>
    <w:basedOn w:val="a1"/>
    <w:uiPriority w:val="59"/>
    <w:rsid w:val="002531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2531BC"/>
    <w:pPr>
      <w:ind w:left="720"/>
      <w:contextualSpacing/>
    </w:pPr>
    <w:rPr>
      <w:sz w:val="20"/>
      <w:szCs w:val="20"/>
    </w:rPr>
  </w:style>
  <w:style w:type="paragraph" w:styleId="ae">
    <w:name w:val="Title"/>
    <w:basedOn w:val="a"/>
    <w:link w:val="14"/>
    <w:qFormat/>
    <w:rsid w:val="002531BC"/>
    <w:pPr>
      <w:tabs>
        <w:tab w:val="left" w:pos="567"/>
        <w:tab w:val="left" w:pos="2410"/>
      </w:tabs>
      <w:jc w:val="center"/>
    </w:pPr>
    <w:rPr>
      <w:b/>
      <w:spacing w:val="20"/>
      <w:sz w:val="28"/>
      <w:szCs w:val="20"/>
      <w:u w:val="single"/>
    </w:rPr>
  </w:style>
  <w:style w:type="character" w:customStyle="1" w:styleId="af">
    <w:name w:val="Название Знак"/>
    <w:basedOn w:val="a0"/>
    <w:link w:val="15"/>
    <w:rsid w:val="002531BC"/>
    <w:rPr>
      <w:rFonts w:asciiTheme="majorHAnsi" w:eastAsiaTheme="majorEastAsia" w:hAnsiTheme="majorHAnsi" w:cstheme="majorBidi"/>
      <w:spacing w:val="-10"/>
      <w:kern w:val="28"/>
      <w:sz w:val="56"/>
      <w:szCs w:val="56"/>
      <w:lang w:eastAsia="ru-RU"/>
    </w:rPr>
  </w:style>
  <w:style w:type="character" w:customStyle="1" w:styleId="14">
    <w:name w:val="Название Знак1"/>
    <w:basedOn w:val="a0"/>
    <w:link w:val="ae"/>
    <w:rsid w:val="002531BC"/>
    <w:rPr>
      <w:rFonts w:ascii="Times New Roman" w:eastAsia="Times New Roman" w:hAnsi="Times New Roman" w:cs="Times New Roman"/>
      <w:b/>
      <w:spacing w:val="20"/>
      <w:sz w:val="28"/>
      <w:szCs w:val="20"/>
      <w:u w:val="single"/>
      <w:lang w:eastAsia="ru-RU"/>
    </w:rPr>
  </w:style>
  <w:style w:type="paragraph" w:styleId="af0">
    <w:name w:val="Normal (Web)"/>
    <w:basedOn w:val="a"/>
    <w:uiPriority w:val="99"/>
    <w:rsid w:val="002531BC"/>
    <w:pPr>
      <w:spacing w:before="100" w:after="100"/>
    </w:pPr>
    <w:rPr>
      <w:szCs w:val="20"/>
    </w:rPr>
  </w:style>
  <w:style w:type="paragraph" w:styleId="af1">
    <w:name w:val="Subtitle"/>
    <w:basedOn w:val="a"/>
    <w:link w:val="af2"/>
    <w:uiPriority w:val="11"/>
    <w:qFormat/>
    <w:rsid w:val="002531BC"/>
    <w:pPr>
      <w:tabs>
        <w:tab w:val="left" w:pos="1985"/>
      </w:tabs>
      <w:spacing w:after="120"/>
      <w:jc w:val="center"/>
    </w:pPr>
    <w:rPr>
      <w:b/>
      <w:spacing w:val="40"/>
      <w:sz w:val="28"/>
      <w:szCs w:val="20"/>
    </w:rPr>
  </w:style>
  <w:style w:type="character" w:customStyle="1" w:styleId="af2">
    <w:name w:val="Подзаголовок Знак"/>
    <w:basedOn w:val="a0"/>
    <w:link w:val="af1"/>
    <w:uiPriority w:val="11"/>
    <w:rsid w:val="002531BC"/>
    <w:rPr>
      <w:rFonts w:ascii="Times New Roman" w:eastAsia="Times New Roman" w:hAnsi="Times New Roman" w:cs="Times New Roman"/>
      <w:b/>
      <w:spacing w:val="40"/>
      <w:sz w:val="28"/>
      <w:szCs w:val="20"/>
      <w:lang w:eastAsia="ru-RU"/>
    </w:rPr>
  </w:style>
  <w:style w:type="paragraph" w:customStyle="1" w:styleId="ConsPlusNormal">
    <w:name w:val="ConsPlusNormal"/>
    <w:uiPriority w:val="99"/>
    <w:rsid w:val="002531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2"/>
    <w:basedOn w:val="a"/>
    <w:link w:val="27"/>
    <w:unhideWhenUsed/>
    <w:rsid w:val="002531BC"/>
    <w:pPr>
      <w:spacing w:after="120" w:line="480" w:lineRule="auto"/>
    </w:pPr>
    <w:rPr>
      <w:sz w:val="20"/>
      <w:szCs w:val="20"/>
    </w:rPr>
  </w:style>
  <w:style w:type="character" w:customStyle="1" w:styleId="27">
    <w:name w:val="Основной текст 2 Знак"/>
    <w:basedOn w:val="a0"/>
    <w:link w:val="26"/>
    <w:rsid w:val="002531BC"/>
    <w:rPr>
      <w:rFonts w:ascii="Times New Roman" w:eastAsia="Times New Roman" w:hAnsi="Times New Roman" w:cs="Times New Roman"/>
      <w:sz w:val="20"/>
      <w:szCs w:val="20"/>
      <w:lang w:eastAsia="ru-RU"/>
    </w:rPr>
  </w:style>
  <w:style w:type="paragraph" w:styleId="af3">
    <w:name w:val="header"/>
    <w:basedOn w:val="a"/>
    <w:link w:val="af4"/>
    <w:rsid w:val="002531BC"/>
    <w:pPr>
      <w:tabs>
        <w:tab w:val="center" w:pos="4153"/>
        <w:tab w:val="right" w:pos="8306"/>
      </w:tabs>
    </w:pPr>
    <w:rPr>
      <w:sz w:val="20"/>
      <w:szCs w:val="20"/>
    </w:rPr>
  </w:style>
  <w:style w:type="character" w:customStyle="1" w:styleId="af4">
    <w:name w:val="Верхний колонтитул Знак"/>
    <w:basedOn w:val="a0"/>
    <w:link w:val="af3"/>
    <w:rsid w:val="002531BC"/>
    <w:rPr>
      <w:rFonts w:ascii="Times New Roman" w:eastAsia="Times New Roman" w:hAnsi="Times New Roman" w:cs="Times New Roman"/>
      <w:sz w:val="20"/>
      <w:szCs w:val="20"/>
      <w:lang w:eastAsia="ru-RU"/>
    </w:rPr>
  </w:style>
  <w:style w:type="paragraph" w:customStyle="1" w:styleId="210">
    <w:name w:val="Основной текст 21"/>
    <w:basedOn w:val="a"/>
    <w:rsid w:val="002531BC"/>
    <w:pPr>
      <w:widowControl w:val="0"/>
      <w:overflowPunct w:val="0"/>
      <w:autoSpaceDE w:val="0"/>
      <w:autoSpaceDN w:val="0"/>
      <w:adjustRightInd w:val="0"/>
      <w:ind w:firstLine="720"/>
      <w:textAlignment w:val="baseline"/>
    </w:pPr>
    <w:rPr>
      <w:sz w:val="28"/>
      <w:szCs w:val="20"/>
    </w:rPr>
  </w:style>
  <w:style w:type="paragraph" w:styleId="af5">
    <w:name w:val="footer"/>
    <w:basedOn w:val="a"/>
    <w:link w:val="af6"/>
    <w:rsid w:val="002531BC"/>
    <w:pPr>
      <w:tabs>
        <w:tab w:val="center" w:pos="4677"/>
        <w:tab w:val="right" w:pos="9355"/>
      </w:tabs>
    </w:pPr>
  </w:style>
  <w:style w:type="character" w:customStyle="1" w:styleId="af6">
    <w:name w:val="Нижний колонтитул Знак"/>
    <w:basedOn w:val="a0"/>
    <w:link w:val="af5"/>
    <w:rsid w:val="002531BC"/>
    <w:rPr>
      <w:rFonts w:ascii="Times New Roman" w:eastAsia="Times New Roman" w:hAnsi="Times New Roman" w:cs="Times New Roman"/>
      <w:sz w:val="24"/>
      <w:szCs w:val="24"/>
      <w:lang w:eastAsia="ru-RU"/>
    </w:rPr>
  </w:style>
  <w:style w:type="character" w:styleId="af7">
    <w:name w:val="page number"/>
    <w:basedOn w:val="a0"/>
    <w:rsid w:val="002531BC"/>
  </w:style>
  <w:style w:type="paragraph" w:styleId="af8">
    <w:name w:val="caption"/>
    <w:basedOn w:val="a"/>
    <w:next w:val="a"/>
    <w:qFormat/>
    <w:rsid w:val="002531BC"/>
    <w:rPr>
      <w:b/>
      <w:bCs/>
      <w:sz w:val="20"/>
      <w:szCs w:val="20"/>
    </w:rPr>
  </w:style>
  <w:style w:type="paragraph" w:customStyle="1" w:styleId="16">
    <w:name w:val="Обычный1"/>
    <w:rsid w:val="002531BC"/>
    <w:pPr>
      <w:spacing w:after="0" w:line="240" w:lineRule="auto"/>
    </w:pPr>
    <w:rPr>
      <w:rFonts w:ascii="Times New Roman" w:eastAsia="Times New Roman" w:hAnsi="Times New Roman" w:cs="Times New Roman"/>
      <w:snapToGrid w:val="0"/>
      <w:sz w:val="20"/>
      <w:szCs w:val="20"/>
      <w:lang w:eastAsia="ru-RU"/>
    </w:rPr>
  </w:style>
  <w:style w:type="character" w:customStyle="1" w:styleId="10pt">
    <w:name w:val="Основной текст + 10 pt"/>
    <w:aliases w:val="Интервал 0 pt10"/>
    <w:basedOn w:val="a0"/>
    <w:rsid w:val="002531BC"/>
    <w:rPr>
      <w:rFonts w:ascii="Times New Roman" w:hAnsi="Times New Roman" w:cs="Times New Roman"/>
      <w:spacing w:val="-3"/>
      <w:sz w:val="20"/>
      <w:szCs w:val="20"/>
      <w:u w:val="none"/>
    </w:rPr>
  </w:style>
  <w:style w:type="paragraph" w:styleId="31">
    <w:name w:val="Body Text 3"/>
    <w:basedOn w:val="a"/>
    <w:link w:val="32"/>
    <w:unhideWhenUsed/>
    <w:rsid w:val="002531BC"/>
    <w:pPr>
      <w:jc w:val="both"/>
      <w:outlineLvl w:val="0"/>
    </w:pPr>
    <w:rPr>
      <w:b/>
      <w:bCs/>
      <w:spacing w:val="2"/>
      <w:kern w:val="20"/>
      <w:szCs w:val="20"/>
    </w:rPr>
  </w:style>
  <w:style w:type="character" w:customStyle="1" w:styleId="32">
    <w:name w:val="Основной текст 3 Знак"/>
    <w:basedOn w:val="a0"/>
    <w:link w:val="31"/>
    <w:rsid w:val="002531BC"/>
    <w:rPr>
      <w:rFonts w:ascii="Times New Roman" w:eastAsia="Times New Roman" w:hAnsi="Times New Roman" w:cs="Times New Roman"/>
      <w:b/>
      <w:bCs/>
      <w:spacing w:val="2"/>
      <w:kern w:val="20"/>
      <w:sz w:val="24"/>
      <w:szCs w:val="20"/>
      <w:lang w:eastAsia="ru-RU"/>
    </w:rPr>
  </w:style>
  <w:style w:type="paragraph" w:styleId="33">
    <w:name w:val="Body Text Indent 3"/>
    <w:basedOn w:val="a"/>
    <w:link w:val="34"/>
    <w:unhideWhenUsed/>
    <w:rsid w:val="002531BC"/>
    <w:pPr>
      <w:ind w:firstLine="567"/>
      <w:jc w:val="both"/>
    </w:pPr>
    <w:rPr>
      <w:spacing w:val="2"/>
      <w:kern w:val="20"/>
      <w:szCs w:val="20"/>
    </w:rPr>
  </w:style>
  <w:style w:type="character" w:customStyle="1" w:styleId="34">
    <w:name w:val="Основной текст с отступом 3 Знак"/>
    <w:basedOn w:val="a0"/>
    <w:link w:val="33"/>
    <w:rsid w:val="002531BC"/>
    <w:rPr>
      <w:rFonts w:ascii="Times New Roman" w:eastAsia="Times New Roman" w:hAnsi="Times New Roman" w:cs="Times New Roman"/>
      <w:spacing w:val="2"/>
      <w:kern w:val="20"/>
      <w:sz w:val="24"/>
      <w:szCs w:val="20"/>
      <w:lang w:eastAsia="ru-RU"/>
    </w:rPr>
  </w:style>
  <w:style w:type="paragraph" w:customStyle="1" w:styleId="af9">
    <w:name w:val="Обы"/>
    <w:rsid w:val="002531BC"/>
    <w:pPr>
      <w:widowControl w:val="0"/>
      <w:spacing w:after="0" w:line="240" w:lineRule="auto"/>
    </w:pPr>
    <w:rPr>
      <w:rFonts w:ascii="Times New Roman" w:eastAsia="Times New Roman" w:hAnsi="Times New Roman" w:cs="Times New Roman"/>
      <w:sz w:val="24"/>
      <w:szCs w:val="20"/>
      <w:lang w:eastAsia="ru-RU"/>
    </w:rPr>
  </w:style>
  <w:style w:type="paragraph" w:customStyle="1" w:styleId="28">
    <w:name w:val="Обычный2"/>
    <w:rsid w:val="002531B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2531BC"/>
    <w:pPr>
      <w:widowControl w:val="0"/>
      <w:snapToGrid w:val="0"/>
      <w:jc w:val="both"/>
    </w:pPr>
    <w:rPr>
      <w:sz w:val="28"/>
      <w:szCs w:val="20"/>
    </w:rPr>
  </w:style>
  <w:style w:type="paragraph" w:customStyle="1" w:styleId="xl29">
    <w:name w:val="xl29"/>
    <w:basedOn w:val="a"/>
    <w:rsid w:val="002531BC"/>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220">
    <w:name w:val="Основной текст 22"/>
    <w:basedOn w:val="a"/>
    <w:rsid w:val="002531BC"/>
    <w:pPr>
      <w:spacing w:line="216" w:lineRule="auto"/>
      <w:ind w:firstLine="709"/>
      <w:jc w:val="both"/>
    </w:pPr>
    <w:rPr>
      <w:sz w:val="28"/>
      <w:szCs w:val="20"/>
    </w:rPr>
  </w:style>
  <w:style w:type="paragraph" w:customStyle="1" w:styleId="afa">
    <w:name w:val="Знак"/>
    <w:basedOn w:val="a"/>
    <w:rsid w:val="002531BC"/>
    <w:pPr>
      <w:widowControl w:val="0"/>
      <w:adjustRightInd w:val="0"/>
      <w:spacing w:after="160" w:line="240" w:lineRule="exact"/>
      <w:jc w:val="right"/>
    </w:pPr>
    <w:rPr>
      <w:sz w:val="20"/>
      <w:szCs w:val="20"/>
      <w:lang w:val="en-GB" w:eastAsia="en-US"/>
    </w:rPr>
  </w:style>
  <w:style w:type="paragraph" w:customStyle="1" w:styleId="17">
    <w:name w:val="Знак Знак1 Знак Знак"/>
    <w:basedOn w:val="a"/>
    <w:rsid w:val="002531BC"/>
    <w:pPr>
      <w:widowControl w:val="0"/>
      <w:adjustRightInd w:val="0"/>
      <w:spacing w:after="160" w:line="240" w:lineRule="exact"/>
      <w:jc w:val="right"/>
    </w:pPr>
    <w:rPr>
      <w:sz w:val="20"/>
      <w:szCs w:val="20"/>
      <w:lang w:val="en-GB" w:eastAsia="en-US"/>
    </w:rPr>
  </w:style>
  <w:style w:type="paragraph" w:customStyle="1" w:styleId="Style8">
    <w:name w:val="Style8"/>
    <w:basedOn w:val="a"/>
    <w:uiPriority w:val="99"/>
    <w:rsid w:val="002531BC"/>
    <w:pPr>
      <w:widowControl w:val="0"/>
      <w:autoSpaceDE w:val="0"/>
      <w:autoSpaceDN w:val="0"/>
      <w:adjustRightInd w:val="0"/>
      <w:spacing w:line="230" w:lineRule="exact"/>
      <w:jc w:val="center"/>
    </w:pPr>
  </w:style>
  <w:style w:type="paragraph" w:customStyle="1" w:styleId="Style9">
    <w:name w:val="Style9"/>
    <w:basedOn w:val="a"/>
    <w:uiPriority w:val="99"/>
    <w:rsid w:val="002531BC"/>
    <w:pPr>
      <w:widowControl w:val="0"/>
      <w:autoSpaceDE w:val="0"/>
      <w:autoSpaceDN w:val="0"/>
      <w:adjustRightInd w:val="0"/>
      <w:spacing w:line="235" w:lineRule="exact"/>
    </w:pPr>
  </w:style>
  <w:style w:type="paragraph" w:customStyle="1" w:styleId="Style7">
    <w:name w:val="Style7"/>
    <w:basedOn w:val="a"/>
    <w:uiPriority w:val="99"/>
    <w:rsid w:val="002531BC"/>
    <w:pPr>
      <w:widowControl w:val="0"/>
      <w:autoSpaceDE w:val="0"/>
      <w:autoSpaceDN w:val="0"/>
      <w:adjustRightInd w:val="0"/>
      <w:spacing w:line="230" w:lineRule="exact"/>
    </w:pPr>
  </w:style>
  <w:style w:type="paragraph" w:customStyle="1" w:styleId="Style2">
    <w:name w:val="Style2"/>
    <w:basedOn w:val="a"/>
    <w:uiPriority w:val="99"/>
    <w:rsid w:val="002531BC"/>
    <w:pPr>
      <w:widowControl w:val="0"/>
      <w:autoSpaceDE w:val="0"/>
      <w:autoSpaceDN w:val="0"/>
      <w:adjustRightInd w:val="0"/>
    </w:pPr>
  </w:style>
  <w:style w:type="character" w:customStyle="1" w:styleId="FontStyle13">
    <w:name w:val="Font Style13"/>
    <w:basedOn w:val="a0"/>
    <w:uiPriority w:val="99"/>
    <w:rsid w:val="002531BC"/>
    <w:rPr>
      <w:rFonts w:ascii="Times New Roman" w:hAnsi="Times New Roman" w:cs="Times New Roman" w:hint="default"/>
      <w:sz w:val="18"/>
      <w:szCs w:val="18"/>
      <w:lang w:val="en-GB" w:eastAsia="en-US" w:bidi="ar-SA"/>
    </w:rPr>
  </w:style>
  <w:style w:type="character" w:customStyle="1" w:styleId="FontStyle16">
    <w:name w:val="Font Style16"/>
    <w:basedOn w:val="a0"/>
    <w:uiPriority w:val="99"/>
    <w:rsid w:val="002531BC"/>
    <w:rPr>
      <w:rFonts w:ascii="Times New Roman" w:hAnsi="Times New Roman" w:cs="Times New Roman" w:hint="default"/>
      <w:sz w:val="20"/>
      <w:szCs w:val="20"/>
      <w:lang w:val="en-GB" w:eastAsia="en-US" w:bidi="ar-SA"/>
    </w:rPr>
  </w:style>
  <w:style w:type="character" w:customStyle="1" w:styleId="s5">
    <w:name w:val="s5"/>
    <w:basedOn w:val="a0"/>
    <w:rsid w:val="002531BC"/>
  </w:style>
  <w:style w:type="character" w:customStyle="1" w:styleId="afb">
    <w:name w:val="Схема документа Знак"/>
    <w:basedOn w:val="a0"/>
    <w:link w:val="afc"/>
    <w:semiHidden/>
    <w:rsid w:val="002531BC"/>
    <w:rPr>
      <w:rFonts w:ascii="Tahoma" w:eastAsia="Times New Roman" w:hAnsi="Tahoma" w:cs="Times New Roman"/>
      <w:sz w:val="20"/>
      <w:szCs w:val="20"/>
      <w:shd w:val="clear" w:color="auto" w:fill="000080"/>
      <w:lang w:eastAsia="ru-RU"/>
    </w:rPr>
  </w:style>
  <w:style w:type="paragraph" w:styleId="afc">
    <w:name w:val="Document Map"/>
    <w:basedOn w:val="a"/>
    <w:link w:val="afb"/>
    <w:semiHidden/>
    <w:rsid w:val="002531BC"/>
    <w:pPr>
      <w:shd w:val="clear" w:color="auto" w:fill="000080"/>
    </w:pPr>
    <w:rPr>
      <w:rFonts w:ascii="Tahoma" w:hAnsi="Tahoma"/>
      <w:sz w:val="20"/>
      <w:szCs w:val="20"/>
    </w:rPr>
  </w:style>
  <w:style w:type="character" w:customStyle="1" w:styleId="18">
    <w:name w:val="Схема документа Знак1"/>
    <w:basedOn w:val="a0"/>
    <w:uiPriority w:val="99"/>
    <w:semiHidden/>
    <w:rsid w:val="002531BC"/>
    <w:rPr>
      <w:rFonts w:ascii="Segoe UI" w:eastAsia="Times New Roman" w:hAnsi="Segoe UI" w:cs="Segoe UI"/>
      <w:sz w:val="16"/>
      <w:szCs w:val="16"/>
      <w:lang w:eastAsia="ru-RU"/>
    </w:rPr>
  </w:style>
  <w:style w:type="paragraph" w:customStyle="1" w:styleId="FR2">
    <w:name w:val="FR2"/>
    <w:rsid w:val="002531BC"/>
    <w:pPr>
      <w:widowControl w:val="0"/>
      <w:spacing w:after="0" w:line="240" w:lineRule="auto"/>
      <w:ind w:left="320"/>
    </w:pPr>
    <w:rPr>
      <w:rFonts w:ascii="Arial" w:eastAsia="Times New Roman" w:hAnsi="Arial" w:cs="Times New Roman"/>
      <w:snapToGrid w:val="0"/>
      <w:sz w:val="12"/>
      <w:szCs w:val="20"/>
      <w:lang w:eastAsia="ru-RU"/>
    </w:rPr>
  </w:style>
  <w:style w:type="paragraph" w:customStyle="1" w:styleId="19">
    <w:name w:val="Основной текст1"/>
    <w:basedOn w:val="16"/>
    <w:link w:val="afd"/>
    <w:rsid w:val="002531BC"/>
    <w:pPr>
      <w:widowControl w:val="0"/>
      <w:jc w:val="both"/>
    </w:pPr>
    <w:rPr>
      <w:snapToGrid/>
      <w:sz w:val="28"/>
    </w:rPr>
  </w:style>
  <w:style w:type="character" w:customStyle="1" w:styleId="afd">
    <w:name w:val="Основной текст_"/>
    <w:basedOn w:val="a0"/>
    <w:link w:val="19"/>
    <w:locked/>
    <w:rsid w:val="002531BC"/>
    <w:rPr>
      <w:rFonts w:ascii="Times New Roman" w:eastAsia="Times New Roman" w:hAnsi="Times New Roman" w:cs="Times New Roman"/>
      <w:sz w:val="28"/>
      <w:szCs w:val="20"/>
      <w:lang w:eastAsia="ru-RU"/>
    </w:rPr>
  </w:style>
  <w:style w:type="paragraph" w:customStyle="1" w:styleId="29">
    <w:name w:val="2"/>
    <w:basedOn w:val="a"/>
    <w:next w:val="a"/>
    <w:rsid w:val="002531BC"/>
    <w:pPr>
      <w:spacing w:before="100" w:beforeAutospacing="1" w:after="100" w:afterAutospacing="1"/>
      <w:ind w:firstLine="567"/>
      <w:jc w:val="both"/>
    </w:pPr>
    <w:rPr>
      <w:rFonts w:ascii="Arial" w:hAnsi="Arial" w:cs="Arial"/>
      <w:color w:val="000000"/>
      <w:szCs w:val="20"/>
    </w:rPr>
  </w:style>
  <w:style w:type="character" w:styleId="afe">
    <w:name w:val="Strong"/>
    <w:basedOn w:val="a0"/>
    <w:qFormat/>
    <w:rsid w:val="002531BC"/>
    <w:rPr>
      <w:b/>
      <w:bCs/>
    </w:rPr>
  </w:style>
  <w:style w:type="paragraph" w:styleId="aff">
    <w:name w:val="Plain Text"/>
    <w:basedOn w:val="a"/>
    <w:link w:val="aff0"/>
    <w:rsid w:val="002531BC"/>
    <w:rPr>
      <w:rFonts w:ascii="Courier New" w:hAnsi="Courier New"/>
      <w:sz w:val="20"/>
      <w:szCs w:val="20"/>
    </w:rPr>
  </w:style>
  <w:style w:type="character" w:customStyle="1" w:styleId="aff0">
    <w:name w:val="Текст Знак"/>
    <w:basedOn w:val="a0"/>
    <w:link w:val="aff"/>
    <w:rsid w:val="002531BC"/>
    <w:rPr>
      <w:rFonts w:ascii="Courier New" w:eastAsia="Times New Roman" w:hAnsi="Courier New" w:cs="Times New Roman"/>
      <w:sz w:val="20"/>
      <w:szCs w:val="20"/>
      <w:lang w:eastAsia="ru-RU"/>
    </w:rPr>
  </w:style>
  <w:style w:type="paragraph" w:customStyle="1" w:styleId="ConsNormal">
    <w:name w:val="ConsNormal"/>
    <w:rsid w:val="002531BC"/>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ff1">
    <w:name w:val="Знак Знак Знак Знак Знак Знак Знак Знак Знак Знак Знак Знак"/>
    <w:basedOn w:val="a"/>
    <w:rsid w:val="002531BC"/>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2531BC"/>
    <w:pPr>
      <w:widowControl w:val="0"/>
      <w:adjustRightInd w:val="0"/>
      <w:spacing w:after="160" w:line="240" w:lineRule="exact"/>
      <w:jc w:val="right"/>
    </w:pPr>
    <w:rPr>
      <w:sz w:val="20"/>
      <w:szCs w:val="20"/>
      <w:lang w:val="en-GB" w:eastAsia="en-US"/>
    </w:rPr>
  </w:style>
  <w:style w:type="paragraph" w:customStyle="1" w:styleId="-1">
    <w:name w:val="-Текст1"/>
    <w:basedOn w:val="a"/>
    <w:rsid w:val="002531BC"/>
    <w:pPr>
      <w:widowControl w:val="0"/>
      <w:ind w:firstLine="720"/>
      <w:jc w:val="both"/>
    </w:pPr>
    <w:rPr>
      <w:rFonts w:ascii="a_Timer" w:hAnsi="a_Timer"/>
      <w:snapToGrid w:val="0"/>
      <w:lang w:val="en-US"/>
    </w:rPr>
  </w:style>
  <w:style w:type="paragraph" w:customStyle="1" w:styleId="aff2">
    <w:name w:val="Знак Знак Знак Знак Знак Знак Знак Знак Знак Знак Знак Знак Знак"/>
    <w:basedOn w:val="a"/>
    <w:rsid w:val="002531BC"/>
    <w:pPr>
      <w:widowControl w:val="0"/>
      <w:adjustRightInd w:val="0"/>
      <w:spacing w:after="160" w:line="240" w:lineRule="exact"/>
      <w:jc w:val="right"/>
    </w:pPr>
    <w:rPr>
      <w:sz w:val="20"/>
      <w:szCs w:val="20"/>
      <w:lang w:val="en-GB" w:eastAsia="en-US"/>
    </w:rPr>
  </w:style>
  <w:style w:type="paragraph" w:customStyle="1" w:styleId="211">
    <w:name w:val="Основной текст с отступом 21"/>
    <w:basedOn w:val="a"/>
    <w:rsid w:val="002531BC"/>
    <w:pPr>
      <w:ind w:firstLine="720"/>
      <w:jc w:val="center"/>
    </w:pPr>
    <w:rPr>
      <w:b/>
      <w:szCs w:val="20"/>
    </w:rPr>
  </w:style>
  <w:style w:type="paragraph" w:customStyle="1" w:styleId="ieiaiiaieoaoiiaaiiaioaaeoaa">
    <w:name w:val="i?e?iaiiai e oaoiiaaiiai oa?aeoa?a"/>
    <w:basedOn w:val="a"/>
    <w:rsid w:val="002531BC"/>
    <w:pPr>
      <w:ind w:firstLine="709"/>
      <w:jc w:val="both"/>
    </w:pPr>
    <w:rPr>
      <w:rFonts w:ascii="Courier New" w:hAnsi="Courier New" w:cs="Courier New"/>
    </w:rPr>
  </w:style>
  <w:style w:type="paragraph" w:customStyle="1" w:styleId="aff3">
    <w:name w:val="Знак Знак Знак Знак Знак Знак Знак"/>
    <w:basedOn w:val="a"/>
    <w:rsid w:val="002531BC"/>
    <w:pPr>
      <w:widowControl w:val="0"/>
      <w:adjustRightInd w:val="0"/>
      <w:spacing w:after="160" w:line="240" w:lineRule="exact"/>
      <w:jc w:val="right"/>
    </w:pPr>
    <w:rPr>
      <w:sz w:val="20"/>
      <w:szCs w:val="20"/>
      <w:lang w:val="en-GB" w:eastAsia="en-US"/>
    </w:rPr>
  </w:style>
  <w:style w:type="paragraph" w:customStyle="1" w:styleId="Iniiaiieoaenonionooiii2">
    <w:name w:val="Iniiaiie oaeno n ionooiii 2"/>
    <w:basedOn w:val="a"/>
    <w:rsid w:val="002531BC"/>
    <w:pPr>
      <w:autoSpaceDE w:val="0"/>
      <w:autoSpaceDN w:val="0"/>
      <w:ind w:firstLine="720"/>
      <w:jc w:val="both"/>
    </w:pPr>
    <w:rPr>
      <w:sz w:val="28"/>
      <w:szCs w:val="28"/>
    </w:rPr>
  </w:style>
  <w:style w:type="paragraph" w:customStyle="1" w:styleId="1b">
    <w:name w:val="Знак Знак1 Знак Знак Знак Знак"/>
    <w:basedOn w:val="a"/>
    <w:rsid w:val="002531BC"/>
    <w:pPr>
      <w:widowControl w:val="0"/>
      <w:adjustRightInd w:val="0"/>
      <w:spacing w:after="160" w:line="240" w:lineRule="exact"/>
      <w:jc w:val="right"/>
    </w:pPr>
    <w:rPr>
      <w:sz w:val="20"/>
      <w:szCs w:val="20"/>
      <w:lang w:val="en-GB" w:eastAsia="en-US"/>
    </w:rPr>
  </w:style>
  <w:style w:type="character" w:customStyle="1" w:styleId="aff4">
    <w:name w:val="Текст сноски Знак"/>
    <w:basedOn w:val="a0"/>
    <w:link w:val="aff5"/>
    <w:semiHidden/>
    <w:rsid w:val="002531BC"/>
    <w:rPr>
      <w:rFonts w:ascii="Times New Roman" w:eastAsia="Times New Roman" w:hAnsi="Times New Roman" w:cs="Times New Roman"/>
      <w:sz w:val="20"/>
      <w:szCs w:val="20"/>
      <w:lang w:eastAsia="ru-RU"/>
    </w:rPr>
  </w:style>
  <w:style w:type="paragraph" w:styleId="aff5">
    <w:name w:val="footnote text"/>
    <w:basedOn w:val="a"/>
    <w:link w:val="aff4"/>
    <w:semiHidden/>
    <w:rsid w:val="002531BC"/>
    <w:pPr>
      <w:ind w:firstLine="709"/>
      <w:jc w:val="both"/>
    </w:pPr>
    <w:rPr>
      <w:sz w:val="20"/>
      <w:szCs w:val="20"/>
    </w:rPr>
  </w:style>
  <w:style w:type="character" w:customStyle="1" w:styleId="1c">
    <w:name w:val="Текст сноски Знак1"/>
    <w:basedOn w:val="a0"/>
    <w:uiPriority w:val="99"/>
    <w:semiHidden/>
    <w:rsid w:val="002531BC"/>
    <w:rPr>
      <w:rFonts w:ascii="Times New Roman" w:eastAsia="Times New Roman" w:hAnsi="Times New Roman" w:cs="Times New Roman"/>
      <w:sz w:val="20"/>
      <w:szCs w:val="20"/>
      <w:lang w:eastAsia="ru-RU"/>
    </w:rPr>
  </w:style>
  <w:style w:type="paragraph" w:customStyle="1" w:styleId="1d">
    <w:name w:val="Стиль1"/>
    <w:basedOn w:val="a"/>
    <w:autoRedefine/>
    <w:rsid w:val="002531BC"/>
    <w:pPr>
      <w:widowControl w:val="0"/>
      <w:suppressLineNumbers/>
      <w:suppressAutoHyphens/>
      <w:ind w:firstLine="708"/>
      <w:jc w:val="both"/>
    </w:pPr>
    <w:rPr>
      <w:sz w:val="28"/>
    </w:rPr>
  </w:style>
  <w:style w:type="character" w:customStyle="1" w:styleId="1e">
    <w:name w:val="Заголовок №1_"/>
    <w:basedOn w:val="a0"/>
    <w:link w:val="1f"/>
    <w:uiPriority w:val="99"/>
    <w:locked/>
    <w:rsid w:val="002531BC"/>
    <w:rPr>
      <w:sz w:val="25"/>
      <w:szCs w:val="25"/>
      <w:shd w:val="clear" w:color="auto" w:fill="FFFFFF"/>
    </w:rPr>
  </w:style>
  <w:style w:type="paragraph" w:customStyle="1" w:styleId="1f">
    <w:name w:val="Заголовок №1"/>
    <w:basedOn w:val="a"/>
    <w:link w:val="1e"/>
    <w:uiPriority w:val="99"/>
    <w:rsid w:val="002531BC"/>
    <w:pPr>
      <w:shd w:val="clear" w:color="auto" w:fill="FFFFFF"/>
      <w:spacing w:after="180" w:line="317" w:lineRule="exact"/>
      <w:jc w:val="center"/>
      <w:outlineLvl w:val="0"/>
    </w:pPr>
    <w:rPr>
      <w:rFonts w:asciiTheme="minorHAnsi" w:eastAsiaTheme="minorHAnsi" w:hAnsiTheme="minorHAnsi" w:cstheme="minorBidi"/>
      <w:sz w:val="25"/>
      <w:szCs w:val="25"/>
      <w:lang w:eastAsia="en-US"/>
    </w:rPr>
  </w:style>
  <w:style w:type="character" w:customStyle="1" w:styleId="41">
    <w:name w:val="Основной текст (4)_"/>
    <w:basedOn w:val="a0"/>
    <w:link w:val="42"/>
    <w:rsid w:val="002531BC"/>
    <w:rPr>
      <w:spacing w:val="-5"/>
      <w:shd w:val="clear" w:color="auto" w:fill="FFFFFF"/>
    </w:rPr>
  </w:style>
  <w:style w:type="paragraph" w:customStyle="1" w:styleId="42">
    <w:name w:val="Основной текст (4)"/>
    <w:basedOn w:val="a"/>
    <w:link w:val="41"/>
    <w:rsid w:val="002531BC"/>
    <w:pPr>
      <w:shd w:val="clear" w:color="auto" w:fill="FFFFFF"/>
      <w:spacing w:line="252" w:lineRule="exact"/>
      <w:ind w:hanging="460"/>
      <w:jc w:val="center"/>
    </w:pPr>
    <w:rPr>
      <w:rFonts w:asciiTheme="minorHAnsi" w:eastAsiaTheme="minorHAnsi" w:hAnsiTheme="minorHAnsi" w:cstheme="minorBidi"/>
      <w:spacing w:val="-5"/>
      <w:sz w:val="22"/>
      <w:szCs w:val="22"/>
      <w:lang w:eastAsia="en-US"/>
    </w:rPr>
  </w:style>
  <w:style w:type="character" w:customStyle="1" w:styleId="43">
    <w:name w:val="Основной текст (4) + Курсив"/>
    <w:basedOn w:val="41"/>
    <w:rsid w:val="002531BC"/>
    <w:rPr>
      <w:i/>
      <w:iCs/>
      <w:spacing w:val="2"/>
      <w:shd w:val="clear" w:color="auto" w:fill="FFFFFF"/>
    </w:rPr>
  </w:style>
  <w:style w:type="character" w:customStyle="1" w:styleId="35">
    <w:name w:val="Основной текст (3)_"/>
    <w:basedOn w:val="a0"/>
    <w:link w:val="36"/>
    <w:uiPriority w:val="99"/>
    <w:rsid w:val="002531BC"/>
    <w:rPr>
      <w:spacing w:val="-4"/>
      <w:shd w:val="clear" w:color="auto" w:fill="FFFFFF"/>
    </w:rPr>
  </w:style>
  <w:style w:type="paragraph" w:customStyle="1" w:styleId="36">
    <w:name w:val="Основной текст (3)"/>
    <w:basedOn w:val="a"/>
    <w:link w:val="35"/>
    <w:uiPriority w:val="99"/>
    <w:rsid w:val="002531BC"/>
    <w:pPr>
      <w:shd w:val="clear" w:color="auto" w:fill="FFFFFF"/>
      <w:spacing w:line="0" w:lineRule="atLeast"/>
      <w:jc w:val="both"/>
    </w:pPr>
    <w:rPr>
      <w:rFonts w:asciiTheme="minorHAnsi" w:eastAsiaTheme="minorHAnsi" w:hAnsiTheme="minorHAnsi" w:cstheme="minorBidi"/>
      <w:spacing w:val="-4"/>
      <w:sz w:val="22"/>
      <w:szCs w:val="22"/>
      <w:lang w:eastAsia="en-US"/>
    </w:rPr>
  </w:style>
  <w:style w:type="character" w:customStyle="1" w:styleId="61">
    <w:name w:val="Основной текст (6)_"/>
    <w:basedOn w:val="a0"/>
    <w:link w:val="62"/>
    <w:rsid w:val="002531BC"/>
    <w:rPr>
      <w:spacing w:val="-3"/>
      <w:sz w:val="11"/>
      <w:szCs w:val="11"/>
      <w:shd w:val="clear" w:color="auto" w:fill="FFFFFF"/>
    </w:rPr>
  </w:style>
  <w:style w:type="paragraph" w:customStyle="1" w:styleId="62">
    <w:name w:val="Основной текст (6)"/>
    <w:basedOn w:val="a"/>
    <w:link w:val="61"/>
    <w:rsid w:val="002531BC"/>
    <w:pPr>
      <w:shd w:val="clear" w:color="auto" w:fill="FFFFFF"/>
      <w:spacing w:line="0" w:lineRule="atLeast"/>
      <w:jc w:val="both"/>
    </w:pPr>
    <w:rPr>
      <w:rFonts w:asciiTheme="minorHAnsi" w:eastAsiaTheme="minorHAnsi" w:hAnsiTheme="minorHAnsi" w:cstheme="minorBidi"/>
      <w:spacing w:val="-3"/>
      <w:sz w:val="11"/>
      <w:szCs w:val="11"/>
      <w:lang w:eastAsia="en-US"/>
    </w:rPr>
  </w:style>
  <w:style w:type="character" w:customStyle="1" w:styleId="37">
    <w:name w:val="Подпись к таблице (3)_"/>
    <w:basedOn w:val="a0"/>
    <w:link w:val="38"/>
    <w:rsid w:val="002531BC"/>
    <w:rPr>
      <w:spacing w:val="-4"/>
      <w:sz w:val="19"/>
      <w:szCs w:val="19"/>
      <w:shd w:val="clear" w:color="auto" w:fill="FFFFFF"/>
    </w:rPr>
  </w:style>
  <w:style w:type="paragraph" w:customStyle="1" w:styleId="38">
    <w:name w:val="Подпись к таблице (3)"/>
    <w:basedOn w:val="a"/>
    <w:link w:val="37"/>
    <w:rsid w:val="002531BC"/>
    <w:pPr>
      <w:shd w:val="clear" w:color="auto" w:fill="FFFFFF"/>
      <w:spacing w:line="227" w:lineRule="exact"/>
      <w:jc w:val="both"/>
    </w:pPr>
    <w:rPr>
      <w:rFonts w:asciiTheme="minorHAnsi" w:eastAsiaTheme="minorHAnsi" w:hAnsiTheme="minorHAnsi" w:cstheme="minorBidi"/>
      <w:spacing w:val="-4"/>
      <w:sz w:val="19"/>
      <w:szCs w:val="19"/>
      <w:lang w:eastAsia="en-US"/>
    </w:rPr>
  </w:style>
  <w:style w:type="character" w:customStyle="1" w:styleId="51">
    <w:name w:val="Основной текст (5)_"/>
    <w:basedOn w:val="a0"/>
    <w:link w:val="52"/>
    <w:rsid w:val="002531BC"/>
    <w:rPr>
      <w:spacing w:val="-4"/>
      <w:sz w:val="19"/>
      <w:szCs w:val="19"/>
      <w:shd w:val="clear" w:color="auto" w:fill="FFFFFF"/>
    </w:rPr>
  </w:style>
  <w:style w:type="paragraph" w:customStyle="1" w:styleId="52">
    <w:name w:val="Основной текст (5)"/>
    <w:basedOn w:val="a"/>
    <w:link w:val="51"/>
    <w:rsid w:val="002531BC"/>
    <w:pPr>
      <w:shd w:val="clear" w:color="auto" w:fill="FFFFFF"/>
      <w:spacing w:line="0" w:lineRule="atLeast"/>
      <w:ind w:hanging="5680"/>
    </w:pPr>
    <w:rPr>
      <w:rFonts w:asciiTheme="minorHAnsi" w:eastAsiaTheme="minorHAnsi" w:hAnsiTheme="minorHAnsi" w:cstheme="minorBidi"/>
      <w:spacing w:val="-4"/>
      <w:sz w:val="19"/>
      <w:szCs w:val="19"/>
      <w:lang w:eastAsia="en-US"/>
    </w:rPr>
  </w:style>
  <w:style w:type="paragraph" w:customStyle="1" w:styleId="1f0">
    <w:name w:val="Без интервала1"/>
    <w:rsid w:val="002531BC"/>
    <w:pPr>
      <w:spacing w:after="0" w:line="240" w:lineRule="auto"/>
    </w:pPr>
    <w:rPr>
      <w:rFonts w:ascii="Calibri" w:eastAsia="Times New Roman" w:hAnsi="Calibri" w:cs="Times New Roman"/>
    </w:rPr>
  </w:style>
  <w:style w:type="character" w:customStyle="1" w:styleId="aff6">
    <w:name w:val="Подпись к таблице_"/>
    <w:link w:val="aff7"/>
    <w:rsid w:val="002531BC"/>
    <w:rPr>
      <w:spacing w:val="-5"/>
      <w:sz w:val="25"/>
      <w:szCs w:val="25"/>
      <w:shd w:val="clear" w:color="auto" w:fill="FFFFFF"/>
    </w:rPr>
  </w:style>
  <w:style w:type="paragraph" w:customStyle="1" w:styleId="aff7">
    <w:name w:val="Подпись к таблице"/>
    <w:basedOn w:val="a"/>
    <w:link w:val="aff6"/>
    <w:rsid w:val="002531BC"/>
    <w:pPr>
      <w:shd w:val="clear" w:color="auto" w:fill="FFFFFF"/>
      <w:spacing w:line="0" w:lineRule="atLeast"/>
    </w:pPr>
    <w:rPr>
      <w:rFonts w:asciiTheme="minorHAnsi" w:eastAsiaTheme="minorHAnsi" w:hAnsiTheme="minorHAnsi" w:cstheme="minorBidi"/>
      <w:spacing w:val="-5"/>
      <w:sz w:val="25"/>
      <w:szCs w:val="25"/>
      <w:shd w:val="clear" w:color="auto" w:fill="FFFFFF"/>
      <w:lang w:eastAsia="en-US"/>
    </w:rPr>
  </w:style>
  <w:style w:type="character" w:customStyle="1" w:styleId="100">
    <w:name w:val="Основной текст (10)_"/>
    <w:link w:val="101"/>
    <w:rsid w:val="002531BC"/>
    <w:rPr>
      <w:spacing w:val="-3"/>
      <w:sz w:val="19"/>
      <w:szCs w:val="19"/>
      <w:shd w:val="clear" w:color="auto" w:fill="FFFFFF"/>
    </w:rPr>
  </w:style>
  <w:style w:type="paragraph" w:customStyle="1" w:styleId="101">
    <w:name w:val="Основной текст (10)"/>
    <w:basedOn w:val="a"/>
    <w:link w:val="100"/>
    <w:rsid w:val="002531BC"/>
    <w:pPr>
      <w:shd w:val="clear" w:color="auto" w:fill="FFFFFF"/>
      <w:spacing w:line="0" w:lineRule="atLeast"/>
    </w:pPr>
    <w:rPr>
      <w:rFonts w:asciiTheme="minorHAnsi" w:eastAsiaTheme="minorHAnsi" w:hAnsiTheme="minorHAnsi" w:cstheme="minorBidi"/>
      <w:spacing w:val="-3"/>
      <w:sz w:val="19"/>
      <w:szCs w:val="19"/>
      <w:shd w:val="clear" w:color="auto" w:fill="FFFFFF"/>
      <w:lang w:eastAsia="en-US"/>
    </w:rPr>
  </w:style>
  <w:style w:type="character" w:customStyle="1" w:styleId="5115pt">
    <w:name w:val="Основной текст (5) + 11;5 pt"/>
    <w:rsid w:val="002531BC"/>
    <w:rPr>
      <w:rFonts w:ascii="Times New Roman" w:eastAsia="Times New Roman" w:hAnsi="Times New Roman" w:cs="Times New Roman"/>
      <w:spacing w:val="-4"/>
      <w:sz w:val="22"/>
      <w:szCs w:val="22"/>
      <w:shd w:val="clear" w:color="auto" w:fill="FFFFFF"/>
    </w:rPr>
  </w:style>
  <w:style w:type="character" w:customStyle="1" w:styleId="44">
    <w:name w:val="Подпись к таблице (4)_"/>
    <w:basedOn w:val="a0"/>
    <w:link w:val="45"/>
    <w:rsid w:val="002531BC"/>
    <w:rPr>
      <w:spacing w:val="-4"/>
      <w:shd w:val="clear" w:color="auto" w:fill="FFFFFF"/>
    </w:rPr>
  </w:style>
  <w:style w:type="paragraph" w:customStyle="1" w:styleId="45">
    <w:name w:val="Подпись к таблице (4)"/>
    <w:basedOn w:val="a"/>
    <w:link w:val="44"/>
    <w:rsid w:val="002531BC"/>
    <w:pPr>
      <w:shd w:val="clear" w:color="auto" w:fill="FFFFFF"/>
      <w:spacing w:line="0" w:lineRule="atLeast"/>
    </w:pPr>
    <w:rPr>
      <w:rFonts w:asciiTheme="minorHAnsi" w:eastAsiaTheme="minorHAnsi" w:hAnsiTheme="minorHAnsi" w:cstheme="minorBidi"/>
      <w:spacing w:val="-4"/>
      <w:sz w:val="22"/>
      <w:szCs w:val="22"/>
      <w:lang w:eastAsia="en-US"/>
    </w:rPr>
  </w:style>
  <w:style w:type="paragraph" w:customStyle="1" w:styleId="aff8">
    <w:name w:val="Знак Знак Знак Знак"/>
    <w:basedOn w:val="a"/>
    <w:rsid w:val="002531BC"/>
    <w:pPr>
      <w:widowControl w:val="0"/>
      <w:adjustRightInd w:val="0"/>
      <w:spacing w:after="160" w:line="240" w:lineRule="exact"/>
      <w:jc w:val="right"/>
    </w:pPr>
    <w:rPr>
      <w:sz w:val="20"/>
      <w:szCs w:val="20"/>
      <w:lang w:val="en-GB" w:eastAsia="en-US"/>
    </w:rPr>
  </w:style>
  <w:style w:type="character" w:customStyle="1" w:styleId="2a">
    <w:name w:val="Основной текст (2)_"/>
    <w:basedOn w:val="a0"/>
    <w:link w:val="2b"/>
    <w:rsid w:val="002531BC"/>
    <w:rPr>
      <w:spacing w:val="-5"/>
      <w:sz w:val="25"/>
      <w:szCs w:val="25"/>
      <w:shd w:val="clear" w:color="auto" w:fill="FFFFFF"/>
    </w:rPr>
  </w:style>
  <w:style w:type="paragraph" w:customStyle="1" w:styleId="2b">
    <w:name w:val="Основной текст (2)"/>
    <w:basedOn w:val="a"/>
    <w:link w:val="2a"/>
    <w:rsid w:val="002531BC"/>
    <w:pPr>
      <w:shd w:val="clear" w:color="auto" w:fill="FFFFFF"/>
      <w:spacing w:after="180" w:line="0" w:lineRule="atLeast"/>
      <w:ind w:hanging="320"/>
      <w:jc w:val="center"/>
    </w:pPr>
    <w:rPr>
      <w:rFonts w:asciiTheme="minorHAnsi" w:eastAsiaTheme="minorHAnsi" w:hAnsiTheme="minorHAnsi" w:cstheme="minorBidi"/>
      <w:spacing w:val="-5"/>
      <w:sz w:val="25"/>
      <w:szCs w:val="25"/>
      <w:lang w:eastAsia="en-US"/>
    </w:rPr>
  </w:style>
  <w:style w:type="character" w:customStyle="1" w:styleId="2115pt">
    <w:name w:val="Основной текст (2) + 11;5 pt"/>
    <w:basedOn w:val="2a"/>
    <w:rsid w:val="002531BC"/>
    <w:rPr>
      <w:spacing w:val="-5"/>
      <w:sz w:val="22"/>
      <w:szCs w:val="22"/>
      <w:shd w:val="clear" w:color="auto" w:fill="FFFFFF"/>
    </w:rPr>
  </w:style>
  <w:style w:type="character" w:customStyle="1" w:styleId="71">
    <w:name w:val="Основной текст (7)_"/>
    <w:basedOn w:val="a0"/>
    <w:link w:val="72"/>
    <w:rsid w:val="002531BC"/>
    <w:rPr>
      <w:sz w:val="23"/>
      <w:szCs w:val="23"/>
      <w:shd w:val="clear" w:color="auto" w:fill="FFFFFF"/>
    </w:rPr>
  </w:style>
  <w:style w:type="paragraph" w:customStyle="1" w:styleId="72">
    <w:name w:val="Основной текст (7)"/>
    <w:basedOn w:val="a"/>
    <w:link w:val="71"/>
    <w:rsid w:val="002531BC"/>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81">
    <w:name w:val="Основной текст (8)_"/>
    <w:basedOn w:val="a0"/>
    <w:link w:val="82"/>
    <w:rsid w:val="002531BC"/>
    <w:rPr>
      <w:sz w:val="24"/>
      <w:szCs w:val="24"/>
      <w:shd w:val="clear" w:color="auto" w:fill="FFFFFF"/>
    </w:rPr>
  </w:style>
  <w:style w:type="paragraph" w:customStyle="1" w:styleId="82">
    <w:name w:val="Основной текст (8)"/>
    <w:basedOn w:val="a"/>
    <w:link w:val="81"/>
    <w:rsid w:val="002531BC"/>
    <w:pPr>
      <w:shd w:val="clear" w:color="auto" w:fill="FFFFFF"/>
      <w:spacing w:line="0" w:lineRule="atLeast"/>
    </w:pPr>
    <w:rPr>
      <w:rFonts w:asciiTheme="minorHAnsi" w:eastAsiaTheme="minorHAnsi" w:hAnsiTheme="minorHAnsi" w:cstheme="minorBidi"/>
      <w:lang w:eastAsia="en-US"/>
    </w:rPr>
  </w:style>
  <w:style w:type="character" w:customStyle="1" w:styleId="apple-style-span">
    <w:name w:val="apple-style-span"/>
    <w:basedOn w:val="a0"/>
    <w:rsid w:val="002531BC"/>
  </w:style>
  <w:style w:type="paragraph" w:styleId="aff9">
    <w:name w:val="Body Text First Indent"/>
    <w:basedOn w:val="a6"/>
    <w:link w:val="affa"/>
    <w:uiPriority w:val="99"/>
    <w:rsid w:val="002531BC"/>
    <w:pPr>
      <w:shd w:val="clear" w:color="auto" w:fill="auto"/>
      <w:spacing w:after="120" w:line="240" w:lineRule="auto"/>
      <w:ind w:firstLine="210"/>
      <w:jc w:val="left"/>
    </w:pPr>
    <w:rPr>
      <w:rFonts w:ascii="Times New Roman" w:eastAsia="Times New Roman" w:hAnsi="Times New Roman" w:cs="Times New Roman"/>
      <w:sz w:val="20"/>
      <w:szCs w:val="20"/>
      <w:lang w:eastAsia="ru-RU"/>
    </w:rPr>
  </w:style>
  <w:style w:type="character" w:customStyle="1" w:styleId="affa">
    <w:name w:val="Красная строка Знак"/>
    <w:basedOn w:val="a5"/>
    <w:link w:val="aff9"/>
    <w:uiPriority w:val="99"/>
    <w:rsid w:val="002531BC"/>
    <w:rPr>
      <w:rFonts w:ascii="Times New Roman" w:eastAsia="Times New Roman" w:hAnsi="Times New Roman" w:cs="Times New Roman"/>
      <w:sz w:val="20"/>
      <w:szCs w:val="20"/>
      <w:shd w:val="clear" w:color="auto" w:fill="FFFFFF"/>
      <w:lang w:eastAsia="ru-RU"/>
    </w:rPr>
  </w:style>
  <w:style w:type="paragraph" w:customStyle="1" w:styleId="Firstlineindent">
    <w:name w:val="First line indent"/>
    <w:basedOn w:val="a"/>
    <w:rsid w:val="002531BC"/>
    <w:pPr>
      <w:widowControl w:val="0"/>
      <w:suppressAutoHyphens/>
      <w:autoSpaceDN w:val="0"/>
      <w:spacing w:after="113"/>
      <w:ind w:firstLine="709"/>
      <w:jc w:val="both"/>
    </w:pPr>
    <w:rPr>
      <w:rFonts w:eastAsia="DejaVu Sans" w:cs="DejaVu Sans"/>
      <w:kern w:val="3"/>
      <w:lang w:eastAsia="zh-CN" w:bidi="hi-IN"/>
    </w:rPr>
  </w:style>
  <w:style w:type="character" w:customStyle="1" w:styleId="apple-converted-space">
    <w:name w:val="apple-converted-space"/>
    <w:basedOn w:val="a0"/>
    <w:rsid w:val="002531BC"/>
    <w:rPr>
      <w:lang w:val="en-GB" w:eastAsia="en-US" w:bidi="ar-SA"/>
    </w:rPr>
  </w:style>
  <w:style w:type="paragraph" w:customStyle="1" w:styleId="Standard">
    <w:name w:val="Standard"/>
    <w:rsid w:val="002531BC"/>
    <w:pPr>
      <w:widowControl w:val="0"/>
      <w:suppressAutoHyphens/>
      <w:autoSpaceDN w:val="0"/>
      <w:spacing w:after="0" w:line="240" w:lineRule="auto"/>
    </w:pPr>
    <w:rPr>
      <w:rFonts w:ascii="Times New Roman" w:eastAsia="DejaVu Sans" w:hAnsi="Times New Roman" w:cs="DejaVu Sans"/>
      <w:kern w:val="3"/>
      <w:sz w:val="24"/>
      <w:szCs w:val="24"/>
      <w:lang w:eastAsia="zh-CN" w:bidi="hi-IN"/>
    </w:rPr>
  </w:style>
  <w:style w:type="paragraph" w:customStyle="1" w:styleId="TableContents">
    <w:name w:val="Table Contents"/>
    <w:basedOn w:val="a"/>
    <w:rsid w:val="002531BC"/>
    <w:pPr>
      <w:widowControl w:val="0"/>
      <w:suppressLineNumbers/>
      <w:autoSpaceDN w:val="0"/>
      <w:jc w:val="both"/>
    </w:pPr>
    <w:rPr>
      <w:rFonts w:eastAsia="DejaVu Sans" w:cs="DejaVu Sans"/>
      <w:kern w:val="3"/>
      <w:sz w:val="21"/>
      <w:lang w:eastAsia="zh-CN" w:bidi="hi-IN"/>
    </w:rPr>
  </w:style>
  <w:style w:type="character" w:customStyle="1" w:styleId="affb">
    <w:name w:val="Основной текст + Полужирный"/>
    <w:aliases w:val="Курсив"/>
    <w:uiPriority w:val="99"/>
    <w:rsid w:val="002531BC"/>
    <w:rPr>
      <w:rFonts w:ascii="Times New Roman" w:eastAsia="Times New Roman" w:hAnsi="Times New Roman" w:cs="Times New Roman" w:hint="default"/>
      <w:b/>
      <w:bCs/>
      <w:i w:val="0"/>
      <w:iCs w:val="0"/>
      <w:smallCaps w:val="0"/>
      <w:strike w:val="0"/>
      <w:dstrike w:val="0"/>
      <w:spacing w:val="0"/>
      <w:sz w:val="28"/>
      <w:szCs w:val="28"/>
      <w:u w:val="none"/>
      <w:effect w:val="none"/>
    </w:rPr>
  </w:style>
  <w:style w:type="character" w:customStyle="1" w:styleId="1pt">
    <w:name w:val="Основной текст + Интервал 1 pt"/>
    <w:rsid w:val="002531BC"/>
    <w:rPr>
      <w:rFonts w:ascii="Times New Roman" w:eastAsia="Times New Roman" w:hAnsi="Times New Roman" w:cs="Times New Roman" w:hint="default"/>
      <w:b w:val="0"/>
      <w:bCs w:val="0"/>
      <w:i w:val="0"/>
      <w:iCs w:val="0"/>
      <w:smallCaps w:val="0"/>
      <w:strike w:val="0"/>
      <w:dstrike w:val="0"/>
      <w:spacing w:val="20"/>
      <w:sz w:val="28"/>
      <w:szCs w:val="28"/>
      <w:u w:val="none"/>
      <w:effect w:val="none"/>
    </w:rPr>
  </w:style>
  <w:style w:type="character" w:styleId="affc">
    <w:name w:val="Hyperlink"/>
    <w:basedOn w:val="a0"/>
    <w:rsid w:val="002531BC"/>
    <w:rPr>
      <w:strike w:val="0"/>
      <w:dstrike w:val="0"/>
      <w:color w:val="000080"/>
      <w:u w:val="none"/>
      <w:effect w:val="none"/>
    </w:rPr>
  </w:style>
  <w:style w:type="paragraph" w:customStyle="1" w:styleId="msonormalcxspmiddle">
    <w:name w:val="msonormalcxspmiddle"/>
    <w:basedOn w:val="a"/>
    <w:rsid w:val="002531BC"/>
    <w:pPr>
      <w:spacing w:before="100" w:beforeAutospacing="1" w:after="100" w:afterAutospacing="1"/>
    </w:pPr>
  </w:style>
  <w:style w:type="paragraph" w:customStyle="1" w:styleId="120">
    <w:name w:val="Заголовок №1 (2)"/>
    <w:basedOn w:val="a"/>
    <w:link w:val="121"/>
    <w:uiPriority w:val="99"/>
    <w:rsid w:val="002531BC"/>
    <w:pPr>
      <w:shd w:val="clear" w:color="auto" w:fill="FFFFFF"/>
      <w:spacing w:line="322" w:lineRule="exact"/>
      <w:ind w:firstLine="1100"/>
      <w:jc w:val="both"/>
      <w:outlineLvl w:val="0"/>
    </w:pPr>
    <w:rPr>
      <w:rFonts w:eastAsia="Arial Unicode MS"/>
      <w:b/>
      <w:bCs/>
      <w:i/>
      <w:iCs/>
      <w:sz w:val="25"/>
      <w:szCs w:val="25"/>
    </w:rPr>
  </w:style>
  <w:style w:type="character" w:customStyle="1" w:styleId="121">
    <w:name w:val="Заголовок №1 (2)_"/>
    <w:basedOn w:val="a0"/>
    <w:link w:val="120"/>
    <w:uiPriority w:val="99"/>
    <w:locked/>
    <w:rsid w:val="002531BC"/>
    <w:rPr>
      <w:rFonts w:ascii="Times New Roman" w:eastAsia="Arial Unicode MS" w:hAnsi="Times New Roman" w:cs="Times New Roman"/>
      <w:b/>
      <w:bCs/>
      <w:i/>
      <w:iCs/>
      <w:sz w:val="25"/>
      <w:szCs w:val="25"/>
      <w:shd w:val="clear" w:color="auto" w:fill="FFFFFF"/>
      <w:lang w:eastAsia="ru-RU"/>
    </w:rPr>
  </w:style>
  <w:style w:type="character" w:styleId="affd">
    <w:name w:val="Emphasis"/>
    <w:basedOn w:val="a0"/>
    <w:qFormat/>
    <w:rsid w:val="002531BC"/>
    <w:rPr>
      <w:i/>
      <w:iCs/>
    </w:rPr>
  </w:style>
  <w:style w:type="table" w:customStyle="1" w:styleId="63">
    <w:name w:val="Сетка таблицы6"/>
    <w:basedOn w:val="a1"/>
    <w:next w:val="ac"/>
    <w:uiPriority w:val="59"/>
    <w:rsid w:val="002531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Полужирный"/>
    <w:basedOn w:val="2a"/>
    <w:rsid w:val="002531B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c">
    <w:name w:val="Подпись к таблице (2)_"/>
    <w:basedOn w:val="a0"/>
    <w:link w:val="2d"/>
    <w:rsid w:val="002531BC"/>
    <w:rPr>
      <w:i/>
      <w:iCs/>
      <w:shd w:val="clear" w:color="auto" w:fill="FFFFFF"/>
    </w:rPr>
  </w:style>
  <w:style w:type="paragraph" w:customStyle="1" w:styleId="2d">
    <w:name w:val="Подпись к таблице (2)"/>
    <w:basedOn w:val="a"/>
    <w:link w:val="2c"/>
    <w:rsid w:val="002531BC"/>
    <w:pPr>
      <w:widowControl w:val="0"/>
      <w:shd w:val="clear" w:color="auto" w:fill="FFFFFF"/>
      <w:spacing w:line="0" w:lineRule="atLeast"/>
    </w:pPr>
    <w:rPr>
      <w:rFonts w:asciiTheme="minorHAnsi" w:eastAsiaTheme="minorHAnsi" w:hAnsiTheme="minorHAnsi" w:cstheme="minorBidi"/>
      <w:i/>
      <w:iCs/>
      <w:sz w:val="22"/>
      <w:szCs w:val="22"/>
      <w:lang w:eastAsia="en-US"/>
    </w:rPr>
  </w:style>
  <w:style w:type="table" w:customStyle="1" w:styleId="2e">
    <w:name w:val="Сетка таблицы2"/>
    <w:basedOn w:val="a1"/>
    <w:uiPriority w:val="59"/>
    <w:rsid w:val="002531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31B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3">
    <w:name w:val="Сетка таблицы7"/>
    <w:basedOn w:val="a1"/>
    <w:uiPriority w:val="59"/>
    <w:rsid w:val="002531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9">
    <w:name w:val="Обычный3"/>
    <w:rsid w:val="002531B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5">
    <w:name w:val="1"/>
    <w:basedOn w:val="a"/>
    <w:next w:val="ae"/>
    <w:link w:val="af"/>
    <w:qFormat/>
    <w:rsid w:val="002531BC"/>
    <w:pPr>
      <w:widowControl w:val="0"/>
      <w:jc w:val="center"/>
    </w:pPr>
    <w:rPr>
      <w:rFonts w:asciiTheme="majorHAnsi" w:eastAsiaTheme="majorEastAsia" w:hAnsiTheme="majorHAnsi" w:cstheme="majorBidi"/>
      <w:spacing w:val="-10"/>
      <w:kern w:val="28"/>
      <w:sz w:val="56"/>
      <w:szCs w:val="56"/>
    </w:rPr>
  </w:style>
  <w:style w:type="paragraph" w:customStyle="1" w:styleId="230">
    <w:name w:val="Основной текст 23"/>
    <w:basedOn w:val="a"/>
    <w:rsid w:val="002531BC"/>
    <w:pPr>
      <w:spacing w:line="216" w:lineRule="auto"/>
      <w:ind w:firstLine="709"/>
      <w:jc w:val="both"/>
    </w:pPr>
    <w:rPr>
      <w:sz w:val="28"/>
      <w:szCs w:val="20"/>
    </w:rPr>
  </w:style>
  <w:style w:type="paragraph" w:customStyle="1" w:styleId="affe">
    <w:name w:val="Первая строка с отступом"/>
    <w:basedOn w:val="a"/>
    <w:qFormat/>
    <w:rsid w:val="002531BC"/>
    <w:pPr>
      <w:ind w:firstLine="709"/>
      <w:jc w:val="both"/>
    </w:pPr>
    <w:rPr>
      <w:rFonts w:eastAsiaTheme="minorHAnsi"/>
      <w:sz w:val="26"/>
      <w:szCs w:val="26"/>
      <w:lang w:eastAsia="en-US"/>
    </w:rPr>
  </w:style>
  <w:style w:type="paragraph" w:customStyle="1" w:styleId="310">
    <w:name w:val="Основной текст (3)1"/>
    <w:basedOn w:val="a"/>
    <w:uiPriority w:val="99"/>
    <w:rsid w:val="002531BC"/>
    <w:pPr>
      <w:shd w:val="clear" w:color="auto" w:fill="FFFFFF"/>
      <w:spacing w:line="274" w:lineRule="exact"/>
      <w:jc w:val="both"/>
    </w:pPr>
    <w:rPr>
      <w:rFonts w:eastAsiaTheme="minorHAnsi"/>
      <w:i/>
      <w:iCs/>
      <w:sz w:val="23"/>
      <w:szCs w:val="23"/>
      <w:lang w:eastAsia="en-US"/>
    </w:rPr>
  </w:style>
  <w:style w:type="paragraph" w:customStyle="1" w:styleId="2f">
    <w:name w:val="Основной текст2"/>
    <w:basedOn w:val="a"/>
    <w:uiPriority w:val="99"/>
    <w:rsid w:val="002531BC"/>
    <w:pPr>
      <w:shd w:val="clear" w:color="auto" w:fill="FFFFFF"/>
      <w:suppressAutoHyphens/>
      <w:spacing w:before="540" w:line="324" w:lineRule="exact"/>
      <w:jc w:val="both"/>
    </w:pPr>
    <w:rPr>
      <w:rFonts w:eastAsia="SimSun"/>
      <w:sz w:val="25"/>
      <w:szCs w:val="25"/>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41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31BC"/>
    <w:pPr>
      <w:keepNext/>
      <w:jc w:val="center"/>
      <w:outlineLvl w:val="0"/>
    </w:pPr>
    <w:rPr>
      <w:b/>
      <w:spacing w:val="2"/>
      <w:kern w:val="20"/>
      <w:sz w:val="48"/>
      <w:szCs w:val="20"/>
    </w:rPr>
  </w:style>
  <w:style w:type="paragraph" w:styleId="2">
    <w:name w:val="heading 2"/>
    <w:basedOn w:val="a"/>
    <w:next w:val="a"/>
    <w:link w:val="20"/>
    <w:unhideWhenUsed/>
    <w:qFormat/>
    <w:rsid w:val="002531BC"/>
    <w:pPr>
      <w:keepNext/>
      <w:jc w:val="center"/>
      <w:outlineLvl w:val="1"/>
    </w:pPr>
    <w:rPr>
      <w:b/>
      <w:spacing w:val="2"/>
      <w:kern w:val="20"/>
      <w:szCs w:val="20"/>
      <w:u w:val="single"/>
    </w:rPr>
  </w:style>
  <w:style w:type="paragraph" w:styleId="3">
    <w:name w:val="heading 3"/>
    <w:basedOn w:val="a"/>
    <w:next w:val="a"/>
    <w:link w:val="30"/>
    <w:unhideWhenUsed/>
    <w:qFormat/>
    <w:rsid w:val="002531BC"/>
    <w:pPr>
      <w:keepNext/>
      <w:jc w:val="center"/>
      <w:outlineLvl w:val="2"/>
    </w:pPr>
    <w:rPr>
      <w:b/>
      <w:bCs/>
      <w:spacing w:val="2"/>
      <w:kern w:val="20"/>
      <w:szCs w:val="20"/>
    </w:rPr>
  </w:style>
  <w:style w:type="paragraph" w:styleId="4">
    <w:name w:val="heading 4"/>
    <w:basedOn w:val="a"/>
    <w:next w:val="a"/>
    <w:link w:val="40"/>
    <w:unhideWhenUsed/>
    <w:qFormat/>
    <w:rsid w:val="002531BC"/>
    <w:pPr>
      <w:keepNext/>
      <w:ind w:firstLine="567"/>
      <w:jc w:val="both"/>
      <w:outlineLvl w:val="3"/>
    </w:pPr>
    <w:rPr>
      <w:spacing w:val="2"/>
      <w:kern w:val="20"/>
      <w:szCs w:val="20"/>
      <w:u w:val="single"/>
    </w:rPr>
  </w:style>
  <w:style w:type="paragraph" w:styleId="5">
    <w:name w:val="heading 5"/>
    <w:basedOn w:val="a"/>
    <w:next w:val="a"/>
    <w:link w:val="50"/>
    <w:unhideWhenUsed/>
    <w:qFormat/>
    <w:rsid w:val="002531BC"/>
    <w:pPr>
      <w:keepNext/>
      <w:ind w:firstLine="567"/>
      <w:jc w:val="both"/>
      <w:outlineLvl w:val="4"/>
    </w:pPr>
    <w:rPr>
      <w:b/>
      <w:bCs/>
      <w:spacing w:val="2"/>
      <w:kern w:val="20"/>
      <w:szCs w:val="20"/>
    </w:rPr>
  </w:style>
  <w:style w:type="paragraph" w:styleId="6">
    <w:name w:val="heading 6"/>
    <w:basedOn w:val="a"/>
    <w:next w:val="a"/>
    <w:link w:val="60"/>
    <w:unhideWhenUsed/>
    <w:qFormat/>
    <w:rsid w:val="002531BC"/>
    <w:pPr>
      <w:keepNext/>
      <w:jc w:val="center"/>
      <w:outlineLvl w:val="5"/>
    </w:pPr>
    <w:rPr>
      <w:b/>
      <w:bCs/>
      <w:spacing w:val="2"/>
      <w:kern w:val="20"/>
      <w:sz w:val="36"/>
      <w:szCs w:val="20"/>
    </w:rPr>
  </w:style>
  <w:style w:type="paragraph" w:styleId="7">
    <w:name w:val="heading 7"/>
    <w:basedOn w:val="a"/>
    <w:next w:val="a"/>
    <w:link w:val="70"/>
    <w:unhideWhenUsed/>
    <w:qFormat/>
    <w:rsid w:val="002531BC"/>
    <w:pPr>
      <w:keepNext/>
      <w:ind w:firstLine="567"/>
      <w:jc w:val="center"/>
      <w:outlineLvl w:val="6"/>
    </w:pPr>
    <w:rPr>
      <w:b/>
      <w:bCs/>
      <w:i/>
      <w:spacing w:val="2"/>
      <w:kern w:val="20"/>
      <w:szCs w:val="20"/>
    </w:rPr>
  </w:style>
  <w:style w:type="paragraph" w:styleId="8">
    <w:name w:val="heading 8"/>
    <w:basedOn w:val="a"/>
    <w:next w:val="a"/>
    <w:link w:val="80"/>
    <w:unhideWhenUsed/>
    <w:qFormat/>
    <w:rsid w:val="002531BC"/>
    <w:pPr>
      <w:keepNext/>
      <w:ind w:firstLine="720"/>
      <w:jc w:val="center"/>
      <w:outlineLvl w:val="7"/>
    </w:pPr>
    <w:rPr>
      <w:b/>
      <w:spacing w:val="2"/>
      <w:kern w:val="20"/>
      <w:sz w:val="32"/>
      <w:szCs w:val="20"/>
    </w:rPr>
  </w:style>
  <w:style w:type="paragraph" w:styleId="9">
    <w:name w:val="heading 9"/>
    <w:basedOn w:val="a"/>
    <w:next w:val="a"/>
    <w:link w:val="90"/>
    <w:unhideWhenUsed/>
    <w:qFormat/>
    <w:rsid w:val="002531BC"/>
    <w:pPr>
      <w:spacing w:before="240" w:after="60"/>
      <w:outlineLvl w:val="8"/>
    </w:pPr>
    <w:rPr>
      <w:rFonts w:ascii="Arial" w:hAnsi="Arial" w:cs="Arial"/>
      <w:spacing w:val="2"/>
      <w:kern w:val="2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DE1AD1"/>
    <w:rPr>
      <w:rFonts w:ascii="Tahoma" w:hAnsi="Tahoma" w:cs="Tahoma"/>
      <w:sz w:val="16"/>
      <w:szCs w:val="16"/>
    </w:rPr>
  </w:style>
  <w:style w:type="character" w:customStyle="1" w:styleId="a4">
    <w:name w:val="Текст выноски Знак"/>
    <w:basedOn w:val="a0"/>
    <w:link w:val="a3"/>
    <w:uiPriority w:val="99"/>
    <w:semiHidden/>
    <w:rsid w:val="00DE1AD1"/>
    <w:rPr>
      <w:rFonts w:ascii="Tahoma" w:eastAsia="Times New Roman" w:hAnsi="Tahoma" w:cs="Tahoma"/>
      <w:sz w:val="16"/>
      <w:szCs w:val="16"/>
      <w:lang w:eastAsia="ru-RU"/>
    </w:rPr>
  </w:style>
  <w:style w:type="paragraph" w:customStyle="1" w:styleId="ConsPlusTitle">
    <w:name w:val="ConsPlusTitle"/>
    <w:rsid w:val="00FD6232"/>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Обычный1"/>
    <w:rsid w:val="00FD6232"/>
    <w:pPr>
      <w:widowControl w:val="0"/>
      <w:spacing w:after="0" w:line="240" w:lineRule="auto"/>
      <w:ind w:firstLine="160"/>
      <w:jc w:val="both"/>
    </w:pPr>
    <w:rPr>
      <w:rFonts w:ascii="Arial" w:eastAsia="Times New Roman" w:hAnsi="Arial" w:cs="Times New Roman"/>
      <w:snapToGrid w:val="0"/>
      <w:sz w:val="16"/>
      <w:szCs w:val="20"/>
      <w:lang w:eastAsia="ru-RU"/>
    </w:rPr>
  </w:style>
  <w:style w:type="character" w:customStyle="1" w:styleId="a5">
    <w:name w:val="Основной текст Знак"/>
    <w:link w:val="a6"/>
    <w:rsid w:val="00FD6232"/>
    <w:rPr>
      <w:rFonts w:ascii="Arial Narrow" w:hAnsi="Arial Narrow"/>
      <w:sz w:val="17"/>
      <w:szCs w:val="17"/>
      <w:shd w:val="clear" w:color="auto" w:fill="FFFFFF"/>
    </w:rPr>
  </w:style>
  <w:style w:type="paragraph" w:styleId="a6">
    <w:name w:val="Body Text"/>
    <w:basedOn w:val="a"/>
    <w:link w:val="a5"/>
    <w:rsid w:val="00FD6232"/>
    <w:pPr>
      <w:shd w:val="clear" w:color="auto" w:fill="FFFFFF"/>
      <w:spacing w:line="197" w:lineRule="exact"/>
      <w:jc w:val="both"/>
    </w:pPr>
    <w:rPr>
      <w:rFonts w:ascii="Arial Narrow" w:eastAsiaTheme="minorHAnsi" w:hAnsi="Arial Narrow" w:cstheme="minorBidi"/>
      <w:sz w:val="17"/>
      <w:szCs w:val="17"/>
      <w:lang w:eastAsia="en-US"/>
    </w:rPr>
  </w:style>
  <w:style w:type="character" w:customStyle="1" w:styleId="12">
    <w:name w:val="Основной текст Знак1"/>
    <w:basedOn w:val="a0"/>
    <w:uiPriority w:val="99"/>
    <w:semiHidden/>
    <w:rsid w:val="00FD6232"/>
    <w:rPr>
      <w:rFonts w:ascii="Times New Roman" w:eastAsia="Times New Roman" w:hAnsi="Times New Roman" w:cs="Times New Roman"/>
      <w:sz w:val="24"/>
      <w:szCs w:val="24"/>
      <w:lang w:eastAsia="ru-RU"/>
    </w:rPr>
  </w:style>
  <w:style w:type="character" w:customStyle="1" w:styleId="21">
    <w:name w:val="Основной текст + Полужирный2"/>
    <w:rsid w:val="00FD6232"/>
    <w:rPr>
      <w:rFonts w:ascii="Times New Roman" w:hAnsi="Times New Roman" w:cs="Times New Roman"/>
      <w:b/>
      <w:bCs/>
      <w:spacing w:val="0"/>
      <w:sz w:val="27"/>
      <w:szCs w:val="27"/>
    </w:rPr>
  </w:style>
  <w:style w:type="character" w:customStyle="1" w:styleId="10">
    <w:name w:val="Заголовок 1 Знак"/>
    <w:basedOn w:val="a0"/>
    <w:link w:val="1"/>
    <w:rsid w:val="002531BC"/>
    <w:rPr>
      <w:rFonts w:ascii="Times New Roman" w:eastAsia="Times New Roman" w:hAnsi="Times New Roman" w:cs="Times New Roman"/>
      <w:b/>
      <w:spacing w:val="2"/>
      <w:kern w:val="20"/>
      <w:sz w:val="48"/>
      <w:szCs w:val="20"/>
      <w:lang w:eastAsia="ru-RU"/>
    </w:rPr>
  </w:style>
  <w:style w:type="character" w:customStyle="1" w:styleId="20">
    <w:name w:val="Заголовок 2 Знак"/>
    <w:basedOn w:val="a0"/>
    <w:link w:val="2"/>
    <w:rsid w:val="002531BC"/>
    <w:rPr>
      <w:rFonts w:ascii="Times New Roman" w:eastAsia="Times New Roman" w:hAnsi="Times New Roman" w:cs="Times New Roman"/>
      <w:b/>
      <w:spacing w:val="2"/>
      <w:kern w:val="20"/>
      <w:sz w:val="24"/>
      <w:szCs w:val="20"/>
      <w:u w:val="single"/>
      <w:lang w:eastAsia="ru-RU"/>
    </w:rPr>
  </w:style>
  <w:style w:type="character" w:customStyle="1" w:styleId="30">
    <w:name w:val="Заголовок 3 Знак"/>
    <w:basedOn w:val="a0"/>
    <w:link w:val="3"/>
    <w:rsid w:val="002531BC"/>
    <w:rPr>
      <w:rFonts w:ascii="Times New Roman" w:eastAsia="Times New Roman" w:hAnsi="Times New Roman" w:cs="Times New Roman"/>
      <w:b/>
      <w:bCs/>
      <w:spacing w:val="2"/>
      <w:kern w:val="20"/>
      <w:sz w:val="24"/>
      <w:szCs w:val="20"/>
      <w:lang w:eastAsia="ru-RU"/>
    </w:rPr>
  </w:style>
  <w:style w:type="character" w:customStyle="1" w:styleId="40">
    <w:name w:val="Заголовок 4 Знак"/>
    <w:basedOn w:val="a0"/>
    <w:link w:val="4"/>
    <w:rsid w:val="002531BC"/>
    <w:rPr>
      <w:rFonts w:ascii="Times New Roman" w:eastAsia="Times New Roman" w:hAnsi="Times New Roman" w:cs="Times New Roman"/>
      <w:spacing w:val="2"/>
      <w:kern w:val="20"/>
      <w:sz w:val="24"/>
      <w:szCs w:val="20"/>
      <w:u w:val="single"/>
      <w:lang w:eastAsia="ru-RU"/>
    </w:rPr>
  </w:style>
  <w:style w:type="character" w:customStyle="1" w:styleId="50">
    <w:name w:val="Заголовок 5 Знак"/>
    <w:basedOn w:val="a0"/>
    <w:link w:val="5"/>
    <w:rsid w:val="002531BC"/>
    <w:rPr>
      <w:rFonts w:ascii="Times New Roman" w:eastAsia="Times New Roman" w:hAnsi="Times New Roman" w:cs="Times New Roman"/>
      <w:b/>
      <w:bCs/>
      <w:spacing w:val="2"/>
      <w:kern w:val="20"/>
      <w:sz w:val="24"/>
      <w:szCs w:val="20"/>
      <w:lang w:eastAsia="ru-RU"/>
    </w:rPr>
  </w:style>
  <w:style w:type="character" w:customStyle="1" w:styleId="60">
    <w:name w:val="Заголовок 6 Знак"/>
    <w:basedOn w:val="a0"/>
    <w:link w:val="6"/>
    <w:rsid w:val="002531BC"/>
    <w:rPr>
      <w:rFonts w:ascii="Times New Roman" w:eastAsia="Times New Roman" w:hAnsi="Times New Roman" w:cs="Times New Roman"/>
      <w:b/>
      <w:bCs/>
      <w:spacing w:val="2"/>
      <w:kern w:val="20"/>
      <w:sz w:val="36"/>
      <w:szCs w:val="20"/>
      <w:lang w:eastAsia="ru-RU"/>
    </w:rPr>
  </w:style>
  <w:style w:type="character" w:customStyle="1" w:styleId="70">
    <w:name w:val="Заголовок 7 Знак"/>
    <w:basedOn w:val="a0"/>
    <w:link w:val="7"/>
    <w:rsid w:val="002531BC"/>
    <w:rPr>
      <w:rFonts w:ascii="Times New Roman" w:eastAsia="Times New Roman" w:hAnsi="Times New Roman" w:cs="Times New Roman"/>
      <w:b/>
      <w:bCs/>
      <w:i/>
      <w:spacing w:val="2"/>
      <w:kern w:val="20"/>
      <w:sz w:val="24"/>
      <w:szCs w:val="20"/>
      <w:lang w:eastAsia="ru-RU"/>
    </w:rPr>
  </w:style>
  <w:style w:type="character" w:customStyle="1" w:styleId="80">
    <w:name w:val="Заголовок 8 Знак"/>
    <w:basedOn w:val="a0"/>
    <w:link w:val="8"/>
    <w:rsid w:val="002531BC"/>
    <w:rPr>
      <w:rFonts w:ascii="Times New Roman" w:eastAsia="Times New Roman" w:hAnsi="Times New Roman" w:cs="Times New Roman"/>
      <w:b/>
      <w:spacing w:val="2"/>
      <w:kern w:val="20"/>
      <w:sz w:val="32"/>
      <w:szCs w:val="20"/>
      <w:lang w:eastAsia="ru-RU"/>
    </w:rPr>
  </w:style>
  <w:style w:type="character" w:customStyle="1" w:styleId="90">
    <w:name w:val="Заголовок 9 Знак"/>
    <w:basedOn w:val="a0"/>
    <w:link w:val="9"/>
    <w:rsid w:val="002531BC"/>
    <w:rPr>
      <w:rFonts w:ascii="Arial" w:eastAsia="Times New Roman" w:hAnsi="Arial" w:cs="Arial"/>
      <w:spacing w:val="2"/>
      <w:kern w:val="20"/>
      <w:lang w:eastAsia="ru-RU"/>
    </w:rPr>
  </w:style>
  <w:style w:type="numbering" w:customStyle="1" w:styleId="13">
    <w:name w:val="Нет списка1"/>
    <w:next w:val="a2"/>
    <w:uiPriority w:val="99"/>
    <w:semiHidden/>
    <w:unhideWhenUsed/>
    <w:rsid w:val="002531BC"/>
  </w:style>
  <w:style w:type="paragraph" w:styleId="a7">
    <w:name w:val="No Spacing"/>
    <w:link w:val="a8"/>
    <w:qFormat/>
    <w:rsid w:val="002531BC"/>
    <w:pPr>
      <w:spacing w:after="0" w:line="240" w:lineRule="auto"/>
    </w:pPr>
  </w:style>
  <w:style w:type="character" w:customStyle="1" w:styleId="a8">
    <w:name w:val="Без интервала Знак"/>
    <w:link w:val="a7"/>
    <w:locked/>
    <w:rsid w:val="002531BC"/>
  </w:style>
  <w:style w:type="paragraph" w:styleId="a9">
    <w:name w:val="Body Text Indent"/>
    <w:basedOn w:val="a"/>
    <w:link w:val="aa"/>
    <w:rsid w:val="002531BC"/>
    <w:pPr>
      <w:spacing w:line="312" w:lineRule="auto"/>
      <w:ind w:firstLine="709"/>
      <w:jc w:val="both"/>
    </w:pPr>
    <w:rPr>
      <w:sz w:val="28"/>
      <w:szCs w:val="20"/>
    </w:rPr>
  </w:style>
  <w:style w:type="character" w:customStyle="1" w:styleId="aa">
    <w:name w:val="Основной текст с отступом Знак"/>
    <w:basedOn w:val="a0"/>
    <w:link w:val="a9"/>
    <w:rsid w:val="002531BC"/>
    <w:rPr>
      <w:rFonts w:ascii="Times New Roman" w:eastAsia="Times New Roman" w:hAnsi="Times New Roman" w:cs="Times New Roman"/>
      <w:sz w:val="28"/>
      <w:szCs w:val="20"/>
      <w:lang w:eastAsia="ru-RU"/>
    </w:rPr>
  </w:style>
  <w:style w:type="paragraph" w:styleId="22">
    <w:name w:val="Body Text Indent 2"/>
    <w:basedOn w:val="a"/>
    <w:link w:val="23"/>
    <w:rsid w:val="002531BC"/>
    <w:pPr>
      <w:spacing w:after="120" w:line="480" w:lineRule="auto"/>
      <w:ind w:left="283"/>
    </w:pPr>
  </w:style>
  <w:style w:type="character" w:customStyle="1" w:styleId="23">
    <w:name w:val="Основной текст с отступом 2 Знак"/>
    <w:basedOn w:val="a0"/>
    <w:link w:val="22"/>
    <w:rsid w:val="002531BC"/>
    <w:rPr>
      <w:rFonts w:ascii="Times New Roman" w:eastAsia="Times New Roman" w:hAnsi="Times New Roman" w:cs="Times New Roman"/>
      <w:sz w:val="24"/>
      <w:szCs w:val="24"/>
      <w:lang w:eastAsia="ru-RU"/>
    </w:rPr>
  </w:style>
  <w:style w:type="paragraph" w:styleId="ab">
    <w:name w:val="Block Text"/>
    <w:basedOn w:val="a"/>
    <w:rsid w:val="002531BC"/>
    <w:pPr>
      <w:ind w:left="-108" w:right="-108"/>
      <w:jc w:val="center"/>
    </w:pPr>
  </w:style>
  <w:style w:type="character" w:customStyle="1" w:styleId="24">
    <w:name w:val="Заголовок №2_"/>
    <w:basedOn w:val="a0"/>
    <w:link w:val="25"/>
    <w:locked/>
    <w:rsid w:val="002531BC"/>
    <w:rPr>
      <w:sz w:val="21"/>
      <w:szCs w:val="21"/>
      <w:shd w:val="clear" w:color="auto" w:fill="FFFFFF"/>
    </w:rPr>
  </w:style>
  <w:style w:type="paragraph" w:customStyle="1" w:styleId="25">
    <w:name w:val="Заголовок №2"/>
    <w:basedOn w:val="a"/>
    <w:link w:val="24"/>
    <w:rsid w:val="002531BC"/>
    <w:pPr>
      <w:shd w:val="clear" w:color="auto" w:fill="FFFFFF"/>
      <w:spacing w:line="269" w:lineRule="exact"/>
      <w:ind w:firstLine="700"/>
      <w:jc w:val="both"/>
      <w:outlineLvl w:val="1"/>
    </w:pPr>
    <w:rPr>
      <w:rFonts w:asciiTheme="minorHAnsi" w:eastAsiaTheme="minorHAnsi" w:hAnsiTheme="minorHAnsi" w:cstheme="minorBidi"/>
      <w:sz w:val="21"/>
      <w:szCs w:val="21"/>
      <w:lang w:eastAsia="en-US"/>
    </w:rPr>
  </w:style>
  <w:style w:type="table" w:styleId="ac">
    <w:name w:val="Table Grid"/>
    <w:basedOn w:val="a1"/>
    <w:uiPriority w:val="59"/>
    <w:rsid w:val="002531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2531BC"/>
    <w:pPr>
      <w:ind w:left="720"/>
      <w:contextualSpacing/>
    </w:pPr>
    <w:rPr>
      <w:sz w:val="20"/>
      <w:szCs w:val="20"/>
    </w:rPr>
  </w:style>
  <w:style w:type="paragraph" w:styleId="ae">
    <w:name w:val="Title"/>
    <w:basedOn w:val="a"/>
    <w:link w:val="14"/>
    <w:qFormat/>
    <w:rsid w:val="002531BC"/>
    <w:pPr>
      <w:tabs>
        <w:tab w:val="left" w:pos="567"/>
        <w:tab w:val="left" w:pos="2410"/>
      </w:tabs>
      <w:jc w:val="center"/>
    </w:pPr>
    <w:rPr>
      <w:b/>
      <w:spacing w:val="20"/>
      <w:sz w:val="28"/>
      <w:szCs w:val="20"/>
      <w:u w:val="single"/>
    </w:rPr>
  </w:style>
  <w:style w:type="character" w:customStyle="1" w:styleId="af">
    <w:name w:val="Название Знак"/>
    <w:basedOn w:val="a0"/>
    <w:link w:val="15"/>
    <w:rsid w:val="002531BC"/>
    <w:rPr>
      <w:rFonts w:asciiTheme="majorHAnsi" w:eastAsiaTheme="majorEastAsia" w:hAnsiTheme="majorHAnsi" w:cstheme="majorBidi"/>
      <w:spacing w:val="-10"/>
      <w:kern w:val="28"/>
      <w:sz w:val="56"/>
      <w:szCs w:val="56"/>
      <w:lang w:eastAsia="ru-RU"/>
    </w:rPr>
  </w:style>
  <w:style w:type="character" w:customStyle="1" w:styleId="14">
    <w:name w:val="Название Знак1"/>
    <w:basedOn w:val="a0"/>
    <w:link w:val="ae"/>
    <w:rsid w:val="002531BC"/>
    <w:rPr>
      <w:rFonts w:ascii="Times New Roman" w:eastAsia="Times New Roman" w:hAnsi="Times New Roman" w:cs="Times New Roman"/>
      <w:b/>
      <w:spacing w:val="20"/>
      <w:sz w:val="28"/>
      <w:szCs w:val="20"/>
      <w:u w:val="single"/>
      <w:lang w:eastAsia="ru-RU"/>
    </w:rPr>
  </w:style>
  <w:style w:type="paragraph" w:styleId="af0">
    <w:name w:val="Normal (Web)"/>
    <w:basedOn w:val="a"/>
    <w:uiPriority w:val="99"/>
    <w:rsid w:val="002531BC"/>
    <w:pPr>
      <w:spacing w:before="100" w:after="100"/>
    </w:pPr>
    <w:rPr>
      <w:szCs w:val="20"/>
    </w:rPr>
  </w:style>
  <w:style w:type="paragraph" w:styleId="af1">
    <w:name w:val="Subtitle"/>
    <w:basedOn w:val="a"/>
    <w:link w:val="af2"/>
    <w:uiPriority w:val="11"/>
    <w:qFormat/>
    <w:rsid w:val="002531BC"/>
    <w:pPr>
      <w:tabs>
        <w:tab w:val="left" w:pos="1985"/>
      </w:tabs>
      <w:spacing w:after="120"/>
      <w:jc w:val="center"/>
    </w:pPr>
    <w:rPr>
      <w:b/>
      <w:spacing w:val="40"/>
      <w:sz w:val="28"/>
      <w:szCs w:val="20"/>
    </w:rPr>
  </w:style>
  <w:style w:type="character" w:customStyle="1" w:styleId="af2">
    <w:name w:val="Подзаголовок Знак"/>
    <w:basedOn w:val="a0"/>
    <w:link w:val="af1"/>
    <w:uiPriority w:val="11"/>
    <w:rsid w:val="002531BC"/>
    <w:rPr>
      <w:rFonts w:ascii="Times New Roman" w:eastAsia="Times New Roman" w:hAnsi="Times New Roman" w:cs="Times New Roman"/>
      <w:b/>
      <w:spacing w:val="40"/>
      <w:sz w:val="28"/>
      <w:szCs w:val="20"/>
      <w:lang w:eastAsia="ru-RU"/>
    </w:rPr>
  </w:style>
  <w:style w:type="paragraph" w:customStyle="1" w:styleId="ConsPlusNormal">
    <w:name w:val="ConsPlusNormal"/>
    <w:uiPriority w:val="99"/>
    <w:rsid w:val="002531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6">
    <w:name w:val="Body Text 2"/>
    <w:basedOn w:val="a"/>
    <w:link w:val="27"/>
    <w:unhideWhenUsed/>
    <w:rsid w:val="002531BC"/>
    <w:pPr>
      <w:spacing w:after="120" w:line="480" w:lineRule="auto"/>
    </w:pPr>
    <w:rPr>
      <w:sz w:val="20"/>
      <w:szCs w:val="20"/>
    </w:rPr>
  </w:style>
  <w:style w:type="character" w:customStyle="1" w:styleId="27">
    <w:name w:val="Основной текст 2 Знак"/>
    <w:basedOn w:val="a0"/>
    <w:link w:val="26"/>
    <w:rsid w:val="002531BC"/>
    <w:rPr>
      <w:rFonts w:ascii="Times New Roman" w:eastAsia="Times New Roman" w:hAnsi="Times New Roman" w:cs="Times New Roman"/>
      <w:sz w:val="20"/>
      <w:szCs w:val="20"/>
      <w:lang w:eastAsia="ru-RU"/>
    </w:rPr>
  </w:style>
  <w:style w:type="paragraph" w:styleId="af3">
    <w:name w:val="header"/>
    <w:basedOn w:val="a"/>
    <w:link w:val="af4"/>
    <w:rsid w:val="002531BC"/>
    <w:pPr>
      <w:tabs>
        <w:tab w:val="center" w:pos="4153"/>
        <w:tab w:val="right" w:pos="8306"/>
      </w:tabs>
    </w:pPr>
    <w:rPr>
      <w:sz w:val="20"/>
      <w:szCs w:val="20"/>
    </w:rPr>
  </w:style>
  <w:style w:type="character" w:customStyle="1" w:styleId="af4">
    <w:name w:val="Верхний колонтитул Знак"/>
    <w:basedOn w:val="a0"/>
    <w:link w:val="af3"/>
    <w:rsid w:val="002531BC"/>
    <w:rPr>
      <w:rFonts w:ascii="Times New Roman" w:eastAsia="Times New Roman" w:hAnsi="Times New Roman" w:cs="Times New Roman"/>
      <w:sz w:val="20"/>
      <w:szCs w:val="20"/>
      <w:lang w:eastAsia="ru-RU"/>
    </w:rPr>
  </w:style>
  <w:style w:type="paragraph" w:customStyle="1" w:styleId="210">
    <w:name w:val="Основной текст 21"/>
    <w:basedOn w:val="a"/>
    <w:rsid w:val="002531BC"/>
    <w:pPr>
      <w:widowControl w:val="0"/>
      <w:overflowPunct w:val="0"/>
      <w:autoSpaceDE w:val="0"/>
      <w:autoSpaceDN w:val="0"/>
      <w:adjustRightInd w:val="0"/>
      <w:ind w:firstLine="720"/>
      <w:textAlignment w:val="baseline"/>
    </w:pPr>
    <w:rPr>
      <w:sz w:val="28"/>
      <w:szCs w:val="20"/>
    </w:rPr>
  </w:style>
  <w:style w:type="paragraph" w:styleId="af5">
    <w:name w:val="footer"/>
    <w:basedOn w:val="a"/>
    <w:link w:val="af6"/>
    <w:rsid w:val="002531BC"/>
    <w:pPr>
      <w:tabs>
        <w:tab w:val="center" w:pos="4677"/>
        <w:tab w:val="right" w:pos="9355"/>
      </w:tabs>
    </w:pPr>
  </w:style>
  <w:style w:type="character" w:customStyle="1" w:styleId="af6">
    <w:name w:val="Нижний колонтитул Знак"/>
    <w:basedOn w:val="a0"/>
    <w:link w:val="af5"/>
    <w:rsid w:val="002531BC"/>
    <w:rPr>
      <w:rFonts w:ascii="Times New Roman" w:eastAsia="Times New Roman" w:hAnsi="Times New Roman" w:cs="Times New Roman"/>
      <w:sz w:val="24"/>
      <w:szCs w:val="24"/>
      <w:lang w:eastAsia="ru-RU"/>
    </w:rPr>
  </w:style>
  <w:style w:type="character" w:styleId="af7">
    <w:name w:val="page number"/>
    <w:basedOn w:val="a0"/>
    <w:rsid w:val="002531BC"/>
  </w:style>
  <w:style w:type="paragraph" w:styleId="af8">
    <w:name w:val="caption"/>
    <w:basedOn w:val="a"/>
    <w:next w:val="a"/>
    <w:qFormat/>
    <w:rsid w:val="002531BC"/>
    <w:rPr>
      <w:b/>
      <w:bCs/>
      <w:sz w:val="20"/>
      <w:szCs w:val="20"/>
    </w:rPr>
  </w:style>
  <w:style w:type="paragraph" w:customStyle="1" w:styleId="16">
    <w:name w:val="Обычный1"/>
    <w:rsid w:val="002531BC"/>
    <w:pPr>
      <w:spacing w:after="0" w:line="240" w:lineRule="auto"/>
    </w:pPr>
    <w:rPr>
      <w:rFonts w:ascii="Times New Roman" w:eastAsia="Times New Roman" w:hAnsi="Times New Roman" w:cs="Times New Roman"/>
      <w:snapToGrid w:val="0"/>
      <w:sz w:val="20"/>
      <w:szCs w:val="20"/>
      <w:lang w:eastAsia="ru-RU"/>
    </w:rPr>
  </w:style>
  <w:style w:type="character" w:customStyle="1" w:styleId="10pt">
    <w:name w:val="Основной текст + 10 pt"/>
    <w:aliases w:val="Интервал 0 pt10"/>
    <w:basedOn w:val="a0"/>
    <w:rsid w:val="002531BC"/>
    <w:rPr>
      <w:rFonts w:ascii="Times New Roman" w:hAnsi="Times New Roman" w:cs="Times New Roman"/>
      <w:spacing w:val="-3"/>
      <w:sz w:val="20"/>
      <w:szCs w:val="20"/>
      <w:u w:val="none"/>
    </w:rPr>
  </w:style>
  <w:style w:type="paragraph" w:styleId="31">
    <w:name w:val="Body Text 3"/>
    <w:basedOn w:val="a"/>
    <w:link w:val="32"/>
    <w:unhideWhenUsed/>
    <w:rsid w:val="002531BC"/>
    <w:pPr>
      <w:jc w:val="both"/>
      <w:outlineLvl w:val="0"/>
    </w:pPr>
    <w:rPr>
      <w:b/>
      <w:bCs/>
      <w:spacing w:val="2"/>
      <w:kern w:val="20"/>
      <w:szCs w:val="20"/>
    </w:rPr>
  </w:style>
  <w:style w:type="character" w:customStyle="1" w:styleId="32">
    <w:name w:val="Основной текст 3 Знак"/>
    <w:basedOn w:val="a0"/>
    <w:link w:val="31"/>
    <w:rsid w:val="002531BC"/>
    <w:rPr>
      <w:rFonts w:ascii="Times New Roman" w:eastAsia="Times New Roman" w:hAnsi="Times New Roman" w:cs="Times New Roman"/>
      <w:b/>
      <w:bCs/>
      <w:spacing w:val="2"/>
      <w:kern w:val="20"/>
      <w:sz w:val="24"/>
      <w:szCs w:val="20"/>
      <w:lang w:eastAsia="ru-RU"/>
    </w:rPr>
  </w:style>
  <w:style w:type="paragraph" w:styleId="33">
    <w:name w:val="Body Text Indent 3"/>
    <w:basedOn w:val="a"/>
    <w:link w:val="34"/>
    <w:unhideWhenUsed/>
    <w:rsid w:val="002531BC"/>
    <w:pPr>
      <w:ind w:firstLine="567"/>
      <w:jc w:val="both"/>
    </w:pPr>
    <w:rPr>
      <w:spacing w:val="2"/>
      <w:kern w:val="20"/>
      <w:szCs w:val="20"/>
    </w:rPr>
  </w:style>
  <w:style w:type="character" w:customStyle="1" w:styleId="34">
    <w:name w:val="Основной текст с отступом 3 Знак"/>
    <w:basedOn w:val="a0"/>
    <w:link w:val="33"/>
    <w:rsid w:val="002531BC"/>
    <w:rPr>
      <w:rFonts w:ascii="Times New Roman" w:eastAsia="Times New Roman" w:hAnsi="Times New Roman" w:cs="Times New Roman"/>
      <w:spacing w:val="2"/>
      <w:kern w:val="20"/>
      <w:sz w:val="24"/>
      <w:szCs w:val="20"/>
      <w:lang w:eastAsia="ru-RU"/>
    </w:rPr>
  </w:style>
  <w:style w:type="paragraph" w:customStyle="1" w:styleId="af9">
    <w:name w:val="Обы"/>
    <w:rsid w:val="002531BC"/>
    <w:pPr>
      <w:widowControl w:val="0"/>
      <w:spacing w:after="0" w:line="240" w:lineRule="auto"/>
    </w:pPr>
    <w:rPr>
      <w:rFonts w:ascii="Times New Roman" w:eastAsia="Times New Roman" w:hAnsi="Times New Roman" w:cs="Times New Roman"/>
      <w:sz w:val="24"/>
      <w:szCs w:val="20"/>
      <w:lang w:eastAsia="ru-RU"/>
    </w:rPr>
  </w:style>
  <w:style w:type="paragraph" w:customStyle="1" w:styleId="28">
    <w:name w:val="Обычный2"/>
    <w:rsid w:val="002531B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2531BC"/>
    <w:pPr>
      <w:widowControl w:val="0"/>
      <w:snapToGrid w:val="0"/>
      <w:jc w:val="both"/>
    </w:pPr>
    <w:rPr>
      <w:sz w:val="28"/>
      <w:szCs w:val="20"/>
    </w:rPr>
  </w:style>
  <w:style w:type="paragraph" w:customStyle="1" w:styleId="xl29">
    <w:name w:val="xl29"/>
    <w:basedOn w:val="a"/>
    <w:rsid w:val="002531BC"/>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220">
    <w:name w:val="Основной текст 22"/>
    <w:basedOn w:val="a"/>
    <w:rsid w:val="002531BC"/>
    <w:pPr>
      <w:spacing w:line="216" w:lineRule="auto"/>
      <w:ind w:firstLine="709"/>
      <w:jc w:val="both"/>
    </w:pPr>
    <w:rPr>
      <w:sz w:val="28"/>
      <w:szCs w:val="20"/>
    </w:rPr>
  </w:style>
  <w:style w:type="paragraph" w:customStyle="1" w:styleId="afa">
    <w:name w:val="Знак"/>
    <w:basedOn w:val="a"/>
    <w:rsid w:val="002531BC"/>
    <w:pPr>
      <w:widowControl w:val="0"/>
      <w:adjustRightInd w:val="0"/>
      <w:spacing w:after="160" w:line="240" w:lineRule="exact"/>
      <w:jc w:val="right"/>
    </w:pPr>
    <w:rPr>
      <w:sz w:val="20"/>
      <w:szCs w:val="20"/>
      <w:lang w:val="en-GB" w:eastAsia="en-US"/>
    </w:rPr>
  </w:style>
  <w:style w:type="paragraph" w:customStyle="1" w:styleId="17">
    <w:name w:val="Знак Знак1 Знак Знак"/>
    <w:basedOn w:val="a"/>
    <w:rsid w:val="002531BC"/>
    <w:pPr>
      <w:widowControl w:val="0"/>
      <w:adjustRightInd w:val="0"/>
      <w:spacing w:after="160" w:line="240" w:lineRule="exact"/>
      <w:jc w:val="right"/>
    </w:pPr>
    <w:rPr>
      <w:sz w:val="20"/>
      <w:szCs w:val="20"/>
      <w:lang w:val="en-GB" w:eastAsia="en-US"/>
    </w:rPr>
  </w:style>
  <w:style w:type="paragraph" w:customStyle="1" w:styleId="Style8">
    <w:name w:val="Style8"/>
    <w:basedOn w:val="a"/>
    <w:uiPriority w:val="99"/>
    <w:rsid w:val="002531BC"/>
    <w:pPr>
      <w:widowControl w:val="0"/>
      <w:autoSpaceDE w:val="0"/>
      <w:autoSpaceDN w:val="0"/>
      <w:adjustRightInd w:val="0"/>
      <w:spacing w:line="230" w:lineRule="exact"/>
      <w:jc w:val="center"/>
    </w:pPr>
  </w:style>
  <w:style w:type="paragraph" w:customStyle="1" w:styleId="Style9">
    <w:name w:val="Style9"/>
    <w:basedOn w:val="a"/>
    <w:uiPriority w:val="99"/>
    <w:rsid w:val="002531BC"/>
    <w:pPr>
      <w:widowControl w:val="0"/>
      <w:autoSpaceDE w:val="0"/>
      <w:autoSpaceDN w:val="0"/>
      <w:adjustRightInd w:val="0"/>
      <w:spacing w:line="235" w:lineRule="exact"/>
    </w:pPr>
  </w:style>
  <w:style w:type="paragraph" w:customStyle="1" w:styleId="Style7">
    <w:name w:val="Style7"/>
    <w:basedOn w:val="a"/>
    <w:uiPriority w:val="99"/>
    <w:rsid w:val="002531BC"/>
    <w:pPr>
      <w:widowControl w:val="0"/>
      <w:autoSpaceDE w:val="0"/>
      <w:autoSpaceDN w:val="0"/>
      <w:adjustRightInd w:val="0"/>
      <w:spacing w:line="230" w:lineRule="exact"/>
    </w:pPr>
  </w:style>
  <w:style w:type="paragraph" w:customStyle="1" w:styleId="Style2">
    <w:name w:val="Style2"/>
    <w:basedOn w:val="a"/>
    <w:uiPriority w:val="99"/>
    <w:rsid w:val="002531BC"/>
    <w:pPr>
      <w:widowControl w:val="0"/>
      <w:autoSpaceDE w:val="0"/>
      <w:autoSpaceDN w:val="0"/>
      <w:adjustRightInd w:val="0"/>
    </w:pPr>
  </w:style>
  <w:style w:type="character" w:customStyle="1" w:styleId="FontStyle13">
    <w:name w:val="Font Style13"/>
    <w:basedOn w:val="a0"/>
    <w:uiPriority w:val="99"/>
    <w:rsid w:val="002531BC"/>
    <w:rPr>
      <w:rFonts w:ascii="Times New Roman" w:hAnsi="Times New Roman" w:cs="Times New Roman" w:hint="default"/>
      <w:sz w:val="18"/>
      <w:szCs w:val="18"/>
      <w:lang w:val="en-GB" w:eastAsia="en-US" w:bidi="ar-SA"/>
    </w:rPr>
  </w:style>
  <w:style w:type="character" w:customStyle="1" w:styleId="FontStyle16">
    <w:name w:val="Font Style16"/>
    <w:basedOn w:val="a0"/>
    <w:uiPriority w:val="99"/>
    <w:rsid w:val="002531BC"/>
    <w:rPr>
      <w:rFonts w:ascii="Times New Roman" w:hAnsi="Times New Roman" w:cs="Times New Roman" w:hint="default"/>
      <w:sz w:val="20"/>
      <w:szCs w:val="20"/>
      <w:lang w:val="en-GB" w:eastAsia="en-US" w:bidi="ar-SA"/>
    </w:rPr>
  </w:style>
  <w:style w:type="character" w:customStyle="1" w:styleId="s5">
    <w:name w:val="s5"/>
    <w:basedOn w:val="a0"/>
    <w:rsid w:val="002531BC"/>
  </w:style>
  <w:style w:type="character" w:customStyle="1" w:styleId="afb">
    <w:name w:val="Схема документа Знак"/>
    <w:basedOn w:val="a0"/>
    <w:link w:val="afc"/>
    <w:semiHidden/>
    <w:rsid w:val="002531BC"/>
    <w:rPr>
      <w:rFonts w:ascii="Tahoma" w:eastAsia="Times New Roman" w:hAnsi="Tahoma" w:cs="Times New Roman"/>
      <w:sz w:val="20"/>
      <w:szCs w:val="20"/>
      <w:shd w:val="clear" w:color="auto" w:fill="000080"/>
      <w:lang w:eastAsia="ru-RU"/>
    </w:rPr>
  </w:style>
  <w:style w:type="paragraph" w:styleId="afc">
    <w:name w:val="Document Map"/>
    <w:basedOn w:val="a"/>
    <w:link w:val="afb"/>
    <w:semiHidden/>
    <w:rsid w:val="002531BC"/>
    <w:pPr>
      <w:shd w:val="clear" w:color="auto" w:fill="000080"/>
    </w:pPr>
    <w:rPr>
      <w:rFonts w:ascii="Tahoma" w:hAnsi="Tahoma"/>
      <w:sz w:val="20"/>
      <w:szCs w:val="20"/>
    </w:rPr>
  </w:style>
  <w:style w:type="character" w:customStyle="1" w:styleId="18">
    <w:name w:val="Схема документа Знак1"/>
    <w:basedOn w:val="a0"/>
    <w:uiPriority w:val="99"/>
    <w:semiHidden/>
    <w:rsid w:val="002531BC"/>
    <w:rPr>
      <w:rFonts w:ascii="Segoe UI" w:eastAsia="Times New Roman" w:hAnsi="Segoe UI" w:cs="Segoe UI"/>
      <w:sz w:val="16"/>
      <w:szCs w:val="16"/>
      <w:lang w:eastAsia="ru-RU"/>
    </w:rPr>
  </w:style>
  <w:style w:type="paragraph" w:customStyle="1" w:styleId="FR2">
    <w:name w:val="FR2"/>
    <w:rsid w:val="002531BC"/>
    <w:pPr>
      <w:widowControl w:val="0"/>
      <w:spacing w:after="0" w:line="240" w:lineRule="auto"/>
      <w:ind w:left="320"/>
    </w:pPr>
    <w:rPr>
      <w:rFonts w:ascii="Arial" w:eastAsia="Times New Roman" w:hAnsi="Arial" w:cs="Times New Roman"/>
      <w:snapToGrid w:val="0"/>
      <w:sz w:val="12"/>
      <w:szCs w:val="20"/>
      <w:lang w:eastAsia="ru-RU"/>
    </w:rPr>
  </w:style>
  <w:style w:type="paragraph" w:customStyle="1" w:styleId="19">
    <w:name w:val="Основной текст1"/>
    <w:basedOn w:val="16"/>
    <w:link w:val="afd"/>
    <w:rsid w:val="002531BC"/>
    <w:pPr>
      <w:widowControl w:val="0"/>
      <w:jc w:val="both"/>
    </w:pPr>
    <w:rPr>
      <w:snapToGrid/>
      <w:sz w:val="28"/>
    </w:rPr>
  </w:style>
  <w:style w:type="character" w:customStyle="1" w:styleId="afd">
    <w:name w:val="Основной текст_"/>
    <w:basedOn w:val="a0"/>
    <w:link w:val="19"/>
    <w:locked/>
    <w:rsid w:val="002531BC"/>
    <w:rPr>
      <w:rFonts w:ascii="Times New Roman" w:eastAsia="Times New Roman" w:hAnsi="Times New Roman" w:cs="Times New Roman"/>
      <w:sz w:val="28"/>
      <w:szCs w:val="20"/>
      <w:lang w:eastAsia="ru-RU"/>
    </w:rPr>
  </w:style>
  <w:style w:type="paragraph" w:customStyle="1" w:styleId="29">
    <w:name w:val="2"/>
    <w:basedOn w:val="a"/>
    <w:next w:val="a"/>
    <w:rsid w:val="002531BC"/>
    <w:pPr>
      <w:spacing w:before="100" w:beforeAutospacing="1" w:after="100" w:afterAutospacing="1"/>
      <w:ind w:firstLine="567"/>
      <w:jc w:val="both"/>
    </w:pPr>
    <w:rPr>
      <w:rFonts w:ascii="Arial" w:hAnsi="Arial" w:cs="Arial"/>
      <w:color w:val="000000"/>
      <w:szCs w:val="20"/>
    </w:rPr>
  </w:style>
  <w:style w:type="character" w:styleId="afe">
    <w:name w:val="Strong"/>
    <w:basedOn w:val="a0"/>
    <w:qFormat/>
    <w:rsid w:val="002531BC"/>
    <w:rPr>
      <w:b/>
      <w:bCs/>
    </w:rPr>
  </w:style>
  <w:style w:type="paragraph" w:styleId="aff">
    <w:name w:val="Plain Text"/>
    <w:basedOn w:val="a"/>
    <w:link w:val="aff0"/>
    <w:rsid w:val="002531BC"/>
    <w:rPr>
      <w:rFonts w:ascii="Courier New" w:hAnsi="Courier New"/>
      <w:sz w:val="20"/>
      <w:szCs w:val="20"/>
    </w:rPr>
  </w:style>
  <w:style w:type="character" w:customStyle="1" w:styleId="aff0">
    <w:name w:val="Текст Знак"/>
    <w:basedOn w:val="a0"/>
    <w:link w:val="aff"/>
    <w:rsid w:val="002531BC"/>
    <w:rPr>
      <w:rFonts w:ascii="Courier New" w:eastAsia="Times New Roman" w:hAnsi="Courier New" w:cs="Times New Roman"/>
      <w:sz w:val="20"/>
      <w:szCs w:val="20"/>
      <w:lang w:eastAsia="ru-RU"/>
    </w:rPr>
  </w:style>
  <w:style w:type="paragraph" w:customStyle="1" w:styleId="ConsNormal">
    <w:name w:val="ConsNormal"/>
    <w:rsid w:val="002531BC"/>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ff1">
    <w:name w:val="Знак Знак Знак Знак Знак Знак Знак Знак Знак Знак Знак Знак"/>
    <w:basedOn w:val="a"/>
    <w:rsid w:val="002531BC"/>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2531BC"/>
    <w:pPr>
      <w:widowControl w:val="0"/>
      <w:adjustRightInd w:val="0"/>
      <w:spacing w:after="160" w:line="240" w:lineRule="exact"/>
      <w:jc w:val="right"/>
    </w:pPr>
    <w:rPr>
      <w:sz w:val="20"/>
      <w:szCs w:val="20"/>
      <w:lang w:val="en-GB" w:eastAsia="en-US"/>
    </w:rPr>
  </w:style>
  <w:style w:type="paragraph" w:customStyle="1" w:styleId="-1">
    <w:name w:val="-Текст1"/>
    <w:basedOn w:val="a"/>
    <w:rsid w:val="002531BC"/>
    <w:pPr>
      <w:widowControl w:val="0"/>
      <w:ind w:firstLine="720"/>
      <w:jc w:val="both"/>
    </w:pPr>
    <w:rPr>
      <w:rFonts w:ascii="a_Timer" w:hAnsi="a_Timer"/>
      <w:snapToGrid w:val="0"/>
      <w:lang w:val="en-US"/>
    </w:rPr>
  </w:style>
  <w:style w:type="paragraph" w:customStyle="1" w:styleId="aff2">
    <w:name w:val="Знак Знак Знак Знак Знак Знак Знак Знак Знак Знак Знак Знак Знак"/>
    <w:basedOn w:val="a"/>
    <w:rsid w:val="002531BC"/>
    <w:pPr>
      <w:widowControl w:val="0"/>
      <w:adjustRightInd w:val="0"/>
      <w:spacing w:after="160" w:line="240" w:lineRule="exact"/>
      <w:jc w:val="right"/>
    </w:pPr>
    <w:rPr>
      <w:sz w:val="20"/>
      <w:szCs w:val="20"/>
      <w:lang w:val="en-GB" w:eastAsia="en-US"/>
    </w:rPr>
  </w:style>
  <w:style w:type="paragraph" w:customStyle="1" w:styleId="211">
    <w:name w:val="Основной текст с отступом 21"/>
    <w:basedOn w:val="a"/>
    <w:rsid w:val="002531BC"/>
    <w:pPr>
      <w:ind w:firstLine="720"/>
      <w:jc w:val="center"/>
    </w:pPr>
    <w:rPr>
      <w:b/>
      <w:szCs w:val="20"/>
    </w:rPr>
  </w:style>
  <w:style w:type="paragraph" w:customStyle="1" w:styleId="ieiaiiaieoaoiiaaiiaioaaeoaa">
    <w:name w:val="i?e?iaiiai e oaoiiaaiiai oa?aeoa?a"/>
    <w:basedOn w:val="a"/>
    <w:rsid w:val="002531BC"/>
    <w:pPr>
      <w:ind w:firstLine="709"/>
      <w:jc w:val="both"/>
    </w:pPr>
    <w:rPr>
      <w:rFonts w:ascii="Courier New" w:hAnsi="Courier New" w:cs="Courier New"/>
    </w:rPr>
  </w:style>
  <w:style w:type="paragraph" w:customStyle="1" w:styleId="aff3">
    <w:name w:val="Знак Знак Знак Знак Знак Знак Знак"/>
    <w:basedOn w:val="a"/>
    <w:rsid w:val="002531BC"/>
    <w:pPr>
      <w:widowControl w:val="0"/>
      <w:adjustRightInd w:val="0"/>
      <w:spacing w:after="160" w:line="240" w:lineRule="exact"/>
      <w:jc w:val="right"/>
    </w:pPr>
    <w:rPr>
      <w:sz w:val="20"/>
      <w:szCs w:val="20"/>
      <w:lang w:val="en-GB" w:eastAsia="en-US"/>
    </w:rPr>
  </w:style>
  <w:style w:type="paragraph" w:customStyle="1" w:styleId="Iniiaiieoaenonionooiii2">
    <w:name w:val="Iniiaiie oaeno n ionooiii 2"/>
    <w:basedOn w:val="a"/>
    <w:rsid w:val="002531BC"/>
    <w:pPr>
      <w:autoSpaceDE w:val="0"/>
      <w:autoSpaceDN w:val="0"/>
      <w:ind w:firstLine="720"/>
      <w:jc w:val="both"/>
    </w:pPr>
    <w:rPr>
      <w:sz w:val="28"/>
      <w:szCs w:val="28"/>
    </w:rPr>
  </w:style>
  <w:style w:type="paragraph" w:customStyle="1" w:styleId="1b">
    <w:name w:val="Знак Знак1 Знак Знак Знак Знак"/>
    <w:basedOn w:val="a"/>
    <w:rsid w:val="002531BC"/>
    <w:pPr>
      <w:widowControl w:val="0"/>
      <w:adjustRightInd w:val="0"/>
      <w:spacing w:after="160" w:line="240" w:lineRule="exact"/>
      <w:jc w:val="right"/>
    </w:pPr>
    <w:rPr>
      <w:sz w:val="20"/>
      <w:szCs w:val="20"/>
      <w:lang w:val="en-GB" w:eastAsia="en-US"/>
    </w:rPr>
  </w:style>
  <w:style w:type="character" w:customStyle="1" w:styleId="aff4">
    <w:name w:val="Текст сноски Знак"/>
    <w:basedOn w:val="a0"/>
    <w:link w:val="aff5"/>
    <w:semiHidden/>
    <w:rsid w:val="002531BC"/>
    <w:rPr>
      <w:rFonts w:ascii="Times New Roman" w:eastAsia="Times New Roman" w:hAnsi="Times New Roman" w:cs="Times New Roman"/>
      <w:sz w:val="20"/>
      <w:szCs w:val="20"/>
      <w:lang w:eastAsia="ru-RU"/>
    </w:rPr>
  </w:style>
  <w:style w:type="paragraph" w:styleId="aff5">
    <w:name w:val="footnote text"/>
    <w:basedOn w:val="a"/>
    <w:link w:val="aff4"/>
    <w:semiHidden/>
    <w:rsid w:val="002531BC"/>
    <w:pPr>
      <w:ind w:firstLine="709"/>
      <w:jc w:val="both"/>
    </w:pPr>
    <w:rPr>
      <w:sz w:val="20"/>
      <w:szCs w:val="20"/>
    </w:rPr>
  </w:style>
  <w:style w:type="character" w:customStyle="1" w:styleId="1c">
    <w:name w:val="Текст сноски Знак1"/>
    <w:basedOn w:val="a0"/>
    <w:uiPriority w:val="99"/>
    <w:semiHidden/>
    <w:rsid w:val="002531BC"/>
    <w:rPr>
      <w:rFonts w:ascii="Times New Roman" w:eastAsia="Times New Roman" w:hAnsi="Times New Roman" w:cs="Times New Roman"/>
      <w:sz w:val="20"/>
      <w:szCs w:val="20"/>
      <w:lang w:eastAsia="ru-RU"/>
    </w:rPr>
  </w:style>
  <w:style w:type="paragraph" w:customStyle="1" w:styleId="1d">
    <w:name w:val="Стиль1"/>
    <w:basedOn w:val="a"/>
    <w:autoRedefine/>
    <w:rsid w:val="002531BC"/>
    <w:pPr>
      <w:widowControl w:val="0"/>
      <w:suppressLineNumbers/>
      <w:suppressAutoHyphens/>
      <w:ind w:firstLine="708"/>
      <w:jc w:val="both"/>
    </w:pPr>
    <w:rPr>
      <w:sz w:val="28"/>
    </w:rPr>
  </w:style>
  <w:style w:type="character" w:customStyle="1" w:styleId="1e">
    <w:name w:val="Заголовок №1_"/>
    <w:basedOn w:val="a0"/>
    <w:link w:val="1f"/>
    <w:uiPriority w:val="99"/>
    <w:locked/>
    <w:rsid w:val="002531BC"/>
    <w:rPr>
      <w:sz w:val="25"/>
      <w:szCs w:val="25"/>
      <w:shd w:val="clear" w:color="auto" w:fill="FFFFFF"/>
    </w:rPr>
  </w:style>
  <w:style w:type="paragraph" w:customStyle="1" w:styleId="1f">
    <w:name w:val="Заголовок №1"/>
    <w:basedOn w:val="a"/>
    <w:link w:val="1e"/>
    <w:uiPriority w:val="99"/>
    <w:rsid w:val="002531BC"/>
    <w:pPr>
      <w:shd w:val="clear" w:color="auto" w:fill="FFFFFF"/>
      <w:spacing w:after="180" w:line="317" w:lineRule="exact"/>
      <w:jc w:val="center"/>
      <w:outlineLvl w:val="0"/>
    </w:pPr>
    <w:rPr>
      <w:rFonts w:asciiTheme="minorHAnsi" w:eastAsiaTheme="minorHAnsi" w:hAnsiTheme="minorHAnsi" w:cstheme="minorBidi"/>
      <w:sz w:val="25"/>
      <w:szCs w:val="25"/>
      <w:lang w:eastAsia="en-US"/>
    </w:rPr>
  </w:style>
  <w:style w:type="character" w:customStyle="1" w:styleId="41">
    <w:name w:val="Основной текст (4)_"/>
    <w:basedOn w:val="a0"/>
    <w:link w:val="42"/>
    <w:rsid w:val="002531BC"/>
    <w:rPr>
      <w:spacing w:val="-5"/>
      <w:shd w:val="clear" w:color="auto" w:fill="FFFFFF"/>
    </w:rPr>
  </w:style>
  <w:style w:type="paragraph" w:customStyle="1" w:styleId="42">
    <w:name w:val="Основной текст (4)"/>
    <w:basedOn w:val="a"/>
    <w:link w:val="41"/>
    <w:rsid w:val="002531BC"/>
    <w:pPr>
      <w:shd w:val="clear" w:color="auto" w:fill="FFFFFF"/>
      <w:spacing w:line="252" w:lineRule="exact"/>
      <w:ind w:hanging="460"/>
      <w:jc w:val="center"/>
    </w:pPr>
    <w:rPr>
      <w:rFonts w:asciiTheme="minorHAnsi" w:eastAsiaTheme="minorHAnsi" w:hAnsiTheme="minorHAnsi" w:cstheme="minorBidi"/>
      <w:spacing w:val="-5"/>
      <w:sz w:val="22"/>
      <w:szCs w:val="22"/>
      <w:lang w:eastAsia="en-US"/>
    </w:rPr>
  </w:style>
  <w:style w:type="character" w:customStyle="1" w:styleId="43">
    <w:name w:val="Основной текст (4) + Курсив"/>
    <w:basedOn w:val="41"/>
    <w:rsid w:val="002531BC"/>
    <w:rPr>
      <w:i/>
      <w:iCs/>
      <w:spacing w:val="2"/>
      <w:shd w:val="clear" w:color="auto" w:fill="FFFFFF"/>
    </w:rPr>
  </w:style>
  <w:style w:type="character" w:customStyle="1" w:styleId="35">
    <w:name w:val="Основной текст (3)_"/>
    <w:basedOn w:val="a0"/>
    <w:link w:val="36"/>
    <w:uiPriority w:val="99"/>
    <w:rsid w:val="002531BC"/>
    <w:rPr>
      <w:spacing w:val="-4"/>
      <w:shd w:val="clear" w:color="auto" w:fill="FFFFFF"/>
    </w:rPr>
  </w:style>
  <w:style w:type="paragraph" w:customStyle="1" w:styleId="36">
    <w:name w:val="Основной текст (3)"/>
    <w:basedOn w:val="a"/>
    <w:link w:val="35"/>
    <w:uiPriority w:val="99"/>
    <w:rsid w:val="002531BC"/>
    <w:pPr>
      <w:shd w:val="clear" w:color="auto" w:fill="FFFFFF"/>
      <w:spacing w:line="0" w:lineRule="atLeast"/>
      <w:jc w:val="both"/>
    </w:pPr>
    <w:rPr>
      <w:rFonts w:asciiTheme="minorHAnsi" w:eastAsiaTheme="minorHAnsi" w:hAnsiTheme="minorHAnsi" w:cstheme="minorBidi"/>
      <w:spacing w:val="-4"/>
      <w:sz w:val="22"/>
      <w:szCs w:val="22"/>
      <w:lang w:eastAsia="en-US"/>
    </w:rPr>
  </w:style>
  <w:style w:type="character" w:customStyle="1" w:styleId="61">
    <w:name w:val="Основной текст (6)_"/>
    <w:basedOn w:val="a0"/>
    <w:link w:val="62"/>
    <w:rsid w:val="002531BC"/>
    <w:rPr>
      <w:spacing w:val="-3"/>
      <w:sz w:val="11"/>
      <w:szCs w:val="11"/>
      <w:shd w:val="clear" w:color="auto" w:fill="FFFFFF"/>
    </w:rPr>
  </w:style>
  <w:style w:type="paragraph" w:customStyle="1" w:styleId="62">
    <w:name w:val="Основной текст (6)"/>
    <w:basedOn w:val="a"/>
    <w:link w:val="61"/>
    <w:rsid w:val="002531BC"/>
    <w:pPr>
      <w:shd w:val="clear" w:color="auto" w:fill="FFFFFF"/>
      <w:spacing w:line="0" w:lineRule="atLeast"/>
      <w:jc w:val="both"/>
    </w:pPr>
    <w:rPr>
      <w:rFonts w:asciiTheme="minorHAnsi" w:eastAsiaTheme="minorHAnsi" w:hAnsiTheme="minorHAnsi" w:cstheme="minorBidi"/>
      <w:spacing w:val="-3"/>
      <w:sz w:val="11"/>
      <w:szCs w:val="11"/>
      <w:lang w:eastAsia="en-US"/>
    </w:rPr>
  </w:style>
  <w:style w:type="character" w:customStyle="1" w:styleId="37">
    <w:name w:val="Подпись к таблице (3)_"/>
    <w:basedOn w:val="a0"/>
    <w:link w:val="38"/>
    <w:rsid w:val="002531BC"/>
    <w:rPr>
      <w:spacing w:val="-4"/>
      <w:sz w:val="19"/>
      <w:szCs w:val="19"/>
      <w:shd w:val="clear" w:color="auto" w:fill="FFFFFF"/>
    </w:rPr>
  </w:style>
  <w:style w:type="paragraph" w:customStyle="1" w:styleId="38">
    <w:name w:val="Подпись к таблице (3)"/>
    <w:basedOn w:val="a"/>
    <w:link w:val="37"/>
    <w:rsid w:val="002531BC"/>
    <w:pPr>
      <w:shd w:val="clear" w:color="auto" w:fill="FFFFFF"/>
      <w:spacing w:line="227" w:lineRule="exact"/>
      <w:jc w:val="both"/>
    </w:pPr>
    <w:rPr>
      <w:rFonts w:asciiTheme="minorHAnsi" w:eastAsiaTheme="minorHAnsi" w:hAnsiTheme="minorHAnsi" w:cstheme="minorBidi"/>
      <w:spacing w:val="-4"/>
      <w:sz w:val="19"/>
      <w:szCs w:val="19"/>
      <w:lang w:eastAsia="en-US"/>
    </w:rPr>
  </w:style>
  <w:style w:type="character" w:customStyle="1" w:styleId="51">
    <w:name w:val="Основной текст (5)_"/>
    <w:basedOn w:val="a0"/>
    <w:link w:val="52"/>
    <w:rsid w:val="002531BC"/>
    <w:rPr>
      <w:spacing w:val="-4"/>
      <w:sz w:val="19"/>
      <w:szCs w:val="19"/>
      <w:shd w:val="clear" w:color="auto" w:fill="FFFFFF"/>
    </w:rPr>
  </w:style>
  <w:style w:type="paragraph" w:customStyle="1" w:styleId="52">
    <w:name w:val="Основной текст (5)"/>
    <w:basedOn w:val="a"/>
    <w:link w:val="51"/>
    <w:rsid w:val="002531BC"/>
    <w:pPr>
      <w:shd w:val="clear" w:color="auto" w:fill="FFFFFF"/>
      <w:spacing w:line="0" w:lineRule="atLeast"/>
      <w:ind w:hanging="5680"/>
    </w:pPr>
    <w:rPr>
      <w:rFonts w:asciiTheme="minorHAnsi" w:eastAsiaTheme="minorHAnsi" w:hAnsiTheme="minorHAnsi" w:cstheme="minorBidi"/>
      <w:spacing w:val="-4"/>
      <w:sz w:val="19"/>
      <w:szCs w:val="19"/>
      <w:lang w:eastAsia="en-US"/>
    </w:rPr>
  </w:style>
  <w:style w:type="paragraph" w:customStyle="1" w:styleId="1f0">
    <w:name w:val="Без интервала1"/>
    <w:rsid w:val="002531BC"/>
    <w:pPr>
      <w:spacing w:after="0" w:line="240" w:lineRule="auto"/>
    </w:pPr>
    <w:rPr>
      <w:rFonts w:ascii="Calibri" w:eastAsia="Times New Roman" w:hAnsi="Calibri" w:cs="Times New Roman"/>
    </w:rPr>
  </w:style>
  <w:style w:type="character" w:customStyle="1" w:styleId="aff6">
    <w:name w:val="Подпись к таблице_"/>
    <w:link w:val="aff7"/>
    <w:rsid w:val="002531BC"/>
    <w:rPr>
      <w:spacing w:val="-5"/>
      <w:sz w:val="25"/>
      <w:szCs w:val="25"/>
      <w:shd w:val="clear" w:color="auto" w:fill="FFFFFF"/>
    </w:rPr>
  </w:style>
  <w:style w:type="paragraph" w:customStyle="1" w:styleId="aff7">
    <w:name w:val="Подпись к таблице"/>
    <w:basedOn w:val="a"/>
    <w:link w:val="aff6"/>
    <w:rsid w:val="002531BC"/>
    <w:pPr>
      <w:shd w:val="clear" w:color="auto" w:fill="FFFFFF"/>
      <w:spacing w:line="0" w:lineRule="atLeast"/>
    </w:pPr>
    <w:rPr>
      <w:rFonts w:asciiTheme="minorHAnsi" w:eastAsiaTheme="minorHAnsi" w:hAnsiTheme="minorHAnsi" w:cstheme="minorBidi"/>
      <w:spacing w:val="-5"/>
      <w:sz w:val="25"/>
      <w:szCs w:val="25"/>
      <w:shd w:val="clear" w:color="auto" w:fill="FFFFFF"/>
      <w:lang w:eastAsia="en-US"/>
    </w:rPr>
  </w:style>
  <w:style w:type="character" w:customStyle="1" w:styleId="100">
    <w:name w:val="Основной текст (10)_"/>
    <w:link w:val="101"/>
    <w:rsid w:val="002531BC"/>
    <w:rPr>
      <w:spacing w:val="-3"/>
      <w:sz w:val="19"/>
      <w:szCs w:val="19"/>
      <w:shd w:val="clear" w:color="auto" w:fill="FFFFFF"/>
    </w:rPr>
  </w:style>
  <w:style w:type="paragraph" w:customStyle="1" w:styleId="101">
    <w:name w:val="Основной текст (10)"/>
    <w:basedOn w:val="a"/>
    <w:link w:val="100"/>
    <w:rsid w:val="002531BC"/>
    <w:pPr>
      <w:shd w:val="clear" w:color="auto" w:fill="FFFFFF"/>
      <w:spacing w:line="0" w:lineRule="atLeast"/>
    </w:pPr>
    <w:rPr>
      <w:rFonts w:asciiTheme="minorHAnsi" w:eastAsiaTheme="minorHAnsi" w:hAnsiTheme="minorHAnsi" w:cstheme="minorBidi"/>
      <w:spacing w:val="-3"/>
      <w:sz w:val="19"/>
      <w:szCs w:val="19"/>
      <w:shd w:val="clear" w:color="auto" w:fill="FFFFFF"/>
      <w:lang w:eastAsia="en-US"/>
    </w:rPr>
  </w:style>
  <w:style w:type="character" w:customStyle="1" w:styleId="5115pt">
    <w:name w:val="Основной текст (5) + 11;5 pt"/>
    <w:rsid w:val="002531BC"/>
    <w:rPr>
      <w:rFonts w:ascii="Times New Roman" w:eastAsia="Times New Roman" w:hAnsi="Times New Roman" w:cs="Times New Roman"/>
      <w:spacing w:val="-4"/>
      <w:sz w:val="22"/>
      <w:szCs w:val="22"/>
      <w:shd w:val="clear" w:color="auto" w:fill="FFFFFF"/>
    </w:rPr>
  </w:style>
  <w:style w:type="character" w:customStyle="1" w:styleId="44">
    <w:name w:val="Подпись к таблице (4)_"/>
    <w:basedOn w:val="a0"/>
    <w:link w:val="45"/>
    <w:rsid w:val="002531BC"/>
    <w:rPr>
      <w:spacing w:val="-4"/>
      <w:shd w:val="clear" w:color="auto" w:fill="FFFFFF"/>
    </w:rPr>
  </w:style>
  <w:style w:type="paragraph" w:customStyle="1" w:styleId="45">
    <w:name w:val="Подпись к таблице (4)"/>
    <w:basedOn w:val="a"/>
    <w:link w:val="44"/>
    <w:rsid w:val="002531BC"/>
    <w:pPr>
      <w:shd w:val="clear" w:color="auto" w:fill="FFFFFF"/>
      <w:spacing w:line="0" w:lineRule="atLeast"/>
    </w:pPr>
    <w:rPr>
      <w:rFonts w:asciiTheme="minorHAnsi" w:eastAsiaTheme="minorHAnsi" w:hAnsiTheme="minorHAnsi" w:cstheme="minorBidi"/>
      <w:spacing w:val="-4"/>
      <w:sz w:val="22"/>
      <w:szCs w:val="22"/>
      <w:lang w:eastAsia="en-US"/>
    </w:rPr>
  </w:style>
  <w:style w:type="paragraph" w:customStyle="1" w:styleId="aff8">
    <w:name w:val="Знак Знак Знак Знак"/>
    <w:basedOn w:val="a"/>
    <w:rsid w:val="002531BC"/>
    <w:pPr>
      <w:widowControl w:val="0"/>
      <w:adjustRightInd w:val="0"/>
      <w:spacing w:after="160" w:line="240" w:lineRule="exact"/>
      <w:jc w:val="right"/>
    </w:pPr>
    <w:rPr>
      <w:sz w:val="20"/>
      <w:szCs w:val="20"/>
      <w:lang w:val="en-GB" w:eastAsia="en-US"/>
    </w:rPr>
  </w:style>
  <w:style w:type="character" w:customStyle="1" w:styleId="2a">
    <w:name w:val="Основной текст (2)_"/>
    <w:basedOn w:val="a0"/>
    <w:link w:val="2b"/>
    <w:rsid w:val="002531BC"/>
    <w:rPr>
      <w:spacing w:val="-5"/>
      <w:sz w:val="25"/>
      <w:szCs w:val="25"/>
      <w:shd w:val="clear" w:color="auto" w:fill="FFFFFF"/>
    </w:rPr>
  </w:style>
  <w:style w:type="paragraph" w:customStyle="1" w:styleId="2b">
    <w:name w:val="Основной текст (2)"/>
    <w:basedOn w:val="a"/>
    <w:link w:val="2a"/>
    <w:rsid w:val="002531BC"/>
    <w:pPr>
      <w:shd w:val="clear" w:color="auto" w:fill="FFFFFF"/>
      <w:spacing w:after="180" w:line="0" w:lineRule="atLeast"/>
      <w:ind w:hanging="320"/>
      <w:jc w:val="center"/>
    </w:pPr>
    <w:rPr>
      <w:rFonts w:asciiTheme="minorHAnsi" w:eastAsiaTheme="minorHAnsi" w:hAnsiTheme="minorHAnsi" w:cstheme="minorBidi"/>
      <w:spacing w:val="-5"/>
      <w:sz w:val="25"/>
      <w:szCs w:val="25"/>
      <w:lang w:eastAsia="en-US"/>
    </w:rPr>
  </w:style>
  <w:style w:type="character" w:customStyle="1" w:styleId="2115pt">
    <w:name w:val="Основной текст (2) + 11;5 pt"/>
    <w:basedOn w:val="2a"/>
    <w:rsid w:val="002531BC"/>
    <w:rPr>
      <w:spacing w:val="-5"/>
      <w:sz w:val="22"/>
      <w:szCs w:val="22"/>
      <w:shd w:val="clear" w:color="auto" w:fill="FFFFFF"/>
    </w:rPr>
  </w:style>
  <w:style w:type="character" w:customStyle="1" w:styleId="71">
    <w:name w:val="Основной текст (7)_"/>
    <w:basedOn w:val="a0"/>
    <w:link w:val="72"/>
    <w:rsid w:val="002531BC"/>
    <w:rPr>
      <w:sz w:val="23"/>
      <w:szCs w:val="23"/>
      <w:shd w:val="clear" w:color="auto" w:fill="FFFFFF"/>
    </w:rPr>
  </w:style>
  <w:style w:type="paragraph" w:customStyle="1" w:styleId="72">
    <w:name w:val="Основной текст (7)"/>
    <w:basedOn w:val="a"/>
    <w:link w:val="71"/>
    <w:rsid w:val="002531BC"/>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81">
    <w:name w:val="Основной текст (8)_"/>
    <w:basedOn w:val="a0"/>
    <w:link w:val="82"/>
    <w:rsid w:val="002531BC"/>
    <w:rPr>
      <w:sz w:val="24"/>
      <w:szCs w:val="24"/>
      <w:shd w:val="clear" w:color="auto" w:fill="FFFFFF"/>
    </w:rPr>
  </w:style>
  <w:style w:type="paragraph" w:customStyle="1" w:styleId="82">
    <w:name w:val="Основной текст (8)"/>
    <w:basedOn w:val="a"/>
    <w:link w:val="81"/>
    <w:rsid w:val="002531BC"/>
    <w:pPr>
      <w:shd w:val="clear" w:color="auto" w:fill="FFFFFF"/>
      <w:spacing w:line="0" w:lineRule="atLeast"/>
    </w:pPr>
    <w:rPr>
      <w:rFonts w:asciiTheme="minorHAnsi" w:eastAsiaTheme="minorHAnsi" w:hAnsiTheme="minorHAnsi" w:cstheme="minorBidi"/>
      <w:lang w:eastAsia="en-US"/>
    </w:rPr>
  </w:style>
  <w:style w:type="character" w:customStyle="1" w:styleId="apple-style-span">
    <w:name w:val="apple-style-span"/>
    <w:basedOn w:val="a0"/>
    <w:rsid w:val="002531BC"/>
  </w:style>
  <w:style w:type="paragraph" w:styleId="aff9">
    <w:name w:val="Body Text First Indent"/>
    <w:basedOn w:val="a6"/>
    <w:link w:val="affa"/>
    <w:uiPriority w:val="99"/>
    <w:rsid w:val="002531BC"/>
    <w:pPr>
      <w:shd w:val="clear" w:color="auto" w:fill="auto"/>
      <w:spacing w:after="120" w:line="240" w:lineRule="auto"/>
      <w:ind w:firstLine="210"/>
      <w:jc w:val="left"/>
    </w:pPr>
    <w:rPr>
      <w:rFonts w:ascii="Times New Roman" w:eastAsia="Times New Roman" w:hAnsi="Times New Roman" w:cs="Times New Roman"/>
      <w:sz w:val="20"/>
      <w:szCs w:val="20"/>
      <w:lang w:eastAsia="ru-RU"/>
    </w:rPr>
  </w:style>
  <w:style w:type="character" w:customStyle="1" w:styleId="affa">
    <w:name w:val="Красная строка Знак"/>
    <w:basedOn w:val="a5"/>
    <w:link w:val="aff9"/>
    <w:uiPriority w:val="99"/>
    <w:rsid w:val="002531BC"/>
    <w:rPr>
      <w:rFonts w:ascii="Times New Roman" w:eastAsia="Times New Roman" w:hAnsi="Times New Roman" w:cs="Times New Roman"/>
      <w:sz w:val="20"/>
      <w:szCs w:val="20"/>
      <w:shd w:val="clear" w:color="auto" w:fill="FFFFFF"/>
      <w:lang w:eastAsia="ru-RU"/>
    </w:rPr>
  </w:style>
  <w:style w:type="paragraph" w:customStyle="1" w:styleId="Firstlineindent">
    <w:name w:val="First line indent"/>
    <w:basedOn w:val="a"/>
    <w:rsid w:val="002531BC"/>
    <w:pPr>
      <w:widowControl w:val="0"/>
      <w:suppressAutoHyphens/>
      <w:autoSpaceDN w:val="0"/>
      <w:spacing w:after="113"/>
      <w:ind w:firstLine="709"/>
      <w:jc w:val="both"/>
    </w:pPr>
    <w:rPr>
      <w:rFonts w:eastAsia="DejaVu Sans" w:cs="DejaVu Sans"/>
      <w:kern w:val="3"/>
      <w:lang w:eastAsia="zh-CN" w:bidi="hi-IN"/>
    </w:rPr>
  </w:style>
  <w:style w:type="character" w:customStyle="1" w:styleId="apple-converted-space">
    <w:name w:val="apple-converted-space"/>
    <w:basedOn w:val="a0"/>
    <w:rsid w:val="002531BC"/>
    <w:rPr>
      <w:lang w:val="en-GB" w:eastAsia="en-US" w:bidi="ar-SA"/>
    </w:rPr>
  </w:style>
  <w:style w:type="paragraph" w:customStyle="1" w:styleId="Standard">
    <w:name w:val="Standard"/>
    <w:rsid w:val="002531BC"/>
    <w:pPr>
      <w:widowControl w:val="0"/>
      <w:suppressAutoHyphens/>
      <w:autoSpaceDN w:val="0"/>
      <w:spacing w:after="0" w:line="240" w:lineRule="auto"/>
    </w:pPr>
    <w:rPr>
      <w:rFonts w:ascii="Times New Roman" w:eastAsia="DejaVu Sans" w:hAnsi="Times New Roman" w:cs="DejaVu Sans"/>
      <w:kern w:val="3"/>
      <w:sz w:val="24"/>
      <w:szCs w:val="24"/>
      <w:lang w:eastAsia="zh-CN" w:bidi="hi-IN"/>
    </w:rPr>
  </w:style>
  <w:style w:type="paragraph" w:customStyle="1" w:styleId="TableContents">
    <w:name w:val="Table Contents"/>
    <w:basedOn w:val="a"/>
    <w:rsid w:val="002531BC"/>
    <w:pPr>
      <w:widowControl w:val="0"/>
      <w:suppressLineNumbers/>
      <w:autoSpaceDN w:val="0"/>
      <w:jc w:val="both"/>
    </w:pPr>
    <w:rPr>
      <w:rFonts w:eastAsia="DejaVu Sans" w:cs="DejaVu Sans"/>
      <w:kern w:val="3"/>
      <w:sz w:val="21"/>
      <w:lang w:eastAsia="zh-CN" w:bidi="hi-IN"/>
    </w:rPr>
  </w:style>
  <w:style w:type="character" w:customStyle="1" w:styleId="affb">
    <w:name w:val="Основной текст + Полужирный"/>
    <w:aliases w:val="Курсив"/>
    <w:uiPriority w:val="99"/>
    <w:rsid w:val="002531BC"/>
    <w:rPr>
      <w:rFonts w:ascii="Times New Roman" w:eastAsia="Times New Roman" w:hAnsi="Times New Roman" w:cs="Times New Roman" w:hint="default"/>
      <w:b/>
      <w:bCs/>
      <w:i w:val="0"/>
      <w:iCs w:val="0"/>
      <w:smallCaps w:val="0"/>
      <w:strike w:val="0"/>
      <w:dstrike w:val="0"/>
      <w:spacing w:val="0"/>
      <w:sz w:val="28"/>
      <w:szCs w:val="28"/>
      <w:u w:val="none"/>
      <w:effect w:val="none"/>
    </w:rPr>
  </w:style>
  <w:style w:type="character" w:customStyle="1" w:styleId="1pt">
    <w:name w:val="Основной текст + Интервал 1 pt"/>
    <w:rsid w:val="002531BC"/>
    <w:rPr>
      <w:rFonts w:ascii="Times New Roman" w:eastAsia="Times New Roman" w:hAnsi="Times New Roman" w:cs="Times New Roman" w:hint="default"/>
      <w:b w:val="0"/>
      <w:bCs w:val="0"/>
      <w:i w:val="0"/>
      <w:iCs w:val="0"/>
      <w:smallCaps w:val="0"/>
      <w:strike w:val="0"/>
      <w:dstrike w:val="0"/>
      <w:spacing w:val="20"/>
      <w:sz w:val="28"/>
      <w:szCs w:val="28"/>
      <w:u w:val="none"/>
      <w:effect w:val="none"/>
    </w:rPr>
  </w:style>
  <w:style w:type="character" w:styleId="affc">
    <w:name w:val="Hyperlink"/>
    <w:basedOn w:val="a0"/>
    <w:rsid w:val="002531BC"/>
    <w:rPr>
      <w:strike w:val="0"/>
      <w:dstrike w:val="0"/>
      <w:color w:val="000080"/>
      <w:u w:val="none"/>
      <w:effect w:val="none"/>
    </w:rPr>
  </w:style>
  <w:style w:type="paragraph" w:customStyle="1" w:styleId="msonormalcxspmiddle">
    <w:name w:val="msonormalcxspmiddle"/>
    <w:basedOn w:val="a"/>
    <w:rsid w:val="002531BC"/>
    <w:pPr>
      <w:spacing w:before="100" w:beforeAutospacing="1" w:after="100" w:afterAutospacing="1"/>
    </w:pPr>
  </w:style>
  <w:style w:type="paragraph" w:customStyle="1" w:styleId="120">
    <w:name w:val="Заголовок №1 (2)"/>
    <w:basedOn w:val="a"/>
    <w:link w:val="121"/>
    <w:uiPriority w:val="99"/>
    <w:rsid w:val="002531BC"/>
    <w:pPr>
      <w:shd w:val="clear" w:color="auto" w:fill="FFFFFF"/>
      <w:spacing w:line="322" w:lineRule="exact"/>
      <w:ind w:firstLine="1100"/>
      <w:jc w:val="both"/>
      <w:outlineLvl w:val="0"/>
    </w:pPr>
    <w:rPr>
      <w:rFonts w:eastAsia="Arial Unicode MS"/>
      <w:b/>
      <w:bCs/>
      <w:i/>
      <w:iCs/>
      <w:sz w:val="25"/>
      <w:szCs w:val="25"/>
    </w:rPr>
  </w:style>
  <w:style w:type="character" w:customStyle="1" w:styleId="121">
    <w:name w:val="Заголовок №1 (2)_"/>
    <w:basedOn w:val="a0"/>
    <w:link w:val="120"/>
    <w:uiPriority w:val="99"/>
    <w:locked/>
    <w:rsid w:val="002531BC"/>
    <w:rPr>
      <w:rFonts w:ascii="Times New Roman" w:eastAsia="Arial Unicode MS" w:hAnsi="Times New Roman" w:cs="Times New Roman"/>
      <w:b/>
      <w:bCs/>
      <w:i/>
      <w:iCs/>
      <w:sz w:val="25"/>
      <w:szCs w:val="25"/>
      <w:shd w:val="clear" w:color="auto" w:fill="FFFFFF"/>
      <w:lang w:eastAsia="ru-RU"/>
    </w:rPr>
  </w:style>
  <w:style w:type="character" w:styleId="affd">
    <w:name w:val="Emphasis"/>
    <w:basedOn w:val="a0"/>
    <w:qFormat/>
    <w:rsid w:val="002531BC"/>
    <w:rPr>
      <w:i/>
      <w:iCs/>
    </w:rPr>
  </w:style>
  <w:style w:type="table" w:customStyle="1" w:styleId="63">
    <w:name w:val="Сетка таблицы6"/>
    <w:basedOn w:val="a1"/>
    <w:next w:val="ac"/>
    <w:uiPriority w:val="59"/>
    <w:rsid w:val="002531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Полужирный"/>
    <w:basedOn w:val="2a"/>
    <w:rsid w:val="002531B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c">
    <w:name w:val="Подпись к таблице (2)_"/>
    <w:basedOn w:val="a0"/>
    <w:link w:val="2d"/>
    <w:rsid w:val="002531BC"/>
    <w:rPr>
      <w:i/>
      <w:iCs/>
      <w:shd w:val="clear" w:color="auto" w:fill="FFFFFF"/>
    </w:rPr>
  </w:style>
  <w:style w:type="paragraph" w:customStyle="1" w:styleId="2d">
    <w:name w:val="Подпись к таблице (2)"/>
    <w:basedOn w:val="a"/>
    <w:link w:val="2c"/>
    <w:rsid w:val="002531BC"/>
    <w:pPr>
      <w:widowControl w:val="0"/>
      <w:shd w:val="clear" w:color="auto" w:fill="FFFFFF"/>
      <w:spacing w:line="0" w:lineRule="atLeast"/>
    </w:pPr>
    <w:rPr>
      <w:rFonts w:asciiTheme="minorHAnsi" w:eastAsiaTheme="minorHAnsi" w:hAnsiTheme="minorHAnsi" w:cstheme="minorBidi"/>
      <w:i/>
      <w:iCs/>
      <w:sz w:val="22"/>
      <w:szCs w:val="22"/>
      <w:lang w:eastAsia="en-US"/>
    </w:rPr>
  </w:style>
  <w:style w:type="table" w:customStyle="1" w:styleId="2e">
    <w:name w:val="Сетка таблицы2"/>
    <w:basedOn w:val="a1"/>
    <w:uiPriority w:val="59"/>
    <w:rsid w:val="002531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31B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3">
    <w:name w:val="Сетка таблицы7"/>
    <w:basedOn w:val="a1"/>
    <w:uiPriority w:val="59"/>
    <w:rsid w:val="002531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9">
    <w:name w:val="Обычный3"/>
    <w:rsid w:val="002531B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5">
    <w:name w:val="1"/>
    <w:basedOn w:val="a"/>
    <w:next w:val="ae"/>
    <w:link w:val="af"/>
    <w:qFormat/>
    <w:rsid w:val="002531BC"/>
    <w:pPr>
      <w:widowControl w:val="0"/>
      <w:jc w:val="center"/>
    </w:pPr>
    <w:rPr>
      <w:rFonts w:asciiTheme="majorHAnsi" w:eastAsiaTheme="majorEastAsia" w:hAnsiTheme="majorHAnsi" w:cstheme="majorBidi"/>
      <w:spacing w:val="-10"/>
      <w:kern w:val="28"/>
      <w:sz w:val="56"/>
      <w:szCs w:val="56"/>
    </w:rPr>
  </w:style>
  <w:style w:type="paragraph" w:customStyle="1" w:styleId="230">
    <w:name w:val="Основной текст 23"/>
    <w:basedOn w:val="a"/>
    <w:rsid w:val="002531BC"/>
    <w:pPr>
      <w:spacing w:line="216" w:lineRule="auto"/>
      <w:ind w:firstLine="709"/>
      <w:jc w:val="both"/>
    </w:pPr>
    <w:rPr>
      <w:sz w:val="28"/>
      <w:szCs w:val="20"/>
    </w:rPr>
  </w:style>
  <w:style w:type="paragraph" w:customStyle="1" w:styleId="affe">
    <w:name w:val="Первая строка с отступом"/>
    <w:basedOn w:val="a"/>
    <w:qFormat/>
    <w:rsid w:val="002531BC"/>
    <w:pPr>
      <w:ind w:firstLine="709"/>
      <w:jc w:val="both"/>
    </w:pPr>
    <w:rPr>
      <w:rFonts w:eastAsiaTheme="minorHAnsi"/>
      <w:sz w:val="26"/>
      <w:szCs w:val="26"/>
      <w:lang w:eastAsia="en-US"/>
    </w:rPr>
  </w:style>
  <w:style w:type="paragraph" w:customStyle="1" w:styleId="310">
    <w:name w:val="Основной текст (3)1"/>
    <w:basedOn w:val="a"/>
    <w:uiPriority w:val="99"/>
    <w:rsid w:val="002531BC"/>
    <w:pPr>
      <w:shd w:val="clear" w:color="auto" w:fill="FFFFFF"/>
      <w:spacing w:line="274" w:lineRule="exact"/>
      <w:jc w:val="both"/>
    </w:pPr>
    <w:rPr>
      <w:rFonts w:eastAsiaTheme="minorHAnsi"/>
      <w:i/>
      <w:iCs/>
      <w:sz w:val="23"/>
      <w:szCs w:val="23"/>
      <w:lang w:eastAsia="en-US"/>
    </w:rPr>
  </w:style>
  <w:style w:type="paragraph" w:customStyle="1" w:styleId="2f">
    <w:name w:val="Основной текст2"/>
    <w:basedOn w:val="a"/>
    <w:uiPriority w:val="99"/>
    <w:rsid w:val="002531BC"/>
    <w:pPr>
      <w:shd w:val="clear" w:color="auto" w:fill="FFFFFF"/>
      <w:suppressAutoHyphens/>
      <w:spacing w:before="540" w:line="324" w:lineRule="exact"/>
      <w:jc w:val="both"/>
    </w:pPr>
    <w:rPr>
      <w:rFonts w:eastAsia="SimSun"/>
      <w:sz w:val="25"/>
      <w:szCs w:val="25"/>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532459499964322E-2"/>
          <c:y val="2.7879495832251733E-2"/>
          <c:w val="0.74608892166424812"/>
          <c:h val="0.89170114605239559"/>
        </c:manualLayout>
      </c:layout>
      <c:lineChart>
        <c:grouping val="standard"/>
        <c:varyColors val="0"/>
        <c:ser>
          <c:idx val="0"/>
          <c:order val="0"/>
          <c:tx>
            <c:strRef>
              <c:f>Лист1!$B$1</c:f>
              <c:strCache>
                <c:ptCount val="1"/>
                <c:pt idx="0">
                  <c:v>Всего ЧС</c:v>
                </c:pt>
              </c:strCache>
            </c:strRef>
          </c:tx>
          <c:dLbls>
            <c:dLbl>
              <c:idx val="0"/>
              <c:layout>
                <c:manualLayout>
                  <c:x val="-3.2669729453802962E-2"/>
                  <c:y val="-3.9603960396039604E-2"/>
                </c:manualLayout>
              </c:layout>
              <c:tx>
                <c:rich>
                  <a:bodyPr/>
                  <a:lstStyle/>
                  <a:p>
                    <a:r>
                      <a:rPr lang="en-US"/>
                      <a:t>16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974-4C9F-B9D7-D2072AFDE381}"/>
                </c:ext>
                <c:ext xmlns:c15="http://schemas.microsoft.com/office/drawing/2012/chart" uri="{CE6537A1-D6FC-4f65-9D91-7224C49458BB}">
                  <c15:layout>
                    <c:manualLayout>
                      <c:w val="3.295558958652374E-2"/>
                      <c:h val="6.2508424070753535E-2"/>
                    </c:manualLayout>
                  </c15:layout>
                </c:ext>
              </c:extLst>
            </c:dLbl>
            <c:dLbl>
              <c:idx val="1"/>
              <c:layout>
                <c:manualLayout>
                  <c:x val="-4.2879019908116427E-2"/>
                  <c:y val="-4.4004400440044007E-2"/>
                </c:manualLayout>
              </c:layout>
              <c:tx>
                <c:rich>
                  <a:bodyPr/>
                  <a:lstStyle/>
                  <a:p>
                    <a:r>
                      <a:rPr lang="en-US"/>
                      <a:t>13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974-4C9F-B9D7-D2072AFDE381}"/>
                </c:ext>
                <c:ext xmlns:c15="http://schemas.microsoft.com/office/drawing/2012/chart" uri="{CE6537A1-D6FC-4f65-9D91-7224C49458BB}"/>
              </c:extLst>
            </c:dLbl>
            <c:dLbl>
              <c:idx val="2"/>
              <c:layout>
                <c:manualLayout>
                  <c:x val="-3.6753445635528334E-2"/>
                  <c:y val="-2.6402640264026403E-2"/>
                </c:manualLayout>
              </c:layout>
              <c:tx>
                <c:rich>
                  <a:bodyPr/>
                  <a:lstStyle/>
                  <a:p>
                    <a:r>
                      <a:rPr lang="en-US"/>
                      <a:t>22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974-4C9F-B9D7-D2072AFDE381}"/>
                </c:ext>
                <c:ext xmlns:c15="http://schemas.microsoft.com/office/drawing/2012/chart" uri="{CE6537A1-D6FC-4f65-9D91-7224C49458BB}"/>
              </c:extLst>
            </c:dLbl>
            <c:dLbl>
              <c:idx val="3"/>
              <c:layout>
                <c:manualLayout>
                  <c:x val="-1.8376722817764129E-2"/>
                  <c:y val="-2.6402640264026403E-2"/>
                </c:manualLayout>
              </c:layout>
              <c:tx>
                <c:rich>
                  <a:bodyPr/>
                  <a:lstStyle/>
                  <a:p>
                    <a:r>
                      <a:rPr lang="en-US"/>
                      <a:t>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974-4C9F-B9D7-D2072AFDE381}"/>
                </c:ext>
                <c:ext xmlns:c15="http://schemas.microsoft.com/office/drawing/2012/chart" uri="{CE6537A1-D6FC-4f65-9D91-7224C49458BB}">
                  <c15:layout>
                    <c:manualLayout>
                      <c:w val="3.295558958652374E-2"/>
                      <c:h val="5.8107984026749132E-2"/>
                    </c:manualLayout>
                  </c15:layout>
                </c:ext>
              </c:extLst>
            </c:dLbl>
            <c:dLbl>
              <c:idx val="4"/>
              <c:layout>
                <c:manualLayout>
                  <c:x val="-3.6753445635528334E-2"/>
                  <c:y val="-4.4004400440044084E-2"/>
                </c:manualLayout>
              </c:layout>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974-4C9F-B9D7-D2072AFDE381}"/>
                </c:ext>
                <c:ext xmlns:c15="http://schemas.microsoft.com/office/drawing/2012/chart" uri="{CE6537A1-D6FC-4f65-9D91-7224C49458BB}"/>
              </c:extLst>
            </c:dLbl>
            <c:dLbl>
              <c:idx val="5"/>
              <c:layout>
                <c:manualLayout>
                  <c:x val="-3.4711587544665717E-2"/>
                  <c:y val="-3.9603960396039688E-2"/>
                </c:manualLayout>
              </c:layout>
              <c:tx>
                <c:rich>
                  <a:bodyPr/>
                  <a:lstStyle/>
                  <a:p>
                    <a:r>
                      <a:rPr lang="en-US"/>
                      <a:t>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974-4C9F-B9D7-D2072AFDE381}"/>
                </c:ext>
                <c:ext xmlns:c15="http://schemas.microsoft.com/office/drawing/2012/chart" uri="{CE6537A1-D6FC-4f65-9D91-7224C49458BB}"/>
              </c:extLst>
            </c:dLbl>
            <c:dLbl>
              <c:idx val="6"/>
              <c:layout>
                <c:manualLayout>
                  <c:x val="-1.837672281776424E-2"/>
                  <c:y val="-2.2002200220022004E-2"/>
                </c:manualLayout>
              </c:layout>
              <c:tx>
                <c:rich>
                  <a:bodyPr/>
                  <a:lstStyle/>
                  <a:p>
                    <a:r>
                      <a:rPr lang="en-US"/>
                      <a:t>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974-4C9F-B9D7-D2072AFDE381}"/>
                </c:ext>
                <c:ext xmlns:c15="http://schemas.microsoft.com/office/drawing/2012/chart" uri="{CE6537A1-D6FC-4f65-9D91-7224C49458BB}">
                  <c15:layout>
                    <c:manualLayout>
                      <c:w val="3.0770801429300665E-2"/>
                      <c:h val="5.8107984026749132E-2"/>
                    </c:manualLayout>
                  </c15:layout>
                </c:ext>
              </c:extLst>
            </c:dLbl>
            <c:dLbl>
              <c:idx val="7"/>
              <c:delete val="1"/>
              <c:extLst xmlns:c16r2="http://schemas.microsoft.com/office/drawing/2015/06/chart">
                <c:ext xmlns:c16="http://schemas.microsoft.com/office/drawing/2014/chart" uri="{C3380CC4-5D6E-409C-BE32-E72D297353CC}">
                  <c16:uniqueId val="{00000007-B974-4C9F-B9D7-D2072AFDE381}"/>
                </c:ext>
                <c:ext xmlns:c15="http://schemas.microsoft.com/office/drawing/2012/chart" uri="{CE6537A1-D6FC-4f65-9D91-7224C49458BB}"/>
              </c:extLst>
            </c:dLbl>
            <c:dLbl>
              <c:idx val="8"/>
              <c:layout>
                <c:manualLayout>
                  <c:x val="-3.8795303726391089E-2"/>
                  <c:y val="-3.9603960396039646E-2"/>
                </c:manualLayout>
              </c:layout>
              <c:tx>
                <c:rich>
                  <a:bodyPr/>
                  <a:lstStyle/>
                  <a:p>
                    <a:r>
                      <a:rPr lang="en-US"/>
                      <a:t>15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974-4C9F-B9D7-D2072AFDE381}"/>
                </c:ext>
                <c:ext xmlns:c15="http://schemas.microsoft.com/office/drawing/2012/chart" uri="{CE6537A1-D6FC-4f65-9D91-7224C49458BB}"/>
              </c:extLst>
            </c:dLbl>
            <c:dLbl>
              <c:idx val="9"/>
              <c:layout>
                <c:manualLayout>
                  <c:x val="-2.4502297090352371E-2"/>
                  <c:y val="-2.2002200220022004E-2"/>
                </c:manualLayout>
              </c:layout>
              <c:tx>
                <c:rich>
                  <a:bodyPr/>
                  <a:lstStyle/>
                  <a:p>
                    <a:r>
                      <a:rPr lang="en-US"/>
                      <a:t>13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974-4C9F-B9D7-D2072AFDE381}"/>
                </c:ext>
                <c:ext xmlns:c15="http://schemas.microsoft.com/office/drawing/2012/chart" uri="{CE6537A1-D6FC-4f65-9D91-7224C49458BB}"/>
              </c:extLst>
            </c:dLbl>
            <c:spPr>
              <a:solidFill>
                <a:sysClr val="window" lastClr="FFFFFF"/>
              </a:solidFill>
              <a:ln>
                <a:solidFill>
                  <a:sysClr val="windowText" lastClr="000000">
                    <a:lumMod val="65000"/>
                    <a:lumOff val="35000"/>
                  </a:sysClr>
                </a:solid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strRef>
              <c:f>Лист1!$A$2:$A$12</c:f>
              <c:strCache>
                <c:ptCount val="10"/>
                <c:pt idx="0">
                  <c:v>2008г.</c:v>
                </c:pt>
                <c:pt idx="1">
                  <c:v>2009г.</c:v>
                </c:pt>
                <c:pt idx="2">
                  <c:v>2010г.</c:v>
                </c:pt>
                <c:pt idx="3">
                  <c:v>2011г.</c:v>
                </c:pt>
                <c:pt idx="4">
                  <c:v>2012г.</c:v>
                </c:pt>
                <c:pt idx="5">
                  <c:v>2013г.</c:v>
                </c:pt>
                <c:pt idx="6">
                  <c:v>2014г.</c:v>
                </c:pt>
                <c:pt idx="7">
                  <c:v>2015г.</c:v>
                </c:pt>
                <c:pt idx="8">
                  <c:v>2016г.</c:v>
                </c:pt>
                <c:pt idx="9">
                  <c:v>2017г.</c:v>
                </c:pt>
              </c:strCache>
            </c:strRef>
          </c:cat>
          <c:val>
            <c:numRef>
              <c:f>Лист1!$B$2:$B$12</c:f>
              <c:numCache>
                <c:formatCode>General</c:formatCode>
                <c:ptCount val="11"/>
                <c:pt idx="0">
                  <c:v>16</c:v>
                </c:pt>
                <c:pt idx="1">
                  <c:v>13</c:v>
                </c:pt>
                <c:pt idx="2">
                  <c:v>22</c:v>
                </c:pt>
                <c:pt idx="3">
                  <c:v>11</c:v>
                </c:pt>
                <c:pt idx="4">
                  <c:v>12</c:v>
                </c:pt>
                <c:pt idx="5">
                  <c:v>9</c:v>
                </c:pt>
                <c:pt idx="6">
                  <c:v>7</c:v>
                </c:pt>
                <c:pt idx="7">
                  <c:v>3</c:v>
                </c:pt>
                <c:pt idx="8">
                  <c:v>15</c:v>
                </c:pt>
                <c:pt idx="9">
                  <c:v>13</c:v>
                </c:pt>
              </c:numCache>
            </c:numRef>
          </c:val>
          <c:smooth val="0"/>
          <c:extLst xmlns:c16r2="http://schemas.microsoft.com/office/drawing/2015/06/chart">
            <c:ext xmlns:c16="http://schemas.microsoft.com/office/drawing/2014/chart" uri="{C3380CC4-5D6E-409C-BE32-E72D297353CC}">
              <c16:uniqueId val="{0000000B-B974-4C9F-B9D7-D2072AFDE381}"/>
            </c:ext>
          </c:extLst>
        </c:ser>
        <c:ser>
          <c:idx val="1"/>
          <c:order val="1"/>
          <c:tx>
            <c:strRef>
              <c:f>Лист1!$C$1</c:f>
              <c:strCache>
                <c:ptCount val="1"/>
                <c:pt idx="0">
                  <c:v>Природные</c:v>
                </c:pt>
              </c:strCache>
            </c:strRef>
          </c:tx>
          <c:dLbls>
            <c:dLbl>
              <c:idx val="0"/>
              <c:layout>
                <c:manualLayout>
                  <c:x val="-4.2879019908116385E-2"/>
                  <c:y val="-2.2002200220022083E-2"/>
                </c:manualLayout>
              </c:layout>
              <c:tx>
                <c:rich>
                  <a:bodyPr/>
                  <a:lstStyle/>
                  <a:p>
                    <a:r>
                      <a:rPr lang="en-US"/>
                      <a:t>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49A-4089-856B-3F9BB8B347D6}"/>
                </c:ext>
                <c:ext xmlns:c15="http://schemas.microsoft.com/office/drawing/2012/chart" uri="{CE6537A1-D6FC-4f65-9D91-7224C49458BB}"/>
              </c:extLst>
            </c:dLbl>
            <c:dLbl>
              <c:idx val="1"/>
              <c:layout>
                <c:manualLayout>
                  <c:x val="-2.8586013272077611E-2"/>
                  <c:y val="-1.3201320132013201E-2"/>
                </c:manualLayout>
              </c:layout>
              <c:tx>
                <c:rich>
                  <a:bodyPr/>
                  <a:lstStyle/>
                  <a:p>
                    <a:r>
                      <a:rPr lang="en-US"/>
                      <a:t>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49A-4089-856B-3F9BB8B347D6}"/>
                </c:ext>
                <c:ext xmlns:c15="http://schemas.microsoft.com/office/drawing/2012/chart" uri="{CE6537A1-D6FC-4f65-9D91-7224C49458BB}"/>
              </c:extLst>
            </c:dLbl>
            <c:dLbl>
              <c:idx val="2"/>
              <c:layout>
                <c:manualLayout>
                  <c:x val="-3.8795303726391055E-2"/>
                  <c:y val="-1.3201320132013201E-2"/>
                </c:manualLayout>
              </c:layout>
              <c:tx>
                <c:rich>
                  <a:bodyPr/>
                  <a:lstStyle/>
                  <a:p>
                    <a:r>
                      <a:rPr lang="en-US"/>
                      <a:t>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B974-4C9F-B9D7-D2072AFDE381}"/>
                </c:ext>
                <c:ext xmlns:c15="http://schemas.microsoft.com/office/drawing/2012/chart" uri="{CE6537A1-D6FC-4f65-9D91-7224C49458BB}"/>
              </c:extLst>
            </c:dLbl>
            <c:dLbl>
              <c:idx val="3"/>
              <c:layout>
                <c:manualLayout>
                  <c:x val="-2.858601327207759E-2"/>
                  <c:y val="-4.4004400440045615E-3"/>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B974-4C9F-B9D7-D2072AFDE381}"/>
                </c:ext>
                <c:ext xmlns:c15="http://schemas.microsoft.com/office/drawing/2012/chart" uri="{CE6537A1-D6FC-4f65-9D91-7224C49458BB}"/>
              </c:extLst>
            </c:dLbl>
            <c:dLbl>
              <c:idx val="4"/>
              <c:layout>
                <c:manualLayout>
                  <c:x val="-2.6544155181214904E-2"/>
                  <c:y val="-8.8008800880088004E-3"/>
                </c:manualLayout>
              </c:layout>
              <c:tx>
                <c:rich>
                  <a:bodyPr/>
                  <a:lstStyle/>
                  <a:p>
                    <a:r>
                      <a:rPr lang="en-US"/>
                      <a:t>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B974-4C9F-B9D7-D2072AFDE381}"/>
                </c:ext>
                <c:ext xmlns:c15="http://schemas.microsoft.com/office/drawing/2012/chart" uri="{CE6537A1-D6FC-4f65-9D91-7224C49458BB}"/>
              </c:extLst>
            </c:dLbl>
            <c:dLbl>
              <c:idx val="5"/>
              <c:layout>
                <c:manualLayout>
                  <c:x val="-2.6544155181214904E-2"/>
                  <c:y val="-1.3201320132013201E-2"/>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B974-4C9F-B9D7-D2072AFDE381}"/>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1-B974-4C9F-B9D7-D2072AFDE38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Лист1!$A$2:$A$12</c:f>
              <c:strCache>
                <c:ptCount val="10"/>
                <c:pt idx="0">
                  <c:v>2008г.</c:v>
                </c:pt>
                <c:pt idx="1">
                  <c:v>2009г.</c:v>
                </c:pt>
                <c:pt idx="2">
                  <c:v>2010г.</c:v>
                </c:pt>
                <c:pt idx="3">
                  <c:v>2011г.</c:v>
                </c:pt>
                <c:pt idx="4">
                  <c:v>2012г.</c:v>
                </c:pt>
                <c:pt idx="5">
                  <c:v>2013г.</c:v>
                </c:pt>
                <c:pt idx="6">
                  <c:v>2014г.</c:v>
                </c:pt>
                <c:pt idx="7">
                  <c:v>2015г.</c:v>
                </c:pt>
                <c:pt idx="8">
                  <c:v>2016г.</c:v>
                </c:pt>
                <c:pt idx="9">
                  <c:v>2017г.</c:v>
                </c:pt>
              </c:strCache>
            </c:strRef>
          </c:cat>
          <c:val>
            <c:numRef>
              <c:f>Лист1!$C$2:$C$12</c:f>
              <c:numCache>
                <c:formatCode>General</c:formatCode>
                <c:ptCount val="11"/>
                <c:pt idx="0">
                  <c:v>4</c:v>
                </c:pt>
                <c:pt idx="1">
                  <c:v>3</c:v>
                </c:pt>
                <c:pt idx="2">
                  <c:v>2</c:v>
                </c:pt>
                <c:pt idx="3">
                  <c:v>1</c:v>
                </c:pt>
                <c:pt idx="4">
                  <c:v>2</c:v>
                </c:pt>
                <c:pt idx="5">
                  <c:v>1</c:v>
                </c:pt>
                <c:pt idx="6">
                  <c:v>0</c:v>
                </c:pt>
                <c:pt idx="7">
                  <c:v>0</c:v>
                </c:pt>
                <c:pt idx="8">
                  <c:v>1</c:v>
                </c:pt>
                <c:pt idx="9">
                  <c:v>0</c:v>
                </c:pt>
              </c:numCache>
            </c:numRef>
          </c:val>
          <c:smooth val="0"/>
          <c:extLst xmlns:c16r2="http://schemas.microsoft.com/office/drawing/2015/06/chart">
            <c:ext xmlns:c16="http://schemas.microsoft.com/office/drawing/2014/chart" uri="{C3380CC4-5D6E-409C-BE32-E72D297353CC}">
              <c16:uniqueId val="{00000012-B974-4C9F-B9D7-D2072AFDE381}"/>
            </c:ext>
          </c:extLst>
        </c:ser>
        <c:ser>
          <c:idx val="2"/>
          <c:order val="2"/>
          <c:tx>
            <c:strRef>
              <c:f>Лист1!$D$1</c:f>
              <c:strCache>
                <c:ptCount val="1"/>
                <c:pt idx="0">
                  <c:v>Техногенные</c:v>
                </c:pt>
              </c:strCache>
            </c:strRef>
          </c:tx>
          <c:dLbls>
            <c:dLbl>
              <c:idx val="0"/>
              <c:layout>
                <c:manualLayout>
                  <c:x val="-3.4711587544665648E-2"/>
                  <c:y val="-8.8008800880088819E-3"/>
                </c:manualLayout>
              </c:layout>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B974-4C9F-B9D7-D2072AFDE381}"/>
                </c:ext>
                <c:ext xmlns:c15="http://schemas.microsoft.com/office/drawing/2012/chart" uri="{CE6537A1-D6FC-4f65-9D91-7224C49458BB}"/>
              </c:extLst>
            </c:dLbl>
            <c:dLbl>
              <c:idx val="1"/>
              <c:layout>
                <c:manualLayout>
                  <c:x val="-4.0837161817253699E-2"/>
                  <c:y val="-1.7601760176017684E-2"/>
                </c:manualLayout>
              </c:layout>
              <c:tx>
                <c:rich>
                  <a:bodyPr/>
                  <a:lstStyle/>
                  <a:p>
                    <a:r>
                      <a:rPr lang="en-US"/>
                      <a:t>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B974-4C9F-B9D7-D2072AFDE381}"/>
                </c:ext>
                <c:ext xmlns:c15="http://schemas.microsoft.com/office/drawing/2012/chart" uri="{CE6537A1-D6FC-4f65-9D91-7224C49458BB}"/>
              </c:extLst>
            </c:dLbl>
            <c:dLbl>
              <c:idx val="2"/>
              <c:layout>
                <c:manualLayout>
                  <c:x val="-2.6544155181214904E-2"/>
                  <c:y val="0"/>
                </c:manualLayout>
              </c:layout>
              <c:tx>
                <c:rich>
                  <a:bodyPr/>
                  <a:lstStyle/>
                  <a:p>
                    <a:r>
                      <a:rPr lang="en-US"/>
                      <a:t>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B974-4C9F-B9D7-D2072AFDE381}"/>
                </c:ext>
                <c:ext xmlns:c15="http://schemas.microsoft.com/office/drawing/2012/chart" uri="{CE6537A1-D6FC-4f65-9D91-7224C49458BB}"/>
              </c:extLst>
            </c:dLbl>
            <c:dLbl>
              <c:idx val="3"/>
              <c:layout>
                <c:manualLayout>
                  <c:x val="-2.858601327207759E-2"/>
                  <c:y val="-4.4004400440044002E-3"/>
                </c:manualLayout>
              </c:layout>
              <c:tx>
                <c:rich>
                  <a:bodyPr/>
                  <a:lstStyle/>
                  <a:p>
                    <a:r>
                      <a:rPr lang="en-US"/>
                      <a:t>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B974-4C9F-B9D7-D2072AFDE381}"/>
                </c:ext>
                <c:ext xmlns:c15="http://schemas.microsoft.com/office/drawing/2012/chart" uri="{CE6537A1-D6FC-4f65-9D91-7224C49458BB}"/>
              </c:extLst>
            </c:dLbl>
            <c:dLbl>
              <c:idx val="4"/>
              <c:layout>
                <c:manualLayout>
                  <c:x val="-3.2669729453802962E-2"/>
                  <c:y val="-1.3201320132013281E-2"/>
                </c:manualLayout>
              </c:layout>
              <c:tx>
                <c:rich>
                  <a:bodyPr/>
                  <a:lstStyle/>
                  <a:p>
                    <a:r>
                      <a:rPr lang="en-US"/>
                      <a:t>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B974-4C9F-B9D7-D2072AFDE381}"/>
                </c:ext>
                <c:ext xmlns:c15="http://schemas.microsoft.com/office/drawing/2012/chart" uri="{CE6537A1-D6FC-4f65-9D91-7224C49458BB}"/>
              </c:extLst>
            </c:dLbl>
            <c:dLbl>
              <c:idx val="5"/>
              <c:layout>
                <c:manualLayout>
                  <c:x val="-2.4502297090352294E-2"/>
                  <c:y val="-1.6134760437886723E-16"/>
                </c:manualLayout>
              </c:layout>
              <c:tx>
                <c:rich>
                  <a:bodyPr/>
                  <a:lstStyle/>
                  <a:p>
                    <a:r>
                      <a:rPr lang="en-US"/>
                      <a:t>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B974-4C9F-B9D7-D2072AFDE381}"/>
                </c:ext>
                <c:ext xmlns:c15="http://schemas.microsoft.com/office/drawing/2012/chart" uri="{CE6537A1-D6FC-4f65-9D91-7224C49458BB}"/>
              </c:extLst>
            </c:dLbl>
            <c:dLbl>
              <c:idx val="6"/>
              <c:layout>
                <c:manualLayout>
                  <c:x val="-2.4502297090352222E-2"/>
                  <c:y val="1.320132013201312E-2"/>
                </c:manualLayout>
              </c:layout>
              <c:tx>
                <c:rich>
                  <a:bodyPr/>
                  <a:lstStyle/>
                  <a:p>
                    <a:r>
                      <a:rPr lang="en-US"/>
                      <a:t>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B974-4C9F-B9D7-D2072AFDE381}"/>
                </c:ext>
                <c:ext xmlns:c15="http://schemas.microsoft.com/office/drawing/2012/chart" uri="{CE6537A1-D6FC-4f65-9D91-7224C49458BB}"/>
              </c:extLst>
            </c:dLbl>
            <c:dLbl>
              <c:idx val="7"/>
              <c:layout>
                <c:manualLayout>
                  <c:x val="-3.6753445635528403E-2"/>
                  <c:y val="-8.8008800880088004E-3"/>
                </c:manualLayout>
              </c:layout>
              <c:tx>
                <c:rich>
                  <a:bodyPr/>
                  <a:lstStyle/>
                  <a:p>
                    <a:r>
                      <a:rPr lang="en-US"/>
                      <a:t>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B974-4C9F-B9D7-D2072AFDE381}"/>
                </c:ext>
                <c:ext xmlns:c15="http://schemas.microsoft.com/office/drawing/2012/chart" uri="{CE6537A1-D6FC-4f65-9D91-7224C49458BB}"/>
              </c:extLst>
            </c:dLbl>
            <c:dLbl>
              <c:idx val="8"/>
              <c:layout>
                <c:manualLayout>
                  <c:x val="-3.4711587544665717E-2"/>
                  <c:y val="-4.4004400440044809E-3"/>
                </c:manualLayout>
              </c:layout>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B974-4C9F-B9D7-D2072AFDE381}"/>
                </c:ext>
                <c:ext xmlns:c15="http://schemas.microsoft.com/office/drawing/2012/chart" uri="{CE6537A1-D6FC-4f65-9D91-7224C49458BB}"/>
              </c:extLst>
            </c:dLbl>
            <c:dLbl>
              <c:idx val="9"/>
              <c:layout>
                <c:manualLayout>
                  <c:x val="-3.2669729453802962E-2"/>
                  <c:y val="-8.0673802189433615E-17"/>
                </c:manualLayout>
              </c:layout>
              <c:tx>
                <c:rich>
                  <a:bodyPr/>
                  <a:lstStyle/>
                  <a:p>
                    <a:r>
                      <a:rPr lang="en-US"/>
                      <a:t>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B974-4C9F-B9D7-D2072AFDE38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Лист1!$A$2:$A$12</c:f>
              <c:strCache>
                <c:ptCount val="10"/>
                <c:pt idx="0">
                  <c:v>2008г.</c:v>
                </c:pt>
                <c:pt idx="1">
                  <c:v>2009г.</c:v>
                </c:pt>
                <c:pt idx="2">
                  <c:v>2010г.</c:v>
                </c:pt>
                <c:pt idx="3">
                  <c:v>2011г.</c:v>
                </c:pt>
                <c:pt idx="4">
                  <c:v>2012г.</c:v>
                </c:pt>
                <c:pt idx="5">
                  <c:v>2013г.</c:v>
                </c:pt>
                <c:pt idx="6">
                  <c:v>2014г.</c:v>
                </c:pt>
                <c:pt idx="7">
                  <c:v>2015г.</c:v>
                </c:pt>
                <c:pt idx="8">
                  <c:v>2016г.</c:v>
                </c:pt>
                <c:pt idx="9">
                  <c:v>2017г.</c:v>
                </c:pt>
              </c:strCache>
            </c:strRef>
          </c:cat>
          <c:val>
            <c:numRef>
              <c:f>Лист1!$D$2:$D$12</c:f>
              <c:numCache>
                <c:formatCode>General</c:formatCode>
                <c:ptCount val="11"/>
                <c:pt idx="0">
                  <c:v>12</c:v>
                </c:pt>
                <c:pt idx="1">
                  <c:v>9</c:v>
                </c:pt>
                <c:pt idx="2">
                  <c:v>7</c:v>
                </c:pt>
                <c:pt idx="3">
                  <c:v>8</c:v>
                </c:pt>
                <c:pt idx="4">
                  <c:v>5</c:v>
                </c:pt>
                <c:pt idx="5">
                  <c:v>5</c:v>
                </c:pt>
                <c:pt idx="6">
                  <c:v>6</c:v>
                </c:pt>
                <c:pt idx="7">
                  <c:v>3</c:v>
                </c:pt>
                <c:pt idx="8">
                  <c:v>12</c:v>
                </c:pt>
                <c:pt idx="9">
                  <c:v>12</c:v>
                </c:pt>
              </c:numCache>
            </c:numRef>
          </c:val>
          <c:smooth val="0"/>
          <c:extLst xmlns:c16r2="http://schemas.microsoft.com/office/drawing/2015/06/chart">
            <c:ext xmlns:c16="http://schemas.microsoft.com/office/drawing/2014/chart" uri="{C3380CC4-5D6E-409C-BE32-E72D297353CC}">
              <c16:uniqueId val="{0000001E-B974-4C9F-B9D7-D2072AFDE381}"/>
            </c:ext>
          </c:extLst>
        </c:ser>
        <c:ser>
          <c:idx val="3"/>
          <c:order val="3"/>
          <c:tx>
            <c:strRef>
              <c:f>Лист1!$E$1</c:f>
              <c:strCache>
                <c:ptCount val="1"/>
                <c:pt idx="0">
                  <c:v>Биолого-социальные</c:v>
                </c:pt>
              </c:strCache>
            </c:strRef>
          </c:tx>
          <c:cat>
            <c:strRef>
              <c:f>Лист1!$A$2:$A$12</c:f>
              <c:strCache>
                <c:ptCount val="10"/>
                <c:pt idx="0">
                  <c:v>2008г.</c:v>
                </c:pt>
                <c:pt idx="1">
                  <c:v>2009г.</c:v>
                </c:pt>
                <c:pt idx="2">
                  <c:v>2010г.</c:v>
                </c:pt>
                <c:pt idx="3">
                  <c:v>2011г.</c:v>
                </c:pt>
                <c:pt idx="4">
                  <c:v>2012г.</c:v>
                </c:pt>
                <c:pt idx="5">
                  <c:v>2013г.</c:v>
                </c:pt>
                <c:pt idx="6">
                  <c:v>2014г.</c:v>
                </c:pt>
                <c:pt idx="7">
                  <c:v>2015г.</c:v>
                </c:pt>
                <c:pt idx="8">
                  <c:v>2016г.</c:v>
                </c:pt>
                <c:pt idx="9">
                  <c:v>2017г.</c:v>
                </c:pt>
              </c:strCache>
            </c:strRef>
          </c:cat>
          <c:val>
            <c:numRef>
              <c:f>Лист1!$E$2:$E$12</c:f>
              <c:numCache>
                <c:formatCode>General</c:formatCode>
                <c:ptCount val="11"/>
                <c:pt idx="0">
                  <c:v>1</c:v>
                </c:pt>
                <c:pt idx="1">
                  <c:v>0</c:v>
                </c:pt>
                <c:pt idx="2">
                  <c:v>2</c:v>
                </c:pt>
                <c:pt idx="3">
                  <c:v>0</c:v>
                </c:pt>
                <c:pt idx="4">
                  <c:v>1</c:v>
                </c:pt>
                <c:pt idx="5">
                  <c:v>0</c:v>
                </c:pt>
                <c:pt idx="6">
                  <c:v>0</c:v>
                </c:pt>
                <c:pt idx="7">
                  <c:v>0</c:v>
                </c:pt>
                <c:pt idx="8">
                  <c:v>1</c:v>
                </c:pt>
                <c:pt idx="9">
                  <c:v>1</c:v>
                </c:pt>
              </c:numCache>
            </c:numRef>
          </c:val>
          <c:smooth val="0"/>
          <c:extLst xmlns:c16r2="http://schemas.microsoft.com/office/drawing/2015/06/chart">
            <c:ext xmlns:c16="http://schemas.microsoft.com/office/drawing/2014/chart" uri="{C3380CC4-5D6E-409C-BE32-E72D297353CC}">
              <c16:uniqueId val="{00000026-B974-4C9F-B9D7-D2072AFDE381}"/>
            </c:ext>
          </c:extLst>
        </c:ser>
        <c:ser>
          <c:idx val="4"/>
          <c:order val="4"/>
          <c:tx>
            <c:strRef>
              <c:f>Лист1!$F$1</c:f>
              <c:strCache>
                <c:ptCount val="1"/>
                <c:pt idx="0">
                  <c:v>Теракты</c:v>
                </c:pt>
              </c:strCache>
            </c:strRef>
          </c:tx>
          <c:dLbls>
            <c:dLbl>
              <c:idx val="1"/>
              <c:layout>
                <c:manualLayout>
                  <c:x val="-2.2460438999489536E-2"/>
                  <c:y val="-1.6134760437886723E-16"/>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8-B974-4C9F-B9D7-D2072AFDE381}"/>
                </c:ext>
                <c:ext xmlns:c15="http://schemas.microsoft.com/office/drawing/2012/chart" uri="{CE6537A1-D6FC-4f65-9D91-7224C49458BB}"/>
              </c:extLst>
            </c:dLbl>
            <c:dLbl>
              <c:idx val="2"/>
              <c:layout>
                <c:manualLayout>
                  <c:x val="-3.4711587544665648E-2"/>
                  <c:y val="-1.3201320132013281E-2"/>
                </c:manualLayout>
              </c:layout>
              <c:tx>
                <c:rich>
                  <a:bodyPr/>
                  <a:lstStyle/>
                  <a:p>
                    <a:r>
                      <a:rPr lang="en-US"/>
                      <a:t>11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49A-4089-856B-3F9BB8B347D6}"/>
                </c:ext>
                <c:ext xmlns:c15="http://schemas.microsoft.com/office/drawing/2012/chart" uri="{CE6537A1-D6FC-4f65-9D91-7224C49458BB}"/>
              </c:extLst>
            </c:dLbl>
            <c:dLbl>
              <c:idx val="3"/>
              <c:layout>
                <c:manualLayout>
                  <c:x val="-2.2460438999489574E-2"/>
                  <c:y val="-1.7601760176017764E-2"/>
                </c:manualLayout>
              </c:layout>
              <c:tx>
                <c:rich>
                  <a:bodyPr/>
                  <a:lstStyle/>
                  <a:p>
                    <a:r>
                      <a:rPr lang="en-US"/>
                      <a:t>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9-B974-4C9F-B9D7-D2072AFDE381}"/>
                </c:ext>
                <c:ext xmlns:c15="http://schemas.microsoft.com/office/drawing/2012/chart" uri="{CE6537A1-D6FC-4f65-9D91-7224C49458BB}"/>
              </c:extLst>
            </c:dLbl>
            <c:dLbl>
              <c:idx val="4"/>
              <c:layout>
                <c:manualLayout>
                  <c:x val="-3.4711587544665648E-2"/>
                  <c:y val="4.4004400440044002E-3"/>
                </c:manualLayout>
              </c:layout>
              <c:tx>
                <c:rich>
                  <a:bodyPr/>
                  <a:lstStyle/>
                  <a:p>
                    <a:r>
                      <a:rPr lang="en-US"/>
                      <a:t>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A-B974-4C9F-B9D7-D2072AFDE381}"/>
                </c:ext>
                <c:ext xmlns:c15="http://schemas.microsoft.com/office/drawing/2012/chart" uri="{CE6537A1-D6FC-4f65-9D91-7224C49458BB}"/>
              </c:extLst>
            </c:dLbl>
            <c:dLbl>
              <c:idx val="5"/>
              <c:layout>
                <c:manualLayout>
                  <c:x val="-2.858601327207759E-2"/>
                  <c:y val="-4.4004400440044002E-3"/>
                </c:manualLayout>
              </c:layout>
              <c:tx>
                <c:rich>
                  <a:bodyPr/>
                  <a:lstStyle/>
                  <a:p>
                    <a:r>
                      <a:rPr lang="en-US"/>
                      <a:t>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B-B974-4C9F-B9D7-D2072AFDE381}"/>
                </c:ext>
                <c:ext xmlns:c15="http://schemas.microsoft.com/office/drawing/2012/chart" uri="{CE6537A1-D6FC-4f65-9D91-7224C49458BB}"/>
              </c:extLst>
            </c:dLbl>
            <c:dLbl>
              <c:idx val="6"/>
              <c:layout>
                <c:manualLayout>
                  <c:x val="-2.2460438999489536E-2"/>
                  <c:y val="-1.7601760176017601E-2"/>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C-B974-4C9F-B9D7-D2072AFDE381}"/>
                </c:ext>
                <c:ext xmlns:c15="http://schemas.microsoft.com/office/drawing/2012/chart" uri="{CE6537A1-D6FC-4f65-9D91-7224C49458BB}"/>
              </c:extLst>
            </c:dLbl>
            <c:dLbl>
              <c:idx val="8"/>
              <c:layout>
                <c:manualLayout>
                  <c:x val="-3.6753445635528334E-2"/>
                  <c:y val="-1.3201320132013201E-2"/>
                </c:manualLayout>
              </c:layout>
              <c:tx>
                <c:rich>
                  <a:bodyPr/>
                  <a:lstStyle/>
                  <a:p>
                    <a:r>
                      <a:rPr lang="en-US"/>
                      <a:t>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E-B974-4C9F-B9D7-D2072AFDE38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Лист1!$A$2:$A$12</c:f>
              <c:strCache>
                <c:ptCount val="10"/>
                <c:pt idx="0">
                  <c:v>2008г.</c:v>
                </c:pt>
                <c:pt idx="1">
                  <c:v>2009г.</c:v>
                </c:pt>
                <c:pt idx="2">
                  <c:v>2010г.</c:v>
                </c:pt>
                <c:pt idx="3">
                  <c:v>2011г.</c:v>
                </c:pt>
                <c:pt idx="4">
                  <c:v>2012г.</c:v>
                </c:pt>
                <c:pt idx="5">
                  <c:v>2013г.</c:v>
                </c:pt>
                <c:pt idx="6">
                  <c:v>2014г.</c:v>
                </c:pt>
                <c:pt idx="7">
                  <c:v>2015г.</c:v>
                </c:pt>
                <c:pt idx="8">
                  <c:v>2016г.</c:v>
                </c:pt>
                <c:pt idx="9">
                  <c:v>2017г.</c:v>
                </c:pt>
              </c:strCache>
            </c:strRef>
          </c:cat>
          <c:val>
            <c:numRef>
              <c:f>Лист1!$F$2:$F$12</c:f>
              <c:numCache>
                <c:formatCode>General</c:formatCode>
                <c:ptCount val="11"/>
                <c:pt idx="0">
                  <c:v>0</c:v>
                </c:pt>
                <c:pt idx="1">
                  <c:v>1</c:v>
                </c:pt>
                <c:pt idx="2">
                  <c:v>11</c:v>
                </c:pt>
                <c:pt idx="3">
                  <c:v>2</c:v>
                </c:pt>
                <c:pt idx="4">
                  <c:v>4</c:v>
                </c:pt>
                <c:pt idx="5">
                  <c:v>3</c:v>
                </c:pt>
                <c:pt idx="6">
                  <c:v>1</c:v>
                </c:pt>
                <c:pt idx="7">
                  <c:v>0</c:v>
                </c:pt>
                <c:pt idx="8">
                  <c:v>1</c:v>
                </c:pt>
                <c:pt idx="9">
                  <c:v>0</c:v>
                </c:pt>
              </c:numCache>
            </c:numRef>
          </c:val>
          <c:smooth val="0"/>
          <c:extLst xmlns:c16r2="http://schemas.microsoft.com/office/drawing/2015/06/chart">
            <c:ext xmlns:c16="http://schemas.microsoft.com/office/drawing/2014/chart" uri="{C3380CC4-5D6E-409C-BE32-E72D297353CC}">
              <c16:uniqueId val="{00000031-B974-4C9F-B9D7-D2072AFDE381}"/>
            </c:ext>
          </c:extLst>
        </c:ser>
        <c:dLbls>
          <c:showLegendKey val="0"/>
          <c:showVal val="0"/>
          <c:showCatName val="0"/>
          <c:showSerName val="0"/>
          <c:showPercent val="0"/>
          <c:showBubbleSize val="0"/>
        </c:dLbls>
        <c:marker val="1"/>
        <c:smooth val="0"/>
        <c:axId val="159278976"/>
        <c:axId val="159280512"/>
      </c:lineChart>
      <c:catAx>
        <c:axId val="159278976"/>
        <c:scaling>
          <c:orientation val="minMax"/>
        </c:scaling>
        <c:delete val="0"/>
        <c:axPos val="b"/>
        <c:numFmt formatCode="General" sourceLinked="0"/>
        <c:majorTickMark val="out"/>
        <c:minorTickMark val="none"/>
        <c:tickLblPos val="nextTo"/>
        <c:crossAx val="159280512"/>
        <c:crosses val="autoZero"/>
        <c:auto val="1"/>
        <c:lblAlgn val="ctr"/>
        <c:lblOffset val="100"/>
        <c:noMultiLvlLbl val="0"/>
      </c:catAx>
      <c:valAx>
        <c:axId val="159280512"/>
        <c:scaling>
          <c:orientation val="minMax"/>
        </c:scaling>
        <c:delete val="0"/>
        <c:axPos val="l"/>
        <c:majorGridlines>
          <c:spPr>
            <a:ln w="3175" cmpd="dbl">
              <a:headEnd w="sm" len="sm"/>
            </a:ln>
          </c:spPr>
        </c:majorGridlines>
        <c:numFmt formatCode="General" sourceLinked="1"/>
        <c:majorTickMark val="out"/>
        <c:minorTickMark val="none"/>
        <c:tickLblPos val="nextTo"/>
        <c:spPr>
          <a:ln>
            <a:noFill/>
          </a:ln>
        </c:spPr>
        <c:txPr>
          <a:bodyPr/>
          <a:lstStyle/>
          <a:p>
            <a:pPr>
              <a:defRPr>
                <a:solidFill>
                  <a:schemeClr val="bg1"/>
                </a:solidFill>
              </a:defRPr>
            </a:pPr>
            <a:endParaRPr lang="ru-RU"/>
          </a:p>
        </c:txPr>
        <c:crossAx val="159278976"/>
        <c:crosses val="autoZero"/>
        <c:crossBetween val="between"/>
        <c:minorUnit val="2"/>
        <c:dispUnits>
          <c:builtInUnit val="hundreds"/>
        </c:dispUnits>
      </c:valAx>
      <c:spPr>
        <a:noFill/>
        <a:ln w="25400">
          <a:noFill/>
        </a:ln>
      </c:spPr>
    </c:plotArea>
    <c:legend>
      <c:legendPos val="r"/>
      <c:layout>
        <c:manualLayout>
          <c:xMode val="edge"/>
          <c:yMode val="edge"/>
          <c:x val="0.8312150407180976"/>
          <c:y val="2.852528049378443E-2"/>
          <c:w val="0.16660973269579973"/>
          <c:h val="0.77166012664258554"/>
        </c:manualLayout>
      </c:layout>
      <c:overlay val="0"/>
      <c:spPr>
        <a:effectLst>
          <a:glow rad="63500">
            <a:srgbClr val="C0504D">
              <a:satMod val="175000"/>
              <a:alpha val="40000"/>
            </a:srgbClr>
          </a:glow>
        </a:effectLst>
      </c:spPr>
    </c:legend>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0.44217</cdr:x>
      <cdr:y>0.15719</cdr:y>
    </cdr:from>
    <cdr:to>
      <cdr:x>0.48971</cdr:x>
      <cdr:y>0.24726</cdr:y>
    </cdr:to>
    <cdr:sp macro="" textlink="">
      <cdr:nvSpPr>
        <cdr:cNvPr id="3" name="Поле 2"/>
        <cdr:cNvSpPr txBox="1"/>
      </cdr:nvSpPr>
      <cdr:spPr>
        <a:xfrm xmlns:a="http://schemas.openxmlformats.org/drawingml/2006/main">
          <a:off x="2788108" y="544980"/>
          <a:ext cx="299766" cy="3122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0.3646</cdr:x>
      <cdr:y>0.44684</cdr:y>
    </cdr:from>
    <cdr:to>
      <cdr:x>0.40937</cdr:x>
      <cdr:y>0.50549</cdr:y>
    </cdr:to>
    <cdr:sp macro="" textlink="">
      <cdr:nvSpPr>
        <cdr:cNvPr id="6" name="Поле 5"/>
        <cdr:cNvSpPr txBox="1"/>
      </cdr:nvSpPr>
      <cdr:spPr>
        <a:xfrm xmlns:a="http://schemas.openxmlformats.org/drawingml/2006/main">
          <a:off x="2298973" y="1549248"/>
          <a:ext cx="282302" cy="20335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0.37918</cdr:x>
      <cdr:y>0.60702</cdr:y>
    </cdr:from>
    <cdr:to>
      <cdr:x>0.42447</cdr:x>
      <cdr:y>0.69231</cdr:y>
    </cdr:to>
    <cdr:sp macro="" textlink="">
      <cdr:nvSpPr>
        <cdr:cNvPr id="10" name="Поле 9"/>
        <cdr:cNvSpPr txBox="1"/>
      </cdr:nvSpPr>
      <cdr:spPr>
        <a:xfrm xmlns:a="http://schemas.openxmlformats.org/drawingml/2006/main">
          <a:off x="2390926" y="2104614"/>
          <a:ext cx="285578" cy="2956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0.29458</cdr:x>
      <cdr:y>0.43407</cdr:y>
    </cdr:from>
    <cdr:to>
      <cdr:x>0.33686</cdr:x>
      <cdr:y>0.51374</cdr:y>
    </cdr:to>
    <cdr:sp macro="" textlink="">
      <cdr:nvSpPr>
        <cdr:cNvPr id="11" name="Поле 10"/>
        <cdr:cNvSpPr txBox="1"/>
      </cdr:nvSpPr>
      <cdr:spPr>
        <a:xfrm xmlns:a="http://schemas.openxmlformats.org/drawingml/2006/main">
          <a:off x="1857489" y="1504950"/>
          <a:ext cx="266599" cy="2762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0.44866</cdr:x>
      <cdr:y>0.68956</cdr:y>
    </cdr:from>
    <cdr:to>
      <cdr:x>0.49396</cdr:x>
      <cdr:y>0.77484</cdr:y>
    </cdr:to>
    <cdr:sp macro="" textlink="">
      <cdr:nvSpPr>
        <cdr:cNvPr id="12" name="Поле 11"/>
        <cdr:cNvSpPr txBox="1"/>
      </cdr:nvSpPr>
      <cdr:spPr>
        <a:xfrm xmlns:a="http://schemas.openxmlformats.org/drawingml/2006/main">
          <a:off x="2829042" y="2390786"/>
          <a:ext cx="285641" cy="2956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0.5257</cdr:x>
      <cdr:y>0.5989</cdr:y>
    </cdr:from>
    <cdr:to>
      <cdr:x>0.571</cdr:x>
      <cdr:y>0.68418</cdr:y>
    </cdr:to>
    <cdr:sp macro="" textlink="">
      <cdr:nvSpPr>
        <cdr:cNvPr id="13" name="Поле 12"/>
        <cdr:cNvSpPr txBox="1"/>
      </cdr:nvSpPr>
      <cdr:spPr>
        <a:xfrm xmlns:a="http://schemas.openxmlformats.org/drawingml/2006/main">
          <a:off x="3314828" y="2076452"/>
          <a:ext cx="285642"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0.59821</cdr:x>
      <cdr:y>0.65659</cdr:y>
    </cdr:from>
    <cdr:to>
      <cdr:x>0.6435</cdr:x>
      <cdr:y>0.74188</cdr:y>
    </cdr:to>
    <cdr:sp macro="" textlink="">
      <cdr:nvSpPr>
        <cdr:cNvPr id="14" name="Поле 13"/>
        <cdr:cNvSpPr txBox="1"/>
      </cdr:nvSpPr>
      <cdr:spPr>
        <a:xfrm xmlns:a="http://schemas.openxmlformats.org/drawingml/2006/main">
          <a:off x="3772050" y="2276469"/>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0.67223</cdr:x>
      <cdr:y>0.77747</cdr:y>
    </cdr:from>
    <cdr:to>
      <cdr:x>0.71753</cdr:x>
      <cdr:y>0.86276</cdr:y>
    </cdr:to>
    <cdr:sp macro="" textlink="">
      <cdr:nvSpPr>
        <cdr:cNvPr id="15" name="Поле 14"/>
        <cdr:cNvSpPr txBox="1"/>
      </cdr:nvSpPr>
      <cdr:spPr>
        <a:xfrm xmlns:a="http://schemas.openxmlformats.org/drawingml/2006/main">
          <a:off x="4238750" y="2695572"/>
          <a:ext cx="285642"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0.75833</cdr:x>
      <cdr:y>0.75275</cdr:y>
    </cdr:from>
    <cdr:to>
      <cdr:x>0.80363</cdr:x>
      <cdr:y>0.8489</cdr:y>
    </cdr:to>
    <cdr:sp macro="" textlink="">
      <cdr:nvSpPr>
        <cdr:cNvPr id="18" name="Поле 17"/>
        <cdr:cNvSpPr txBox="1"/>
      </cdr:nvSpPr>
      <cdr:spPr>
        <a:xfrm xmlns:a="http://schemas.openxmlformats.org/drawingml/2006/main">
          <a:off x="4781688" y="2609859"/>
          <a:ext cx="285641" cy="3333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0.3686</cdr:x>
      <cdr:y>0.84066</cdr:y>
    </cdr:from>
    <cdr:to>
      <cdr:x>0.4139</cdr:x>
      <cdr:y>0.92594</cdr:y>
    </cdr:to>
    <cdr:sp macro="" textlink="">
      <cdr:nvSpPr>
        <cdr:cNvPr id="19" name="Поле 18"/>
        <cdr:cNvSpPr txBox="1"/>
      </cdr:nvSpPr>
      <cdr:spPr>
        <a:xfrm xmlns:a="http://schemas.openxmlformats.org/drawingml/2006/main">
          <a:off x="2324221" y="2914664"/>
          <a:ext cx="285641"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0.59669</cdr:x>
      <cdr:y>0.86263</cdr:y>
    </cdr:from>
    <cdr:to>
      <cdr:x>0.64199</cdr:x>
      <cdr:y>0.94792</cdr:y>
    </cdr:to>
    <cdr:sp macro="" textlink="">
      <cdr:nvSpPr>
        <cdr:cNvPr id="20" name="Поле 19"/>
        <cdr:cNvSpPr txBox="1"/>
      </cdr:nvSpPr>
      <cdr:spPr>
        <a:xfrm xmlns:a="http://schemas.openxmlformats.org/drawingml/2006/main">
          <a:off x="3762482" y="2990840"/>
          <a:ext cx="285641"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0.74775</cdr:x>
      <cdr:y>0.85989</cdr:y>
    </cdr:from>
    <cdr:to>
      <cdr:x>0.79305</cdr:x>
      <cdr:y>0.94518</cdr:y>
    </cdr:to>
    <cdr:sp macro="" textlink="">
      <cdr:nvSpPr>
        <cdr:cNvPr id="21" name="Поле 20"/>
        <cdr:cNvSpPr txBox="1"/>
      </cdr:nvSpPr>
      <cdr:spPr>
        <a:xfrm xmlns:a="http://schemas.openxmlformats.org/drawingml/2006/main">
          <a:off x="4714993" y="2981321"/>
          <a:ext cx="285642"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0.29761</cdr:x>
      <cdr:y>0.91209</cdr:y>
    </cdr:from>
    <cdr:to>
      <cdr:x>0.3429</cdr:x>
      <cdr:y>1</cdr:y>
    </cdr:to>
    <cdr:sp macro="" textlink="">
      <cdr:nvSpPr>
        <cdr:cNvPr id="22" name="Поле 21"/>
        <cdr:cNvSpPr txBox="1"/>
      </cdr:nvSpPr>
      <cdr:spPr>
        <a:xfrm xmlns:a="http://schemas.openxmlformats.org/drawingml/2006/main">
          <a:off x="1876569" y="3162301"/>
          <a:ext cx="285579" cy="304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0.2266</cdr:x>
      <cdr:y>0.90659</cdr:y>
    </cdr:from>
    <cdr:to>
      <cdr:x>0.2568</cdr:x>
      <cdr:y>0.98352</cdr:y>
    </cdr:to>
    <cdr:sp macro="" textlink="">
      <cdr:nvSpPr>
        <cdr:cNvPr id="23" name="Поле 22"/>
        <cdr:cNvSpPr txBox="1"/>
      </cdr:nvSpPr>
      <cdr:spPr>
        <a:xfrm xmlns:a="http://schemas.openxmlformats.org/drawingml/2006/main">
          <a:off x="1428868" y="3143250"/>
          <a:ext cx="190382"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0.14957</cdr:x>
      <cdr:y>0.90659</cdr:y>
    </cdr:from>
    <cdr:to>
      <cdr:x>0.1858</cdr:x>
      <cdr:y>0.98077</cdr:y>
    </cdr:to>
    <cdr:sp macro="" textlink="">
      <cdr:nvSpPr>
        <cdr:cNvPr id="24" name="Поле 23"/>
        <cdr:cNvSpPr txBox="1"/>
      </cdr:nvSpPr>
      <cdr:spPr>
        <a:xfrm xmlns:a="http://schemas.openxmlformats.org/drawingml/2006/main">
          <a:off x="943136" y="3143250"/>
          <a:ext cx="228439" cy="2571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0.10425</cdr:x>
      <cdr:y>0.88999</cdr:y>
    </cdr:from>
    <cdr:to>
      <cdr:x>0.14955</cdr:x>
      <cdr:y>0.97527</cdr:y>
    </cdr:to>
    <cdr:sp macro="" textlink="">
      <cdr:nvSpPr>
        <cdr:cNvPr id="25" name="Поле 24"/>
        <cdr:cNvSpPr txBox="1"/>
      </cdr:nvSpPr>
      <cdr:spPr>
        <a:xfrm xmlns:a="http://schemas.openxmlformats.org/drawingml/2006/main">
          <a:off x="657361" y="3085682"/>
          <a:ext cx="285614" cy="29569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0.67072</cdr:x>
      <cdr:y>0.71703</cdr:y>
    </cdr:from>
    <cdr:to>
      <cdr:x>0.71601</cdr:x>
      <cdr:y>0.80232</cdr:y>
    </cdr:to>
    <cdr:sp macro="" textlink="">
      <cdr:nvSpPr>
        <cdr:cNvPr id="27" name="Поле 26"/>
        <cdr:cNvSpPr txBox="1"/>
      </cdr:nvSpPr>
      <cdr:spPr>
        <a:xfrm xmlns:a="http://schemas.openxmlformats.org/drawingml/2006/main">
          <a:off x="4229258" y="2486021"/>
          <a:ext cx="285578"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0.59821</cdr:x>
      <cdr:y>0.78297</cdr:y>
    </cdr:from>
    <cdr:to>
      <cdr:x>0.64653</cdr:x>
      <cdr:y>0.86276</cdr:y>
    </cdr:to>
    <cdr:sp macro="" textlink="">
      <cdr:nvSpPr>
        <cdr:cNvPr id="28" name="Поле 27"/>
        <cdr:cNvSpPr txBox="1"/>
      </cdr:nvSpPr>
      <cdr:spPr>
        <a:xfrm xmlns:a="http://schemas.openxmlformats.org/drawingml/2006/main">
          <a:off x="3772042" y="2714625"/>
          <a:ext cx="304657" cy="276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0.52721</cdr:x>
      <cdr:y>0.71978</cdr:y>
    </cdr:from>
    <cdr:to>
      <cdr:x>0.57251</cdr:x>
      <cdr:y>0.80506</cdr:y>
    </cdr:to>
    <cdr:sp macro="" textlink="">
      <cdr:nvSpPr>
        <cdr:cNvPr id="29" name="Поле 28"/>
        <cdr:cNvSpPr txBox="1"/>
      </cdr:nvSpPr>
      <cdr:spPr>
        <a:xfrm xmlns:a="http://schemas.openxmlformats.org/drawingml/2006/main">
          <a:off x="3324335" y="2495565"/>
          <a:ext cx="285642" cy="2956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0.7549</cdr:x>
      <cdr:y>0.67033</cdr:y>
    </cdr:from>
    <cdr:to>
      <cdr:x>0.79909</cdr:x>
      <cdr:y>0.74451</cdr:y>
    </cdr:to>
    <cdr:sp macro="" textlink="">
      <cdr:nvSpPr>
        <cdr:cNvPr id="32" name="Поле 31"/>
        <cdr:cNvSpPr txBox="1"/>
      </cdr:nvSpPr>
      <cdr:spPr>
        <a:xfrm xmlns:a="http://schemas.openxmlformats.org/drawingml/2006/main">
          <a:off x="4760080" y="2324100"/>
          <a:ext cx="278645" cy="2571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0.37465</cdr:x>
      <cdr:y>0.90097</cdr:y>
    </cdr:from>
    <cdr:to>
      <cdr:x>0.41994</cdr:x>
      <cdr:y>0.98626</cdr:y>
    </cdr:to>
    <cdr:sp macro="" textlink="">
      <cdr:nvSpPr>
        <cdr:cNvPr id="37" name="Поле 36"/>
        <cdr:cNvSpPr txBox="1"/>
      </cdr:nvSpPr>
      <cdr:spPr>
        <a:xfrm xmlns:a="http://schemas.openxmlformats.org/drawingml/2006/main">
          <a:off x="2362344" y="3123766"/>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0.5257</cdr:x>
      <cdr:y>0.90659</cdr:y>
    </cdr:from>
    <cdr:to>
      <cdr:x>0.56647</cdr:x>
      <cdr:y>1</cdr:y>
    </cdr:to>
    <cdr:sp macro="" textlink="">
      <cdr:nvSpPr>
        <cdr:cNvPr id="38" name="Поле 37"/>
        <cdr:cNvSpPr txBox="1"/>
      </cdr:nvSpPr>
      <cdr:spPr>
        <a:xfrm xmlns:a="http://schemas.openxmlformats.org/drawingml/2006/main">
          <a:off x="3314844" y="3143251"/>
          <a:ext cx="257031" cy="3238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0.74776</cdr:x>
      <cdr:y>0.8956</cdr:y>
    </cdr:from>
    <cdr:to>
      <cdr:x>0.79305</cdr:x>
      <cdr:y>0.98089</cdr:y>
    </cdr:to>
    <cdr:sp macro="" textlink="">
      <cdr:nvSpPr>
        <cdr:cNvPr id="39" name="Поле 38"/>
        <cdr:cNvSpPr txBox="1"/>
      </cdr:nvSpPr>
      <cdr:spPr>
        <a:xfrm xmlns:a="http://schemas.openxmlformats.org/drawingml/2006/main">
          <a:off x="4715019" y="3105135"/>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0.52268</cdr:x>
      <cdr:y>0.86264</cdr:y>
    </cdr:from>
    <cdr:to>
      <cdr:x>0.56797</cdr:x>
      <cdr:y>0.94792</cdr:y>
    </cdr:to>
    <cdr:sp macro="" textlink="">
      <cdr:nvSpPr>
        <cdr:cNvPr id="41" name="Поле 40"/>
        <cdr:cNvSpPr txBox="1"/>
      </cdr:nvSpPr>
      <cdr:spPr>
        <a:xfrm xmlns:a="http://schemas.openxmlformats.org/drawingml/2006/main">
          <a:off x="3295811" y="2990865"/>
          <a:ext cx="285579"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0.67223</cdr:x>
      <cdr:y>0.86264</cdr:y>
    </cdr:from>
    <cdr:to>
      <cdr:x>0.71752</cdr:x>
      <cdr:y>0.94792</cdr:y>
    </cdr:to>
    <cdr:sp macro="" textlink="">
      <cdr:nvSpPr>
        <cdr:cNvPr id="44" name="Поле 43"/>
        <cdr:cNvSpPr txBox="1"/>
      </cdr:nvSpPr>
      <cdr:spPr>
        <a:xfrm xmlns:a="http://schemas.openxmlformats.org/drawingml/2006/main">
          <a:off x="4238786" y="2990851"/>
          <a:ext cx="285579" cy="2956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0.29761</cdr:x>
      <cdr:y>0.84066</cdr:y>
    </cdr:from>
    <cdr:to>
      <cdr:x>0.3429</cdr:x>
      <cdr:y>0.92594</cdr:y>
    </cdr:to>
    <cdr:sp macro="" textlink="">
      <cdr:nvSpPr>
        <cdr:cNvPr id="45" name="Поле 44"/>
        <cdr:cNvSpPr txBox="1"/>
      </cdr:nvSpPr>
      <cdr:spPr>
        <a:xfrm xmlns:a="http://schemas.openxmlformats.org/drawingml/2006/main">
          <a:off x="1876586" y="2914665"/>
          <a:ext cx="285579"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0CADC-9E16-4DC9-9776-A03D23809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13377</TotalTime>
  <Pages>106</Pages>
  <Words>27410</Words>
  <Characters>156238</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2018-06-08T09:18:00Z</dcterms:created>
  <dcterms:modified xsi:type="dcterms:W3CDTF">2018-08-30T06:15:00Z</dcterms:modified>
</cp:coreProperties>
</file>