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A224" w14:textId="77777777" w:rsidR="00A577E4" w:rsidRPr="00020AB6" w:rsidRDefault="00A577E4" w:rsidP="00A57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5488FF24" w14:textId="77777777" w:rsidR="00A577E4" w:rsidRPr="00020AB6" w:rsidRDefault="00A577E4" w:rsidP="00A57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общественного обсуждения проекта</w:t>
      </w:r>
    </w:p>
    <w:p w14:paraId="26B0ED88" w14:textId="72D71901" w:rsidR="001E5D2F" w:rsidRPr="00020AB6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рисков причинения вреда (ущерба) </w:t>
      </w:r>
    </w:p>
    <w:p w14:paraId="6C9551FF" w14:textId="46970481" w:rsidR="001E5D2F" w:rsidRPr="00020AB6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 на 202</w:t>
      </w:r>
      <w:r w:rsid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</w:t>
      </w:r>
    </w:p>
    <w:p w14:paraId="37778A70" w14:textId="77777777" w:rsidR="00FF77B4" w:rsidRPr="00020AB6" w:rsidRDefault="00FF77B4" w:rsidP="00FF77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государственного экологического контроля</w:t>
      </w:r>
    </w:p>
    <w:p w14:paraId="0006CC9F" w14:textId="77777777" w:rsidR="00FF77B4" w:rsidRPr="00020AB6" w:rsidRDefault="00FF77B4" w:rsidP="00FF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4B2C0" w14:textId="2A949358" w:rsidR="00A577E4" w:rsidRPr="00020AB6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Общественное обсуждение проекта 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20AB6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регионального государственного экологического контроля</w:t>
      </w:r>
      <w:r w:rsid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Проект) проводится с 1 октября по 1 ноября 2023 года.</w:t>
      </w:r>
    </w:p>
    <w:p w14:paraId="23AA3211" w14:textId="77777777" w:rsidR="00A577E4" w:rsidRPr="00020AB6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Разработчиком Проекта является </w:t>
      </w:r>
      <w:bookmarkStart w:id="0" w:name="_Hlk152148999"/>
      <w:r w:rsidR="00A6183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государственного экологического надзора 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A6183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экологии Республики Дагестан</w:t>
      </w:r>
      <w:bookmarkEnd w:id="0"/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F77B4" w:rsidRPr="00020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367000, РД, г. Махачкала, ул. Абубакарова, 73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электронная почта: </w:t>
      </w:r>
      <w:r w:rsidR="00A61834" w:rsidRPr="0002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mmkep04@mail.ru</w:t>
      </w:r>
      <w:r w:rsidR="00FF77B4" w:rsidRPr="0002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34F6DC6" w14:textId="77777777" w:rsidR="00723802" w:rsidRPr="00020AB6" w:rsidRDefault="00723802" w:rsidP="001E5D2F">
      <w:pPr>
        <w:pStyle w:val="a4"/>
        <w:shd w:val="clear" w:color="auto" w:fill="FFFFFF"/>
        <w:spacing w:after="0"/>
        <w:ind w:firstLine="851"/>
        <w:jc w:val="both"/>
        <w:rPr>
          <w:rFonts w:eastAsia="Times New Roman"/>
          <w:color w:val="252525"/>
          <w:sz w:val="28"/>
          <w:szCs w:val="28"/>
          <w:lang w:eastAsia="ru-RU"/>
        </w:rPr>
      </w:pPr>
      <w:r w:rsidRPr="00020AB6">
        <w:rPr>
          <w:rFonts w:eastAsia="Times New Roman"/>
          <w:color w:val="000000"/>
          <w:sz w:val="28"/>
          <w:szCs w:val="28"/>
          <w:lang w:eastAsia="ru-RU"/>
        </w:rPr>
        <w:t>3.</w:t>
      </w:r>
      <w:r w:rsidRPr="00020AB6">
        <w:rPr>
          <w:rFonts w:eastAsia="Times New Roman"/>
          <w:color w:val="252525"/>
          <w:sz w:val="28"/>
          <w:szCs w:val="28"/>
          <w:lang w:eastAsia="ru-RU"/>
        </w:rPr>
        <w:t xml:space="preserve">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14:paraId="2933163B" w14:textId="77777777" w:rsidR="00723802" w:rsidRPr="00020AB6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оставить указанный проект без изменений;</w:t>
      </w:r>
    </w:p>
    <w:p w14:paraId="27E88BFC" w14:textId="77777777" w:rsidR="00723802" w:rsidRPr="00020AB6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внести изменения в указанный проект.</w:t>
      </w:r>
    </w:p>
    <w:p w14:paraId="1F4EFF04" w14:textId="77777777" w:rsidR="00723802" w:rsidRPr="00020AB6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Свои предложения (замечания) Вы можете направлять на электронную почту: </w:t>
      </w:r>
      <w:r w:rsidR="00A61834" w:rsidRPr="00020AB6">
        <w:rPr>
          <w:rFonts w:ascii="Times New Roman" w:hAnsi="Times New Roman" w:cs="Times New Roman"/>
          <w:bCs/>
          <w:sz w:val="28"/>
          <w:szCs w:val="28"/>
        </w:rPr>
        <w:t>mmkep04@mail.ru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письменно в </w:t>
      </w:r>
      <w:r w:rsidR="00A6183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Управление государственного экологического надзора Министерства природных ресурсов и экологии Республики Дагестан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по адресу: </w:t>
      </w:r>
      <w:r w:rsidR="00FF77B4" w:rsidRPr="00020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367000, РД, г. Махачкала, ул. Абубакарова, 73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часы работы: понедельник - </w:t>
      </w:r>
      <w:r w:rsidR="00FF77B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пятница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  с </w:t>
      </w:r>
      <w:r w:rsidR="00FF77B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до 1</w:t>
      </w:r>
      <w:r w:rsidR="00FF77B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8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часов, перерыв на обед:  с 1</w:t>
      </w:r>
      <w:r w:rsidR="00FF77B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до 1</w:t>
      </w:r>
      <w:r w:rsidR="00FF77B4"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.00 часов; выходные дни: суббота, воскресенье.</w:t>
      </w:r>
    </w:p>
    <w:p w14:paraId="349A0655" w14:textId="6D57F438" w:rsidR="00A577E4" w:rsidRPr="00020AB6" w:rsidRDefault="00723802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 общественному обсуждению предлагаются следующий </w:t>
      </w: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20AB6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регионального государственного экологического контроля.</w:t>
      </w:r>
    </w:p>
    <w:p w14:paraId="13F1C878" w14:textId="77777777" w:rsidR="00FF77B4" w:rsidRPr="00020AB6" w:rsidRDefault="00FF77B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4520D" w14:textId="1A90649E" w:rsidR="00FF77B4" w:rsidRPr="00020AB6" w:rsidRDefault="00A577E4" w:rsidP="001E5D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Программы профилактики рисков причинения вреда (ущерба) охраняемым законом ценностям на 202</w:t>
      </w:r>
      <w:r w:rsid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77B4" w:rsidRPr="0002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при осуществлении регионального государственного экологического контроля</w:t>
      </w:r>
    </w:p>
    <w:p w14:paraId="63EC87E0" w14:textId="77777777" w:rsidR="00D45708" w:rsidRPr="006A1DD9" w:rsidRDefault="00D45708" w:rsidP="00A57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57D56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6015E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F44AB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A45EF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DEBC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27DFA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7DC0D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1BEB4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DF360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EB0F9" w14:textId="77777777" w:rsidR="001E5D2F" w:rsidRPr="006A1DD9" w:rsidRDefault="001E5D2F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9D5D1" w14:textId="55253FFD" w:rsidR="0000788C" w:rsidRDefault="0000788C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4A182" w14:textId="77777777" w:rsidR="00421E52" w:rsidRPr="006A1DD9" w:rsidRDefault="00421E52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C6C78" w14:textId="77777777" w:rsidR="00D45708" w:rsidRPr="00020AB6" w:rsidRDefault="00D45708" w:rsidP="001E5D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14:paraId="728A249D" w14:textId="428174FF" w:rsidR="00FF77B4" w:rsidRDefault="00FF77B4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5E7AB3" w14:textId="77777777" w:rsidR="00020AB6" w:rsidRPr="00925213" w:rsidRDefault="00020AB6" w:rsidP="0002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1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0960948" w14:textId="77777777" w:rsidR="00020AB6" w:rsidRDefault="00020AB6" w:rsidP="0002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</w:p>
    <w:p w14:paraId="06EEEA59" w14:textId="77777777" w:rsidR="00020AB6" w:rsidRPr="00925213" w:rsidRDefault="00020AB6" w:rsidP="0002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16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Pr="005D4E1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noProof/>
          <w:sz w:val="28"/>
          <w:szCs w:val="28"/>
        </w:rPr>
        <w:t>2025</w:t>
      </w:r>
      <w:r w:rsidRPr="00925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1B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16A10DFC" w14:textId="77777777" w:rsidR="00020AB6" w:rsidRPr="00925213" w:rsidRDefault="00020AB6" w:rsidP="00020AB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521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вид</w:t>
      </w:r>
      <w:r w:rsidRPr="009252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9252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5213">
        <w:rPr>
          <w:rFonts w:ascii="Times New Roman" w:hAnsi="Times New Roman" w:cs="Times New Roman"/>
          <w:b/>
          <w:noProof/>
          <w:sz w:val="28"/>
          <w:szCs w:val="28"/>
        </w:rPr>
        <w:t xml:space="preserve">Региональный государственный </w:t>
      </w:r>
    </w:p>
    <w:p w14:paraId="3BA2321F" w14:textId="77777777" w:rsidR="00020AB6" w:rsidRPr="00925213" w:rsidRDefault="00020AB6" w:rsidP="00020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213">
        <w:rPr>
          <w:rFonts w:ascii="Times New Roman" w:hAnsi="Times New Roman" w:cs="Times New Roman"/>
          <w:b/>
          <w:noProof/>
          <w:sz w:val="28"/>
          <w:szCs w:val="28"/>
        </w:rPr>
        <w:t>экологический контроль (надзор)</w:t>
      </w:r>
    </w:p>
    <w:p w14:paraId="5869A43B" w14:textId="77777777" w:rsidR="00020AB6" w:rsidRPr="00925213" w:rsidRDefault="00020AB6" w:rsidP="00020A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CE4485" w14:textId="77777777" w:rsidR="00020AB6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15E16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A3DEE">
        <w:rPr>
          <w:rFonts w:ascii="Times New Roman" w:hAnsi="Times New Roman" w:cs="Times New Roman"/>
          <w:bCs/>
          <w:noProof/>
          <w:sz w:val="28"/>
          <w:szCs w:val="28"/>
        </w:rPr>
        <w:t>2025</w:t>
      </w:r>
      <w:r w:rsidRPr="00024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D4E1B">
        <w:rPr>
          <w:rFonts w:ascii="Times New Roman" w:hAnsi="Times New Roman" w:cs="Times New Roman"/>
          <w:sz w:val="28"/>
          <w:szCs w:val="28"/>
        </w:rPr>
        <w:t>(далее – Программа), разработана во исполнение:</w:t>
      </w:r>
    </w:p>
    <w:p w14:paraId="6F27A164" w14:textId="77777777" w:rsidR="00020AB6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Ф</w:t>
      </w:r>
      <w:r w:rsidRPr="002C73FE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Pr="0043747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C73F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г. </w:t>
      </w:r>
      <w:r w:rsidRPr="002C73FE">
        <w:rPr>
          <w:rFonts w:ascii="Times New Roman" w:hAnsi="Times New Roman"/>
          <w:sz w:val="28"/>
          <w:szCs w:val="28"/>
        </w:rPr>
        <w:t>№ 24</w:t>
      </w:r>
      <w:r>
        <w:rPr>
          <w:rFonts w:ascii="Times New Roman" w:hAnsi="Times New Roman"/>
          <w:sz w:val="28"/>
          <w:szCs w:val="28"/>
        </w:rPr>
        <w:t>8</w:t>
      </w:r>
      <w:r w:rsidRPr="002C73F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43747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 (далее – Федеральный закон от 31 июля 2020 г. № 248-ФЗ)</w:t>
      </w:r>
      <w:r w:rsidRPr="005D4E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77BED" w14:textId="77777777" w:rsidR="00020AB6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П</w:t>
      </w:r>
      <w:r w:rsidRPr="000716C6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0716C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0716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990</w:t>
      </w:r>
      <w:r w:rsidRPr="000716C6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071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43747E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</w:t>
      </w:r>
      <w:r w:rsidRPr="000716C6">
        <w:rPr>
          <w:rFonts w:ascii="Times New Roman" w:hAnsi="Times New Roman"/>
          <w:sz w:val="28"/>
          <w:szCs w:val="28"/>
        </w:rPr>
        <w:t>»</w:t>
      </w:r>
      <w:r w:rsidRPr="005D4E1B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Российской Федерации от </w:t>
      </w:r>
      <w:r w:rsidRPr="00117954">
        <w:rPr>
          <w:rFonts w:ascii="Times New Roman" w:hAnsi="Times New Roman" w:cs="Times New Roman"/>
          <w:sz w:val="28"/>
          <w:szCs w:val="28"/>
        </w:rPr>
        <w:t>25</w:t>
      </w:r>
      <w:r w:rsidRPr="005D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D4E1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E1B">
        <w:rPr>
          <w:rFonts w:ascii="Times New Roman" w:hAnsi="Times New Roman" w:cs="Times New Roman"/>
          <w:sz w:val="28"/>
          <w:szCs w:val="28"/>
        </w:rPr>
        <w:t xml:space="preserve">1 г. № </w:t>
      </w:r>
      <w:r w:rsidRPr="00117954">
        <w:rPr>
          <w:rFonts w:ascii="Times New Roman" w:hAnsi="Times New Roman" w:cs="Times New Roman"/>
          <w:sz w:val="28"/>
          <w:szCs w:val="28"/>
        </w:rPr>
        <w:t>990</w:t>
      </w:r>
      <w:r w:rsidRPr="005D4E1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A2404" w14:textId="13BB99B5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252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25213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213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213">
        <w:rPr>
          <w:rFonts w:ascii="Times New Roman" w:hAnsi="Times New Roman" w:cs="Times New Roman"/>
          <w:sz w:val="28"/>
          <w:szCs w:val="28"/>
        </w:rPr>
        <w:t xml:space="preserve">от 30 декабря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5213">
        <w:rPr>
          <w:rFonts w:ascii="Times New Roman" w:hAnsi="Times New Roman" w:cs="Times New Roman"/>
          <w:sz w:val="28"/>
          <w:szCs w:val="28"/>
        </w:rPr>
        <w:t xml:space="preserve"> 381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5213">
        <w:rPr>
          <w:rFonts w:ascii="Times New Roman" w:hAnsi="Times New Roman" w:cs="Times New Roman"/>
          <w:noProof/>
          <w:sz w:val="28"/>
          <w:szCs w:val="28"/>
        </w:rPr>
        <w:t xml:space="preserve">Об утверждении Положения о региональном государственном экологическом контроле (надзоре) на территории Республики Дагестан и признании утратившим силу </w:t>
      </w:r>
      <w:r w:rsidR="00C863DF">
        <w:rPr>
          <w:rFonts w:ascii="Times New Roman" w:hAnsi="Times New Roman" w:cs="Times New Roman"/>
          <w:noProof/>
          <w:sz w:val="28"/>
          <w:szCs w:val="28"/>
        </w:rPr>
        <w:t>П</w:t>
      </w:r>
      <w:bookmarkStart w:id="1" w:name="_GoBack"/>
      <w:bookmarkEnd w:id="1"/>
      <w:r w:rsidRPr="00925213">
        <w:rPr>
          <w:rFonts w:ascii="Times New Roman" w:hAnsi="Times New Roman" w:cs="Times New Roman"/>
          <w:noProof/>
          <w:sz w:val="28"/>
          <w:szCs w:val="28"/>
        </w:rPr>
        <w:t xml:space="preserve">остановления Правительства Республики Дагестан от 3 августа 2020 г. </w:t>
      </w:r>
      <w:r>
        <w:rPr>
          <w:rFonts w:ascii="Times New Roman" w:hAnsi="Times New Roman" w:cs="Times New Roman"/>
          <w:noProof/>
          <w:sz w:val="28"/>
          <w:szCs w:val="28"/>
        </w:rPr>
        <w:t>№</w:t>
      </w:r>
      <w:r w:rsidRPr="00925213">
        <w:rPr>
          <w:rFonts w:ascii="Times New Roman" w:hAnsi="Times New Roman" w:cs="Times New Roman"/>
          <w:noProof/>
          <w:sz w:val="28"/>
          <w:szCs w:val="28"/>
        </w:rPr>
        <w:t xml:space="preserve"> 158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47D06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D4BA2" w14:textId="77777777" w:rsidR="00020AB6" w:rsidRPr="00020AB6" w:rsidRDefault="00020AB6" w:rsidP="00020AB6">
      <w:pPr>
        <w:pStyle w:val="a6"/>
        <w:numPr>
          <w:ilvl w:val="0"/>
          <w:numId w:val="1"/>
        </w:numPr>
        <w:ind w:left="0" w:firstLine="0"/>
        <w:jc w:val="center"/>
        <w:rPr>
          <w:b/>
          <w:spacing w:val="-2"/>
          <w:sz w:val="28"/>
          <w:szCs w:val="28"/>
        </w:rPr>
      </w:pPr>
      <w:r w:rsidRPr="00020AB6">
        <w:rPr>
          <w:b/>
          <w:spacing w:val="-2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11B7AD0" w14:textId="77777777" w:rsidR="00020AB6" w:rsidRDefault="00020AB6" w:rsidP="00020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020AB6" w:rsidRPr="00802678" w14:paraId="7956B939" w14:textId="77777777" w:rsidTr="00CD6908">
        <w:trPr>
          <w:trHeight w:val="519"/>
        </w:trPr>
        <w:tc>
          <w:tcPr>
            <w:tcW w:w="9650" w:type="dxa"/>
          </w:tcPr>
          <w:p w14:paraId="76436C27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Настоящая программа предусматривает комплекс мероприятий по профилактике нарушений обязательных требований законодательства в области охраны окружающей среды, оценка соблюдения которых является предметом регионального государственного экологического контроля (надзора), осуществляемого Министерством природных ресурсов и экологии Республики Дагестан (далее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Министерство), в соответствии с Положением о региональном государственном экологическом контроле (надзоре) на территории Республики Дагестан, утвержденным Постановлением Правительства Республики Дагестан от 30 декабря 2021 года № 381 (далее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Положение).</w:t>
            </w:r>
          </w:p>
          <w:p w14:paraId="13991845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Реализация Министерством контрольных (надзорных) полномочий в 2024 году,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осуществляется посредством организации и 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проведения следующих контрольных (надзорных) и профилактических мероприятий:</w:t>
            </w:r>
          </w:p>
          <w:p w14:paraId="7344CB88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при взаимодействии с контролируемым лицом (инспекционный визит; рейдовый осмотр; документарная проверки; выездная проверка), с учетом ограничений, введенных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контроля»;</w:t>
            </w:r>
          </w:p>
          <w:p w14:paraId="314110A6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без взаимодействия с контролируемым лицом (наблюдение за соблюдением обязательных требований; выездное обследование);</w:t>
            </w:r>
          </w:p>
          <w:p w14:paraId="28288E0B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  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информирование;</w:t>
            </w:r>
          </w:p>
          <w:p w14:paraId="36DDF864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обобщение правоприменительной практики;</w:t>
            </w:r>
          </w:p>
          <w:p w14:paraId="7C8ED73C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объявление предостережения;</w:t>
            </w:r>
          </w:p>
          <w:p w14:paraId="0EE420DF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консультирование;</w:t>
            </w:r>
          </w:p>
          <w:p w14:paraId="60CDB917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профилактический визит.</w:t>
            </w:r>
          </w:p>
          <w:p w14:paraId="4F429C65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При организации и осуществлении регионального государственного экологического контроля (надзора) Министерство применяет оценку рисков возникновения нарушения обязательных требований и (или) причинению вреда (ущерба) охраняемым законом ценностям.</w:t>
            </w:r>
          </w:p>
          <w:p w14:paraId="49769DE4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В региональном государственном реестре объектов, оказывающих негативное воздействие на окружающую среду на 26.09.2024 зарегистрировано 793 объекта, подлежащих региональному государственному экологическому надзору.</w:t>
            </w:r>
          </w:p>
          <w:p w14:paraId="66940D71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По состоянию на 26.09.2024 в рамках осуществления полномочий по региональному государственному экологическому контролю (надзору) проведено 241 контрольно-надзорное мероприятие без взаимодействия с контролируемыми лицами (выездное обследование).</w:t>
            </w:r>
          </w:p>
          <w:p w14:paraId="58D48B2E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контрольные (надзорные) мероприятия с взаимодействием с контролируемыми лицами не проводились.</w:t>
            </w:r>
          </w:p>
          <w:p w14:paraId="6CEC4976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Основные нарушения, выявляемые в ходе проведения мероприятий:</w:t>
            </w:r>
          </w:p>
          <w:p w14:paraId="3FCB2755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размещение твёрдых коммунальных отходов на земельных участках, не предназначенных для этих целей;</w:t>
            </w:r>
          </w:p>
          <w:p w14:paraId="6FB0BE45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сброс неочищенных сточных вод в водные объекты;</w:t>
            </w:r>
          </w:p>
          <w:p w14:paraId="6A804776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ограничение свободного доступа к водным объектам;</w:t>
            </w:r>
          </w:p>
          <w:p w14:paraId="5642775F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занятие береговой полосы водных объектов;</w:t>
            </w:r>
          </w:p>
          <w:p w14:paraId="4EEA5ADE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 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незаконная вырубка зелёных насаждений.</w:t>
            </w:r>
          </w:p>
          <w:p w14:paraId="0FACCAF2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 итогам обобщения правоприменительной практики Министерством утвержден  и размещен на официальном сайте Министерства в информационно-телекоммуникационной сети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Приказ от 26.03.2024 № 37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Об утверждении доклада по правоприменительной практике в сфере регионального государственного экологического контроля (надзора) за 2023 год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14:paraId="72F266A6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По результатам проведенных в  2024 году контрольно-надзорных мероприятий без взаимодействия с контролируемыми лицами инспекторами Управления государственного экологического надзора (далее - Управление) выявлено 121 место несанкционированного складирования твердых коммунальных отходов. </w:t>
            </w:r>
          </w:p>
          <w:p w14:paraId="5858EC1C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Также по результатам указанных мероприятий и информации, переданной Управлением водопользования и охраны водных объектов Министерства выявлено 18 фактов нарушения водного законодательства на водных объектах подлежащих региональному экологическому надзору.</w:t>
            </w:r>
          </w:p>
          <w:p w14:paraId="6666C71C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целях устранения допущенных нарушений по всем указанным фактам контролируемым лицам направлено 57 предостережений о недопустимости нарушений обязательных требований в области охраны окружающей среды. </w:t>
            </w:r>
          </w:p>
          <w:p w14:paraId="0FF16E51" w14:textId="77777777" w:rsidR="00020AB6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>Кроме того инспекторами Управления за указанный период проведено 64 профилактических визита. Данные мероприятия  проводились в форме профилактической беседы по месту осуществления деятельности контролируемых лиц.</w:t>
            </w:r>
          </w:p>
          <w:p w14:paraId="3C21D78B" w14:textId="77777777" w:rsidR="00020AB6" w:rsidRPr="00925213" w:rsidRDefault="00020AB6" w:rsidP="00CD6908">
            <w:pPr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2521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Вместе с тем Управлением проводилось информирование контролируемых лиц и иных заинтересованных лиц о соблюдении обязательных требований путём размещения сведений на официальном сайте министерства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других формах. </w:t>
            </w:r>
            <w:r w:rsidRPr="007F2C8C">
              <w:rPr>
                <w:rFonts w:ascii="Times New Roman" w:hAnsi="Times New Roman" w:cs="Times New Roman"/>
                <w:noProof/>
                <w:sz w:val="28"/>
                <w:szCs w:val="28"/>
              </w:rPr>
              <w:t>За истекший период проведено 55 таких мероприятий.</w:t>
            </w:r>
          </w:p>
        </w:tc>
      </w:tr>
    </w:tbl>
    <w:p w14:paraId="0F0CB5B9" w14:textId="77777777" w:rsidR="00020AB6" w:rsidRPr="007F2C8C" w:rsidRDefault="00020AB6" w:rsidP="00020A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430FA" w14:textId="77777777" w:rsidR="00020AB6" w:rsidRPr="007F2C8C" w:rsidRDefault="00020AB6" w:rsidP="00020AB6">
      <w:pPr>
        <w:pStyle w:val="a6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737D73">
        <w:rPr>
          <w:b/>
          <w:sz w:val="28"/>
          <w:szCs w:val="28"/>
        </w:rPr>
        <w:t xml:space="preserve">Цели и задачи реализации программы </w:t>
      </w:r>
      <w:r w:rsidRPr="007F2C8C">
        <w:rPr>
          <w:b/>
          <w:sz w:val="28"/>
          <w:szCs w:val="28"/>
        </w:rPr>
        <w:t>профилактики рисков причинения вреда</w:t>
      </w:r>
    </w:p>
    <w:p w14:paraId="36F7DE8E" w14:textId="77777777" w:rsidR="00020AB6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1D19D" w14:textId="77777777" w:rsidR="00020AB6" w:rsidRPr="00737D73" w:rsidRDefault="00020AB6" w:rsidP="00020AB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37D73">
        <w:rPr>
          <w:sz w:val="28"/>
          <w:szCs w:val="28"/>
        </w:rPr>
        <w:t>Цели программы профилактики:</w:t>
      </w:r>
    </w:p>
    <w:p w14:paraId="527360AE" w14:textId="77777777" w:rsidR="00020AB6" w:rsidRPr="00CF11E4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 стимулирование добросовестного соблюдения обязательных требований всеми контролируемыми лицами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F50DB96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4C04E44E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CF11E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2B763DE" w14:textId="77777777" w:rsidR="00020AB6" w:rsidRPr="00737D73" w:rsidRDefault="00020AB6" w:rsidP="00020AB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37D73">
        <w:rPr>
          <w:sz w:val="28"/>
          <w:szCs w:val="28"/>
        </w:rPr>
        <w:t>Задачи программы профилактики:</w:t>
      </w:r>
    </w:p>
    <w:p w14:paraId="007F2C32" w14:textId="77777777" w:rsidR="00020AB6" w:rsidRPr="00CF11E4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 приоритизация и систематизация мер профилактики нарушений обязательных требований, в контрольной (надзорной) деятельности, расширение перечня применяемых профилактических мер и круга поднадзорных субъектов, принимающих активное участие в профилактических мероприятиях, повышение эффективности реализуемых органом профилактических мероприятий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9CF270C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2) выявление причин, факторов и условий, способствующих нарушению обязательных требований в области охраны окружающей среды, определение способов устранения или снижения рисков их возникновения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0B19C9A3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3) определение перечня видов данных, сбор статистических данных, необходимых для организации профилактической работы по сокращению числа нарушений обязательных требований в области охраны окружающей среды и снижению негативного воздействия на окружающую среду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7591BC2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4) установление и оценка зависимости видов, форм и интенсивности профилактических мероприятий от особенностей конкретных объектов контроля, и присвоенной им категории риска, проведение профилактических мероприятий с учетом данных факторов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308AEA1C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5) разработка механизмов эффективного, законопослушного поведения природопользователей, повышение уровня их правовой грамотности и мотивация к добросовестному поведению подконтрольных субъектов</w:t>
      </w:r>
      <w:r w:rsidRPr="00CF11E4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C44035F" w14:textId="77777777" w:rsidR="00020AB6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6) увеличение публичности, понятности и открытости контрольной (надзорной) деятельности</w:t>
      </w:r>
      <w:r w:rsidRPr="00CF11E4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8422D20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A07C1" w14:textId="77777777" w:rsidR="00020AB6" w:rsidRPr="004F3043" w:rsidRDefault="00020AB6" w:rsidP="00020AB6">
      <w:pPr>
        <w:pStyle w:val="a6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737D73">
        <w:rPr>
          <w:b/>
          <w:sz w:val="28"/>
          <w:szCs w:val="28"/>
        </w:rPr>
        <w:t>Перечень профилактических мероприятий,</w:t>
      </w:r>
      <w:r>
        <w:rPr>
          <w:b/>
          <w:sz w:val="28"/>
          <w:szCs w:val="28"/>
        </w:rPr>
        <w:t xml:space="preserve">                                               </w:t>
      </w:r>
      <w:r w:rsidRPr="004F3043">
        <w:rPr>
          <w:b/>
          <w:sz w:val="28"/>
          <w:szCs w:val="28"/>
        </w:rPr>
        <w:t xml:space="preserve"> сроки (периодичность) их проведения</w:t>
      </w:r>
    </w:p>
    <w:p w14:paraId="2A985CDE" w14:textId="77777777" w:rsidR="00020AB6" w:rsidRPr="00737D73" w:rsidRDefault="00020AB6" w:rsidP="00020AB6">
      <w:pPr>
        <w:pStyle w:val="a6"/>
        <w:ind w:left="0" w:firstLine="709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835"/>
        <w:gridCol w:w="1784"/>
        <w:gridCol w:w="2037"/>
      </w:tblGrid>
      <w:tr w:rsidR="00020AB6" w14:paraId="06268433" w14:textId="77777777" w:rsidTr="00CD6908">
        <w:tc>
          <w:tcPr>
            <w:tcW w:w="421" w:type="dxa"/>
            <w:vAlign w:val="center"/>
          </w:tcPr>
          <w:p w14:paraId="322F7DC0" w14:textId="77777777" w:rsidR="00020AB6" w:rsidRPr="00B70EA8" w:rsidRDefault="00020AB6" w:rsidP="00CD6908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14:paraId="62F80511" w14:textId="77777777" w:rsidR="00020AB6" w:rsidRDefault="00020AB6" w:rsidP="00CD690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F2">
              <w:rPr>
                <w:rFonts w:ascii="Times New Roman" w:hAnsi="Times New Roman" w:cs="Times New Roman"/>
                <w:b/>
              </w:rPr>
              <w:t>Наименование (вид) профилактического мероприятия</w:t>
            </w:r>
          </w:p>
        </w:tc>
        <w:tc>
          <w:tcPr>
            <w:tcW w:w="2835" w:type="dxa"/>
            <w:vAlign w:val="center"/>
          </w:tcPr>
          <w:p w14:paraId="5FE7409B" w14:textId="77777777" w:rsidR="00020AB6" w:rsidRPr="008C44F2" w:rsidRDefault="00020AB6" w:rsidP="00CD6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44F2">
              <w:rPr>
                <w:rFonts w:ascii="Times New Roman" w:hAnsi="Times New Roman" w:cs="Times New Roman"/>
                <w:b/>
              </w:rPr>
              <w:t>Содержание (форма) мероприятия</w:t>
            </w:r>
          </w:p>
          <w:p w14:paraId="45A65592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F2">
              <w:rPr>
                <w:rFonts w:ascii="Times New Roman" w:hAnsi="Times New Roman" w:cs="Times New Roman"/>
                <w:b/>
              </w:rPr>
              <w:t>Показатель выполнения мероприятия</w:t>
            </w:r>
          </w:p>
        </w:tc>
        <w:tc>
          <w:tcPr>
            <w:tcW w:w="1784" w:type="dxa"/>
            <w:vAlign w:val="center"/>
          </w:tcPr>
          <w:p w14:paraId="192DA506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4F2">
              <w:rPr>
                <w:rFonts w:ascii="Times New Roman" w:hAnsi="Times New Roman" w:cs="Times New Roman"/>
                <w:b/>
              </w:rPr>
              <w:t>Периодичность проведения</w:t>
            </w:r>
          </w:p>
        </w:tc>
        <w:tc>
          <w:tcPr>
            <w:tcW w:w="2037" w:type="dxa"/>
            <w:vAlign w:val="center"/>
          </w:tcPr>
          <w:p w14:paraId="072088A3" w14:textId="77777777" w:rsidR="00020AB6" w:rsidRPr="004F3043" w:rsidRDefault="00020AB6" w:rsidP="00CD6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2C8C">
              <w:rPr>
                <w:rFonts w:ascii="Times New Roman" w:hAnsi="Times New Roman" w:cs="Times New Roman"/>
                <w:b/>
              </w:rPr>
              <w:t>Ответственные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2C8C">
              <w:rPr>
                <w:rFonts w:ascii="Times New Roman" w:hAnsi="Times New Roman" w:cs="Times New Roman"/>
                <w:b/>
              </w:rPr>
              <w:t>за реализацию</w:t>
            </w:r>
          </w:p>
        </w:tc>
      </w:tr>
      <w:tr w:rsidR="00020AB6" w14:paraId="4BBE2843" w14:textId="77777777" w:rsidTr="00CD6908">
        <w:tc>
          <w:tcPr>
            <w:tcW w:w="421" w:type="dxa"/>
            <w:vAlign w:val="center"/>
          </w:tcPr>
          <w:p w14:paraId="0EAA47BC" w14:textId="77777777" w:rsidR="00020AB6" w:rsidRPr="00B70EA8" w:rsidRDefault="00020AB6" w:rsidP="00CD6908">
            <w:pPr>
              <w:pStyle w:val="a6"/>
              <w:numPr>
                <w:ilvl w:val="0"/>
                <w:numId w:val="4"/>
              </w:numPr>
              <w:ind w:left="0" w:right="317" w:firstLine="0"/>
              <w:jc w:val="both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358EBB68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Информирование</w:t>
            </w:r>
          </w:p>
        </w:tc>
        <w:tc>
          <w:tcPr>
            <w:tcW w:w="2835" w:type="dxa"/>
            <w:vAlign w:val="center"/>
          </w:tcPr>
          <w:p w14:paraId="3FB862E4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нформирование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в средствах массовой информации и в иных форма</w:t>
            </w:r>
          </w:p>
        </w:tc>
        <w:tc>
          <w:tcPr>
            <w:tcW w:w="1784" w:type="dxa"/>
            <w:vAlign w:val="center"/>
          </w:tcPr>
          <w:p w14:paraId="1FB6A410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постоянно</w:t>
            </w:r>
          </w:p>
        </w:tc>
        <w:tc>
          <w:tcPr>
            <w:tcW w:w="2037" w:type="dxa"/>
            <w:vAlign w:val="center"/>
          </w:tcPr>
          <w:p w14:paraId="3CC0CE7B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государственного экологического надзора Мин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природы РД</w:t>
            </w:r>
          </w:p>
        </w:tc>
      </w:tr>
      <w:tr w:rsidR="00020AB6" w14:paraId="2E5B575C" w14:textId="77777777" w:rsidTr="00CD6908">
        <w:tc>
          <w:tcPr>
            <w:tcW w:w="421" w:type="dxa"/>
            <w:vAlign w:val="center"/>
          </w:tcPr>
          <w:p w14:paraId="591B7B8A" w14:textId="77777777" w:rsidR="00020AB6" w:rsidRPr="00B70EA8" w:rsidRDefault="00020AB6" w:rsidP="00CD6908">
            <w:pPr>
              <w:pStyle w:val="a6"/>
              <w:numPr>
                <w:ilvl w:val="0"/>
                <w:numId w:val="4"/>
              </w:numPr>
              <w:ind w:left="0" w:right="317" w:firstLine="0"/>
              <w:jc w:val="both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0E5F37E0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vAlign w:val="center"/>
          </w:tcPr>
          <w:p w14:paraId="75EF3E93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подготовка ежегодного доклада, который утверждается приказом министерства и размещается на официальном сайте министерства в сети «Интернет»</w:t>
            </w:r>
          </w:p>
        </w:tc>
        <w:tc>
          <w:tcPr>
            <w:tcW w:w="1784" w:type="dxa"/>
            <w:vAlign w:val="center"/>
          </w:tcPr>
          <w:p w14:paraId="76408210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01.04.2025</w:t>
            </w:r>
          </w:p>
        </w:tc>
        <w:tc>
          <w:tcPr>
            <w:tcW w:w="2037" w:type="dxa"/>
            <w:vAlign w:val="center"/>
          </w:tcPr>
          <w:p w14:paraId="23CA98F9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государственного экологического надзора Мин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природы РД</w:t>
            </w:r>
          </w:p>
        </w:tc>
      </w:tr>
      <w:tr w:rsidR="00020AB6" w14:paraId="017DB946" w14:textId="77777777" w:rsidTr="00CD6908">
        <w:tc>
          <w:tcPr>
            <w:tcW w:w="421" w:type="dxa"/>
            <w:vAlign w:val="center"/>
          </w:tcPr>
          <w:p w14:paraId="0133222B" w14:textId="77777777" w:rsidR="00020AB6" w:rsidRPr="00B70EA8" w:rsidRDefault="00020AB6" w:rsidP="00CD6908">
            <w:pPr>
              <w:pStyle w:val="a6"/>
              <w:numPr>
                <w:ilvl w:val="0"/>
                <w:numId w:val="4"/>
              </w:numPr>
              <w:ind w:left="0" w:right="317" w:firstLine="0"/>
              <w:jc w:val="both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1B27283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Объявление предостережения</w:t>
            </w:r>
          </w:p>
        </w:tc>
        <w:tc>
          <w:tcPr>
            <w:tcW w:w="2835" w:type="dxa"/>
            <w:vAlign w:val="center"/>
          </w:tcPr>
          <w:p w14:paraId="55DFC97B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объявляется контролируемому лицу при наличии у государственного 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инспектора сведений о готовящихся нарушениях-обязательных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84" w:type="dxa"/>
            <w:vAlign w:val="center"/>
          </w:tcPr>
          <w:p w14:paraId="05415A60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постоянно</w:t>
            </w:r>
          </w:p>
        </w:tc>
        <w:tc>
          <w:tcPr>
            <w:tcW w:w="2037" w:type="dxa"/>
            <w:vAlign w:val="center"/>
          </w:tcPr>
          <w:p w14:paraId="3734D936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государственного экологического 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надзора Мин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природы РД</w:t>
            </w:r>
          </w:p>
        </w:tc>
      </w:tr>
      <w:tr w:rsidR="00020AB6" w14:paraId="337B4D83" w14:textId="77777777" w:rsidTr="00CD6908">
        <w:tc>
          <w:tcPr>
            <w:tcW w:w="421" w:type="dxa"/>
            <w:vAlign w:val="center"/>
          </w:tcPr>
          <w:p w14:paraId="4F395EF0" w14:textId="77777777" w:rsidR="00020AB6" w:rsidRPr="00B70EA8" w:rsidRDefault="00020AB6" w:rsidP="00CD6908">
            <w:pPr>
              <w:pStyle w:val="a6"/>
              <w:numPr>
                <w:ilvl w:val="0"/>
                <w:numId w:val="4"/>
              </w:numPr>
              <w:ind w:left="0" w:right="317" w:firstLine="0"/>
              <w:jc w:val="both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66FBF2FB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Консультирование</w:t>
            </w:r>
          </w:p>
        </w:tc>
        <w:tc>
          <w:tcPr>
            <w:tcW w:w="2835" w:type="dxa"/>
            <w:vAlign w:val="center"/>
          </w:tcPr>
          <w:p w14:paraId="6AA56BA9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даются разъяснения по вопросам, связанным с организацией и осуществлением государственного контроля,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Консультирование осуществляется по следующим вопросам: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– разъяснение положений нормативных правовых актов, содержащих обязательные требования природоохранного законодательства, оценка соблюдения которых осуществляется в рамках государственного экологического контроля (надзора);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– разъяснение положений нормативных 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правовых актов, регламентирующих порядок осуществления государственного экологического контроля (надзора);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– порядок обжалования решений министерства, действий (бездействия) государственных инспекторов)</w:t>
            </w:r>
          </w:p>
        </w:tc>
        <w:tc>
          <w:tcPr>
            <w:tcW w:w="1784" w:type="dxa"/>
            <w:vAlign w:val="center"/>
          </w:tcPr>
          <w:p w14:paraId="6720227C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lastRenderedPageBreak/>
              <w:t>постоянно</w:t>
            </w:r>
          </w:p>
        </w:tc>
        <w:tc>
          <w:tcPr>
            <w:tcW w:w="2037" w:type="dxa"/>
            <w:vAlign w:val="center"/>
          </w:tcPr>
          <w:p w14:paraId="56D7E50F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государственного экологического надзора Мин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природы РД</w:t>
            </w:r>
          </w:p>
        </w:tc>
      </w:tr>
      <w:tr w:rsidR="00020AB6" w14:paraId="1C27B01E" w14:textId="77777777" w:rsidTr="00CD6908">
        <w:tc>
          <w:tcPr>
            <w:tcW w:w="421" w:type="dxa"/>
            <w:vAlign w:val="center"/>
          </w:tcPr>
          <w:p w14:paraId="1C5964FF" w14:textId="77777777" w:rsidR="00020AB6" w:rsidRPr="00B70EA8" w:rsidRDefault="00020AB6" w:rsidP="00CD6908">
            <w:pPr>
              <w:pStyle w:val="a6"/>
              <w:numPr>
                <w:ilvl w:val="0"/>
                <w:numId w:val="4"/>
              </w:numPr>
              <w:ind w:left="0" w:right="317" w:firstLine="0"/>
              <w:jc w:val="both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C844C47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Профилактический визит</w:t>
            </w:r>
          </w:p>
        </w:tc>
        <w:tc>
          <w:tcPr>
            <w:tcW w:w="2835" w:type="dxa"/>
            <w:vAlign w:val="center"/>
          </w:tcPr>
          <w:p w14:paraId="6A6EF7C3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проводится государственным инспектором в форме профилактической беседы по месту осуществления деятельности контролируемого лица путем использования видео-конференц-связи).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 ходе профилактического визита государственным инспектором может осуществляться консультирование контролируемого лица.</w:t>
            </w:r>
          </w:p>
        </w:tc>
        <w:tc>
          <w:tcPr>
            <w:tcW w:w="1784" w:type="dxa"/>
            <w:vAlign w:val="center"/>
          </w:tcPr>
          <w:p w14:paraId="3E23E7FB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31.12.2025</w:t>
            </w:r>
          </w:p>
        </w:tc>
        <w:tc>
          <w:tcPr>
            <w:tcW w:w="2037" w:type="dxa"/>
            <w:vAlign w:val="center"/>
          </w:tcPr>
          <w:p w14:paraId="0287507E" w14:textId="77777777" w:rsidR="00020AB6" w:rsidRDefault="00020AB6" w:rsidP="00CD6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Pr="009252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государственного экологического надзора Мин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природы РД</w:t>
            </w:r>
          </w:p>
        </w:tc>
      </w:tr>
    </w:tbl>
    <w:p w14:paraId="399C272C" w14:textId="77777777" w:rsidR="00020AB6" w:rsidRPr="00925213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79D46" w14:textId="77777777" w:rsidR="00020AB6" w:rsidRPr="00737D73" w:rsidRDefault="00020AB6" w:rsidP="00020AB6">
      <w:pPr>
        <w:pStyle w:val="a6"/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737D73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14:paraId="71795B8C" w14:textId="77777777" w:rsidR="00020AB6" w:rsidRPr="004F1BE6" w:rsidRDefault="00020AB6" w:rsidP="00020A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2549"/>
        <w:gridCol w:w="2359"/>
        <w:gridCol w:w="2361"/>
        <w:gridCol w:w="2359"/>
      </w:tblGrid>
      <w:tr w:rsidR="00020AB6" w:rsidRPr="008B2C62" w14:paraId="1B440CA0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57B9F0E2" w14:textId="77777777" w:rsidR="00020AB6" w:rsidRPr="008C44F2" w:rsidRDefault="00020AB6" w:rsidP="00CD6908">
            <w:pPr>
              <w:pStyle w:val="a6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8C44F2">
              <w:rPr>
                <w:b/>
                <w:sz w:val="22"/>
                <w:szCs w:val="22"/>
                <w:lang w:val="en-US"/>
              </w:rPr>
              <w:t>Показатель</w:t>
            </w:r>
          </w:p>
        </w:tc>
        <w:tc>
          <w:tcPr>
            <w:tcW w:w="1225" w:type="pct"/>
            <w:vAlign w:val="center"/>
          </w:tcPr>
          <w:p w14:paraId="135B0504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  <w:r w:rsidRPr="008C44F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r w:rsidRPr="008C44F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25DC280C" w14:textId="77777777" w:rsidR="00020AB6" w:rsidRPr="008C44F2" w:rsidRDefault="00020AB6" w:rsidP="00CD6908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>9 месяцев 2024 года</w:t>
            </w:r>
          </w:p>
        </w:tc>
        <w:tc>
          <w:tcPr>
            <w:tcW w:w="1226" w:type="pct"/>
            <w:vAlign w:val="center"/>
          </w:tcPr>
          <w:p w14:paraId="09F913AD" w14:textId="77777777" w:rsidR="00020AB6" w:rsidRPr="008C44F2" w:rsidRDefault="00020AB6" w:rsidP="00CD690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Планируемые</w:t>
            </w:r>
            <w:r w:rsidRPr="008C44F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2024 год показатели</w:t>
            </w:r>
          </w:p>
        </w:tc>
        <w:tc>
          <w:tcPr>
            <w:tcW w:w="1225" w:type="pct"/>
            <w:vAlign w:val="center"/>
          </w:tcPr>
          <w:p w14:paraId="337499FB" w14:textId="77777777" w:rsidR="00020AB6" w:rsidRDefault="00020AB6" w:rsidP="00CD69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</w:t>
            </w:r>
            <w:r w:rsidRPr="008C44F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2025 год показатели</w:t>
            </w:r>
          </w:p>
        </w:tc>
      </w:tr>
      <w:tr w:rsidR="00020AB6" w:rsidRPr="00802678" w14:paraId="097595D1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1CA512D2" w14:textId="77777777" w:rsidR="00020AB6" w:rsidRPr="00516EE2" w:rsidRDefault="00020AB6" w:rsidP="00CD6908">
            <w:pPr>
              <w:pStyle w:val="a6"/>
              <w:ind w:left="0"/>
              <w:rPr>
                <w:lang w:val="en-US"/>
              </w:rPr>
            </w:pPr>
            <w:r w:rsidRPr="00516EE2">
              <w:rPr>
                <w:noProof/>
                <w:lang w:val="en-US"/>
              </w:rPr>
              <w:t>информирование</w:t>
            </w:r>
          </w:p>
        </w:tc>
        <w:tc>
          <w:tcPr>
            <w:tcW w:w="1225" w:type="pct"/>
            <w:vAlign w:val="center"/>
          </w:tcPr>
          <w:p w14:paraId="03CFBAB7" w14:textId="77777777" w:rsidR="00020AB6" w:rsidRPr="00516EE2" w:rsidRDefault="00020AB6" w:rsidP="00CD6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55</w:t>
            </w:r>
          </w:p>
        </w:tc>
        <w:tc>
          <w:tcPr>
            <w:tcW w:w="1226" w:type="pct"/>
            <w:vAlign w:val="center"/>
          </w:tcPr>
          <w:p w14:paraId="533AA957" w14:textId="77777777" w:rsidR="00020AB6" w:rsidRPr="00A5328A" w:rsidRDefault="00020AB6" w:rsidP="00CD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  <w:tc>
          <w:tcPr>
            <w:tcW w:w="1225" w:type="pct"/>
            <w:vAlign w:val="center"/>
          </w:tcPr>
          <w:p w14:paraId="0C7F448D" w14:textId="77777777" w:rsidR="00020AB6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</w:tr>
      <w:tr w:rsidR="00020AB6" w:rsidRPr="00802678" w14:paraId="4A20B359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7F011610" w14:textId="77777777" w:rsidR="00020AB6" w:rsidRPr="00516EE2" w:rsidRDefault="00020AB6" w:rsidP="00CD6908">
            <w:pPr>
              <w:pStyle w:val="a6"/>
              <w:ind w:left="0"/>
              <w:rPr>
                <w:noProof/>
                <w:lang w:val="en-US"/>
              </w:rPr>
            </w:pPr>
            <w:r w:rsidRPr="00516EE2">
              <w:rPr>
                <w:noProof/>
                <w:lang w:val="en-US"/>
              </w:rPr>
              <w:t>обобщение правоприменительной практики</w:t>
            </w:r>
          </w:p>
        </w:tc>
        <w:tc>
          <w:tcPr>
            <w:tcW w:w="1225" w:type="pct"/>
            <w:vAlign w:val="center"/>
          </w:tcPr>
          <w:p w14:paraId="67B86B48" w14:textId="77777777" w:rsidR="00020AB6" w:rsidRPr="00516EE2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16E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226" w:type="pct"/>
            <w:vAlign w:val="center"/>
          </w:tcPr>
          <w:p w14:paraId="28F89295" w14:textId="77777777" w:rsidR="00020AB6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25" w:type="pct"/>
            <w:vAlign w:val="center"/>
          </w:tcPr>
          <w:p w14:paraId="631C2768" w14:textId="77777777" w:rsidR="00020AB6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  <w:tr w:rsidR="00020AB6" w:rsidRPr="00802678" w14:paraId="39FC1D54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638D2CC1" w14:textId="77777777" w:rsidR="00020AB6" w:rsidRPr="00516EE2" w:rsidRDefault="00020AB6" w:rsidP="00CD6908">
            <w:pPr>
              <w:pStyle w:val="a6"/>
              <w:ind w:left="0"/>
              <w:rPr>
                <w:lang w:val="en-US"/>
              </w:rPr>
            </w:pPr>
            <w:r w:rsidRPr="00516EE2">
              <w:rPr>
                <w:noProof/>
                <w:lang w:val="en-US"/>
              </w:rPr>
              <w:t>объявление предостережения</w:t>
            </w:r>
          </w:p>
        </w:tc>
        <w:tc>
          <w:tcPr>
            <w:tcW w:w="1225" w:type="pct"/>
            <w:vAlign w:val="center"/>
          </w:tcPr>
          <w:p w14:paraId="39FAD6A2" w14:textId="77777777" w:rsidR="00020AB6" w:rsidRPr="00516EE2" w:rsidRDefault="00020AB6" w:rsidP="00CD6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57</w:t>
            </w:r>
          </w:p>
        </w:tc>
        <w:tc>
          <w:tcPr>
            <w:tcW w:w="1226" w:type="pct"/>
            <w:vAlign w:val="center"/>
          </w:tcPr>
          <w:p w14:paraId="6708DB9E" w14:textId="77777777" w:rsidR="00020AB6" w:rsidRPr="005903B9" w:rsidRDefault="00020AB6" w:rsidP="00CD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  <w:tc>
          <w:tcPr>
            <w:tcW w:w="1225" w:type="pct"/>
            <w:vAlign w:val="center"/>
          </w:tcPr>
          <w:p w14:paraId="59DE2346" w14:textId="77777777" w:rsidR="00020AB6" w:rsidRPr="00516EE2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</w:tr>
      <w:tr w:rsidR="00020AB6" w:rsidRPr="00802678" w14:paraId="36605F14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17FE04BF" w14:textId="77777777" w:rsidR="00020AB6" w:rsidRPr="005903B9" w:rsidRDefault="00020AB6" w:rsidP="00CD6908">
            <w:pPr>
              <w:pStyle w:val="a6"/>
              <w:ind w:left="0"/>
            </w:pPr>
            <w:r>
              <w:t>консультирование</w:t>
            </w:r>
          </w:p>
        </w:tc>
        <w:tc>
          <w:tcPr>
            <w:tcW w:w="1225" w:type="pct"/>
            <w:vAlign w:val="center"/>
          </w:tcPr>
          <w:p w14:paraId="0708D614" w14:textId="77777777" w:rsidR="00020AB6" w:rsidRPr="005903B9" w:rsidRDefault="00020AB6" w:rsidP="00CD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6" w:type="pct"/>
            <w:vAlign w:val="center"/>
          </w:tcPr>
          <w:p w14:paraId="790963B3" w14:textId="77777777" w:rsidR="00020AB6" w:rsidRPr="00516EE2" w:rsidRDefault="00020AB6" w:rsidP="00CD6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  <w:tc>
          <w:tcPr>
            <w:tcW w:w="1225" w:type="pct"/>
            <w:vAlign w:val="center"/>
          </w:tcPr>
          <w:p w14:paraId="7842D132" w14:textId="77777777" w:rsidR="00020AB6" w:rsidRPr="00516EE2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 мере необходимости</w:t>
            </w:r>
          </w:p>
        </w:tc>
      </w:tr>
      <w:tr w:rsidR="00020AB6" w:rsidRPr="00802678" w14:paraId="007A74D3" w14:textId="77777777" w:rsidTr="00CD6908">
        <w:trPr>
          <w:trHeight w:val="683"/>
        </w:trPr>
        <w:tc>
          <w:tcPr>
            <w:tcW w:w="1324" w:type="pct"/>
            <w:vAlign w:val="center"/>
          </w:tcPr>
          <w:p w14:paraId="2A2C5C1B" w14:textId="77777777" w:rsidR="00020AB6" w:rsidRPr="00516EE2" w:rsidRDefault="00020AB6" w:rsidP="00CD6908">
            <w:pPr>
              <w:pStyle w:val="a6"/>
              <w:ind w:left="0"/>
              <w:rPr>
                <w:lang w:val="en-US"/>
              </w:rPr>
            </w:pPr>
            <w:r w:rsidRPr="00516EE2">
              <w:rPr>
                <w:noProof/>
                <w:lang w:val="en-US"/>
              </w:rPr>
              <w:t>профилактический визит</w:t>
            </w:r>
          </w:p>
        </w:tc>
        <w:tc>
          <w:tcPr>
            <w:tcW w:w="1225" w:type="pct"/>
            <w:vAlign w:val="center"/>
          </w:tcPr>
          <w:p w14:paraId="02D6497C" w14:textId="77777777" w:rsidR="00020AB6" w:rsidRPr="00516EE2" w:rsidRDefault="00020AB6" w:rsidP="00CD6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E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1226" w:type="pct"/>
            <w:vAlign w:val="center"/>
          </w:tcPr>
          <w:p w14:paraId="71CDCD12" w14:textId="77777777" w:rsidR="00020AB6" w:rsidRPr="00A5328A" w:rsidRDefault="00020AB6" w:rsidP="00CD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</w:p>
        </w:tc>
        <w:tc>
          <w:tcPr>
            <w:tcW w:w="1225" w:type="pct"/>
            <w:vAlign w:val="center"/>
          </w:tcPr>
          <w:p w14:paraId="7F412020" w14:textId="77777777" w:rsidR="00020AB6" w:rsidRDefault="00020AB6" w:rsidP="00CD69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</w:p>
        </w:tc>
      </w:tr>
    </w:tbl>
    <w:p w14:paraId="74E0663E" w14:textId="77777777" w:rsidR="00020AB6" w:rsidRPr="005D4E1B" w:rsidRDefault="00020AB6" w:rsidP="0002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722FD4" w14:textId="77777777" w:rsidR="00020AB6" w:rsidRPr="006A1DD9" w:rsidRDefault="00020AB6" w:rsidP="00D45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0AB6" w:rsidRPr="006A1DD9" w:rsidSect="007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6076F"/>
    <w:multiLevelType w:val="multilevel"/>
    <w:tmpl w:val="BEFC81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C55053C"/>
    <w:multiLevelType w:val="hybridMultilevel"/>
    <w:tmpl w:val="398876B8"/>
    <w:lvl w:ilvl="0" w:tplc="1E2260F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0487E"/>
    <w:multiLevelType w:val="hybridMultilevel"/>
    <w:tmpl w:val="8AEE514A"/>
    <w:lvl w:ilvl="0" w:tplc="540E22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657A7"/>
    <w:multiLevelType w:val="hybridMultilevel"/>
    <w:tmpl w:val="8AEE514A"/>
    <w:lvl w:ilvl="0" w:tplc="540E22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E4"/>
    <w:rsid w:val="0000788C"/>
    <w:rsid w:val="00020AB6"/>
    <w:rsid w:val="000571FA"/>
    <w:rsid w:val="000C75C1"/>
    <w:rsid w:val="00187086"/>
    <w:rsid w:val="001E5D2F"/>
    <w:rsid w:val="00421E52"/>
    <w:rsid w:val="004541C0"/>
    <w:rsid w:val="00492CA1"/>
    <w:rsid w:val="0069238C"/>
    <w:rsid w:val="006A1DD9"/>
    <w:rsid w:val="00723802"/>
    <w:rsid w:val="00733914"/>
    <w:rsid w:val="007C19E0"/>
    <w:rsid w:val="008240C3"/>
    <w:rsid w:val="009440C3"/>
    <w:rsid w:val="00A577E4"/>
    <w:rsid w:val="00A61834"/>
    <w:rsid w:val="00BF19C4"/>
    <w:rsid w:val="00C85FCE"/>
    <w:rsid w:val="00C863DF"/>
    <w:rsid w:val="00CC0997"/>
    <w:rsid w:val="00D240DC"/>
    <w:rsid w:val="00D302A0"/>
    <w:rsid w:val="00D45708"/>
    <w:rsid w:val="00D76E14"/>
    <w:rsid w:val="00D87857"/>
    <w:rsid w:val="00F50B5D"/>
    <w:rsid w:val="00FB13D6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582F"/>
  <w15:docId w15:val="{161F7F15-5542-4152-9FE3-F3CE511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0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B340-8924-4088-BA14-6496D063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Маликов</dc:creator>
  <cp:lastModifiedBy>Мурад Маликов</cp:lastModifiedBy>
  <cp:revision>4</cp:revision>
  <dcterms:created xsi:type="dcterms:W3CDTF">2024-09-30T14:36:00Z</dcterms:created>
  <dcterms:modified xsi:type="dcterms:W3CDTF">2024-09-30T14:57:00Z</dcterms:modified>
</cp:coreProperties>
</file>