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DA763" w14:textId="77777777" w:rsidR="00FE42FE" w:rsidRDefault="00FE42FE" w:rsidP="0081024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75D6C00F" w14:textId="77777777" w:rsidR="00E80BED" w:rsidRDefault="00E80BED" w:rsidP="004D16B6">
      <w:pPr>
        <w:spacing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0D7159">
        <w:rPr>
          <w:rFonts w:ascii="Times New Roman" w:eastAsia="Times New Roman" w:hAnsi="Times New Roman"/>
          <w:b/>
          <w:lang w:eastAsia="ru-RU"/>
        </w:rPr>
        <w:t xml:space="preserve">УВЕДОМЛЕНИЕ О ПРОВЕДЕНИИ ОБЩЕСТВЕННЫХ ОБСУЖДЕНИЙ </w:t>
      </w:r>
    </w:p>
    <w:p w14:paraId="4A92FA68" w14:textId="77777777" w:rsidR="00E80BED" w:rsidRDefault="00E80BED" w:rsidP="004D16B6">
      <w:pPr>
        <w:spacing w:line="276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(В ФОРМЕ ОПРОСА)</w:t>
      </w:r>
    </w:p>
    <w:p w14:paraId="68E8B0D2" w14:textId="50B3E82F" w:rsidR="0081024C" w:rsidRPr="00DF16D0" w:rsidRDefault="0081024C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ООО «Ре</w:t>
      </w:r>
      <w:r w:rsidR="00051DE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спубликанский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экологический оператор» уведомляет </w:t>
      </w:r>
      <w:r w:rsidR="00242308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Федеральным законом от 23.11.1995 №174-ФЗ «Об экологической экспертизе», приказом Министерства природных ресурсов и экологии Российской Федерации от 01.</w:t>
      </w:r>
      <w:r w:rsid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242308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2.2020 № 999 «Об утверждении требований к материалам оценки воздействия на окружающую среду», постановлением Правительства Российской Федерации от 14.12.2021 № 2284 «О внесении изменений в постановление Правительства Российской Федерации от 3 апреля 2020 г. №440» о начале общественных обсуждений по объекту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государственной экологической экспертизы: «Проектирование полигона захоронения не пригодных для переработки ТКО производительностью </w:t>
      </w:r>
      <w:r w:rsid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300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тыс. тонн ТКО в год», включая предварительные материалы оценки воздействия на окружающую среду (ОВОС).</w:t>
      </w:r>
    </w:p>
    <w:p w14:paraId="41D44D11" w14:textId="311095B0" w:rsidR="0081024C" w:rsidRDefault="0081024C" w:rsidP="004D16B6">
      <w:pPr>
        <w:widowControl w:val="0"/>
        <w:tabs>
          <w:tab w:val="left" w:pos="104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0B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Организатор общественных обсуждений (орган местного самоуправления):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2B01D33E" w14:textId="46D67CED" w:rsidR="00B82D95" w:rsidRPr="00B82D95" w:rsidRDefault="00B82D95" w:rsidP="004D16B6">
      <w:pPr>
        <w:widowControl w:val="0"/>
        <w:tabs>
          <w:tab w:val="left" w:pos="104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Администрация муниципального района «</w:t>
      </w:r>
      <w:proofErr w:type="spellStart"/>
      <w:r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Кумторкалинский</w:t>
      </w:r>
      <w:proofErr w:type="spellEnd"/>
      <w:r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район»: 368080, Республика Дагестан, </w:t>
      </w:r>
      <w:proofErr w:type="spellStart"/>
      <w:r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Кумторкалинский</w:t>
      </w:r>
      <w:proofErr w:type="spellEnd"/>
      <w:r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район, с. </w:t>
      </w:r>
      <w:proofErr w:type="spellStart"/>
      <w:r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Коркмаскала</w:t>
      </w:r>
      <w:proofErr w:type="spellEnd"/>
      <w:r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пл. Ленина 13, тел. +7 (872) 412-10-20, e-mail: </w:t>
      </w:r>
      <w:hyperlink r:id="rId6" w:history="1">
        <w:r w:rsidRPr="00B82D9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kumtorkala_raionu@mail.ru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14:paraId="089D6AC8" w14:textId="4A96DBC8" w:rsidR="0081024C" w:rsidRDefault="0081024C" w:rsidP="004D16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0B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Заказчик</w:t>
      </w:r>
      <w:r w:rsidR="00E80BE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ООО «Ре</w:t>
      </w:r>
      <w:r w:rsidR="00051DE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спубликанский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экологический оператор» (ОГРН:</w:t>
      </w:r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1210500013096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; ИНН</w:t>
      </w:r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0572029374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; Адрес места нахождения:</w:t>
      </w:r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367913, Республика Дагестан, г. Махачкала, пр-т Расула Гамзатова, д. 29, </w:t>
      </w:r>
      <w:proofErr w:type="spellStart"/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эт</w:t>
      </w:r>
      <w:proofErr w:type="spellEnd"/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. 6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; тел.</w:t>
      </w:r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+7(989)982-81-90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24230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242308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242308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begin"/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HYPERLINK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"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mailto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: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oooreo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05@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mail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.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ru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" 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separate"/>
      </w:r>
      <w:r w:rsidR="00242308" w:rsidRPr="00E52BFC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oooreo</w:t>
      </w:r>
      <w:r w:rsidR="00242308" w:rsidRPr="00242308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t>05@</w:t>
      </w:r>
      <w:r w:rsidR="00242308" w:rsidRPr="00E52BFC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242308" w:rsidRPr="00242308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="00242308" w:rsidRPr="00E52BFC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end"/>
      </w:r>
      <w:r w:rsidR="00242308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C50161D" w14:textId="77777777" w:rsidR="00061CE2" w:rsidRDefault="00242308" w:rsidP="004D16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Представитель заказчика ООО «Республиканский экологический оператор» -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начальник отдела капитального строительства Казаков Сергей Викторович; тел</w:t>
      </w:r>
      <w:r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+7(903)358-66-82, </w:t>
      </w:r>
      <w:r w:rsidR="00061C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061CE2" w:rsidRP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061C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061CE2" w:rsidRPr="00061CE2">
        <w:t xml:space="preserve"> </w: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begin"/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HYPERLINK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"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mailto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: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oooreo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05@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mail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.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ru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" 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separate"/>
      </w:r>
      <w:r w:rsidR="00061CE2" w:rsidRPr="00E52BFC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oooreo</w:t>
      </w:r>
      <w:r w:rsidR="00061CE2" w:rsidRPr="00242308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t>05@</w:t>
      </w:r>
      <w:r w:rsidR="00061CE2" w:rsidRPr="00E52BFC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061CE2" w:rsidRPr="00242308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="00061CE2" w:rsidRPr="00E52BFC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end"/>
      </w:r>
      <w:r w:rsidR="00061CE2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A1639D3" w14:textId="6682DF21" w:rsidR="0081024C" w:rsidRPr="00061CE2" w:rsidRDefault="0081024C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80B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Исполнитель работ (генеральный проектировщик и разработчик ОВОС)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: ООО «СК «Гидрокор» (ОГРН: 1089848020382; ИНН 7811421411; Адрес местонахождения: 192012, Санкт-Петербург, проспект Обуховской обороны, дом 116, корпус 1, литера «Е», пом. 25-Н, офис Т-423; тел. 8(812) 313-74-31)</w:t>
      </w:r>
      <w:r w:rsid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061C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="00061CE2" w:rsidRP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061CE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begin"/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HYPERLINK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"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mailto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: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post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@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gidrokor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.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ru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" 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separate"/>
      </w:r>
      <w:r w:rsidR="006D6B43" w:rsidRPr="00556993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post</w:t>
      </w:r>
      <w:r w:rsidR="006D6B43" w:rsidRPr="00556993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t>@</w:t>
      </w:r>
      <w:proofErr w:type="spellStart"/>
      <w:r w:rsidR="006D6B43" w:rsidRPr="00556993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gidrokor</w:t>
      </w:r>
      <w:proofErr w:type="spellEnd"/>
      <w:r w:rsidR="006D6B43" w:rsidRPr="00556993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="006D6B43" w:rsidRPr="00556993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end"/>
      </w:r>
    </w:p>
    <w:p w14:paraId="67A3F017" w14:textId="0EB3E794" w:rsidR="00061CE2" w:rsidRPr="00061CE2" w:rsidRDefault="00061CE2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Консультации специалиста: с понедельника по пятницу с 10.00 до 17:00 по телефону +7 (921)</w:t>
      </w:r>
      <w:r w:rsidR="006D6B43" w:rsidRPr="006D6B43">
        <w:rPr>
          <w:rFonts w:ascii="Times New Roman" w:eastAsia="Times New Roman" w:hAnsi="Times New Roman" w:cs="Times New Roman"/>
          <w:sz w:val="24"/>
          <w:szCs w:val="24"/>
          <w:lang w:eastAsia="ar-SA"/>
        </w:rPr>
        <w:t>433</w:t>
      </w:r>
      <w:r w:rsidRP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6D6B43" w:rsidRPr="006D6B43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061CE2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6D6B43" w:rsidRPr="006D6B43">
        <w:rPr>
          <w:rFonts w:ascii="Times New Roman" w:eastAsia="Times New Roman" w:hAnsi="Times New Roman" w:cs="Times New Roman"/>
          <w:sz w:val="24"/>
          <w:szCs w:val="24"/>
          <w:lang w:eastAsia="ar-SA"/>
        </w:rPr>
        <w:t>55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6D6B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Петрова Елена Михайловна, </w:t>
      </w:r>
      <w:r w:rsidR="006D6B43" w:rsidRPr="006D6B43">
        <w:t xml:space="preserve"> </w: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begin"/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HYPERLINK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"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mailto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: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petrova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@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gidrokor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>.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instrText>ru</w:instrText>
      </w:r>
      <w:r w:rsidR="002C31AF" w:rsidRPr="002C31AF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" </w:instrText>
      </w:r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separate"/>
      </w:r>
      <w:r w:rsidR="006D6B43" w:rsidRPr="006D6B43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petrova</w:t>
      </w:r>
      <w:r w:rsidR="006D6B43" w:rsidRPr="006D6B43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t>@</w:t>
      </w:r>
      <w:r w:rsidR="006D6B43" w:rsidRPr="006D6B43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gidrokor</w:t>
      </w:r>
      <w:r w:rsidR="006D6B43" w:rsidRPr="006D6B43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="006D6B43" w:rsidRPr="006D6B43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  <w:r w:rsidR="002C31AF">
        <w:rPr>
          <w:rStyle w:val="a3"/>
          <w:rFonts w:ascii="Times New Roman" w:eastAsia="Times New Roman" w:hAnsi="Times New Roman" w:cs="Times New Roman"/>
          <w:sz w:val="24"/>
          <w:szCs w:val="24"/>
          <w:lang w:val="en-US" w:eastAsia="ar-SA"/>
        </w:rPr>
        <w:fldChar w:fldCharType="end"/>
      </w:r>
      <w:r w:rsidR="006D6B4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E75F55" w14:textId="6DA10C11" w:rsidR="0020446D" w:rsidRPr="00C90E9D" w:rsidRDefault="0081024C" w:rsidP="004D16B6">
      <w:pPr>
        <w:spacing w:line="276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80BE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планируемой (намечаемой) хозяйственной деятельности: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90E9D" w:rsidRPr="00C90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захоронение не пригодных для переработки отходов, образующихся после обработки (сортировки) ТКО, а также промышленных и строительных отходов, разрешенных к размещению на полигонах ТКО </w:t>
      </w:r>
      <w:r w:rsidR="00C90E9D" w:rsidRPr="00C90E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IV</w:t>
      </w:r>
      <w:r w:rsidR="00C90E9D" w:rsidRPr="00C90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C90E9D" w:rsidRPr="00C90E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 w:bidi="ru-RU"/>
        </w:rPr>
        <w:t>V</w:t>
      </w:r>
      <w:r w:rsidR="00C90E9D" w:rsidRPr="00C90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класса опасности.</w:t>
      </w:r>
    </w:p>
    <w:p w14:paraId="6E39DB95" w14:textId="1A843147" w:rsidR="00EF435A" w:rsidRPr="00DF16D0" w:rsidRDefault="0020446D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планируемой (намечаемой) хозяйственной деятельности: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строительство полигона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F435A"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захоронение не пригодных для переработки отходов, образующихся после обработки (сортировки) ТКО, а также промышленных и строительных отходов, разрешенных к размещению на полигонах ТКО IV-V класса опасности.</w:t>
      </w:r>
    </w:p>
    <w:p w14:paraId="7A6109A1" w14:textId="78F96F4F" w:rsidR="00864326" w:rsidRPr="00B82D95" w:rsidRDefault="0081024C" w:rsidP="00B82D95">
      <w:pPr>
        <w:pStyle w:val="a5"/>
        <w:tabs>
          <w:tab w:val="left" w:pos="284"/>
        </w:tabs>
        <w:ind w:left="0" w:firstLine="709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20446D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Место реализации планируемой (намечаемой) хозяйственной деятельности:</w:t>
      </w:r>
      <w:r w:rsidRPr="00DF16D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Start w:id="0" w:name="_Hlk108081744"/>
      <w:r w:rsidR="00B82D95" w:rsidRPr="00B82D95">
        <w:rPr>
          <w:rFonts w:ascii="Times New Roman" w:eastAsia="Times New Roman" w:hAnsi="Times New Roman"/>
          <w:sz w:val="24"/>
          <w:szCs w:val="24"/>
          <w:lang w:eastAsia="ar-SA"/>
        </w:rPr>
        <w:t>на территории земельного участка с кадастровым номером 05:50:000044:306, расположенно</w:t>
      </w:r>
      <w:r w:rsidR="000109BA">
        <w:rPr>
          <w:rFonts w:ascii="Times New Roman" w:eastAsia="Times New Roman" w:hAnsi="Times New Roman"/>
          <w:sz w:val="24"/>
          <w:szCs w:val="24"/>
          <w:lang w:eastAsia="ar-SA"/>
        </w:rPr>
        <w:t xml:space="preserve">го </w:t>
      </w:r>
      <w:r w:rsidR="00B82D95" w:rsidRPr="00B82D95">
        <w:rPr>
          <w:rFonts w:ascii="Times New Roman" w:eastAsia="Times New Roman" w:hAnsi="Times New Roman"/>
          <w:sz w:val="24"/>
          <w:szCs w:val="24"/>
          <w:lang w:eastAsia="ar-SA"/>
        </w:rPr>
        <w:t xml:space="preserve">по адресу: Республика Дагестан, </w:t>
      </w:r>
      <w:proofErr w:type="spellStart"/>
      <w:r w:rsidR="00B82D95" w:rsidRPr="00B82D95">
        <w:rPr>
          <w:rFonts w:ascii="Times New Roman" w:eastAsia="Times New Roman" w:hAnsi="Times New Roman"/>
          <w:sz w:val="24"/>
          <w:szCs w:val="24"/>
          <w:lang w:eastAsia="ar-SA"/>
        </w:rPr>
        <w:t>Кумторкалинский</w:t>
      </w:r>
      <w:proofErr w:type="spellEnd"/>
      <w:r w:rsidR="00B82D95" w:rsidRPr="00B82D95"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район, МУП «</w:t>
      </w:r>
      <w:proofErr w:type="spellStart"/>
      <w:r w:rsidR="00B82D95" w:rsidRPr="00B82D95">
        <w:rPr>
          <w:rFonts w:ascii="Times New Roman" w:eastAsia="Times New Roman" w:hAnsi="Times New Roman"/>
          <w:sz w:val="24"/>
          <w:szCs w:val="24"/>
          <w:lang w:eastAsia="ar-SA"/>
        </w:rPr>
        <w:t>Урадинский</w:t>
      </w:r>
      <w:proofErr w:type="spellEnd"/>
      <w:r w:rsidR="00B82D95" w:rsidRPr="00B82D95">
        <w:rPr>
          <w:rFonts w:ascii="Times New Roman" w:eastAsia="Times New Roman" w:hAnsi="Times New Roman"/>
          <w:sz w:val="24"/>
          <w:szCs w:val="24"/>
          <w:lang w:eastAsia="ar-SA"/>
        </w:rPr>
        <w:t xml:space="preserve">» </w:t>
      </w:r>
      <w:proofErr w:type="spellStart"/>
      <w:r w:rsidR="00B82D95" w:rsidRPr="00B82D95">
        <w:rPr>
          <w:rFonts w:ascii="Times New Roman" w:eastAsia="Times New Roman" w:hAnsi="Times New Roman"/>
          <w:sz w:val="24"/>
          <w:szCs w:val="24"/>
          <w:lang w:eastAsia="ar-SA"/>
        </w:rPr>
        <w:t>Шамильского</w:t>
      </w:r>
      <w:proofErr w:type="spellEnd"/>
      <w:r w:rsidR="00B82D95" w:rsidRPr="00B82D95">
        <w:rPr>
          <w:rFonts w:ascii="Times New Roman" w:eastAsia="Times New Roman" w:hAnsi="Times New Roman"/>
          <w:sz w:val="24"/>
          <w:szCs w:val="24"/>
          <w:lang w:eastAsia="ar-SA"/>
        </w:rPr>
        <w:t xml:space="preserve"> района.</w:t>
      </w:r>
    </w:p>
    <w:bookmarkEnd w:id="0"/>
    <w:p w14:paraId="6842E404" w14:textId="63248CB1" w:rsidR="0081024C" w:rsidRPr="0020446D" w:rsidRDefault="0081024C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044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Планируемые сроки проведения оценки воздействия на окружающую среду: </w:t>
      </w:r>
    </w:p>
    <w:p w14:paraId="2A591913" w14:textId="3A2E0B96" w:rsidR="00EF435A" w:rsidRDefault="00EF435A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начало II квартал 2022 года; завершение -III квартал 2022 года.</w:t>
      </w:r>
    </w:p>
    <w:p w14:paraId="6CAB8EB0" w14:textId="5DE65969" w:rsidR="00EC2830" w:rsidRPr="002C31AF" w:rsidRDefault="00EC2830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Место и сроки доступности объекта общественного обсуждения: </w:t>
      </w:r>
      <w:r w:rsidR="0020446D" w:rsidRPr="0020446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проектная документация</w:t>
      </w:r>
      <w:r w:rsidR="002044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объекту</w:t>
      </w:r>
      <w:r w:rsidR="0020446D" w:rsidRPr="002044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044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«Проектирование полигона захоронения не пригодных для </w:t>
      </w:r>
      <w:r w:rsidRPr="0020446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ереработки ТКО производительностью </w:t>
      </w:r>
      <w:r w:rsid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300</w:t>
      </w:r>
      <w:r w:rsidRPr="00DF16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тыс. тонн ТКО в год»</w:t>
      </w:r>
      <w:r w:rsidRPr="00EC2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включая </w:t>
      </w:r>
      <w:r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предварительные материалы на проведение оценки воздействия на окружающую среду (ОВОС) (далее – материалы обсуждений) доступ</w:t>
      </w:r>
      <w:r w:rsidR="0020446D"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r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ознакомления с </w:t>
      </w:r>
      <w:r w:rsidR="00BE4D4F"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>15.07</w:t>
      </w:r>
      <w:r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.2022 по </w:t>
      </w:r>
      <w:r w:rsidR="00BE4D4F"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5.08.2022 </w:t>
      </w:r>
      <w:bookmarkStart w:id="1" w:name="_Hlk107997161"/>
      <w:r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>включительно в сети Интернет</w:t>
      </w:r>
      <w:bookmarkEnd w:id="1"/>
      <w:r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14:paraId="0C8DEC07" w14:textId="2A789FA0" w:rsidR="00EC2830" w:rsidRPr="00EC2830" w:rsidRDefault="00EC2830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107997169"/>
      <w:r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официальном сайте Администрации по адресу: </w:t>
      </w:r>
      <w:hyperlink r:id="rId7" w:history="1">
        <w:r w:rsidR="00B82D95" w:rsidRPr="002C31AF">
          <w:rPr>
            <w:rFonts w:ascii="Times New Roman" w:eastAsia="Calibri" w:hAnsi="Times New Roman" w:cs="Times New Roman"/>
            <w:i/>
            <w:color w:val="0563C1"/>
            <w:u w:val="single"/>
          </w:rPr>
          <w:t>http://xn----8sba2bahccpdwwl.xn--p1ai/</w:t>
        </w:r>
        <w:proofErr w:type="spellStart"/>
        <w:r w:rsidR="00B82D95" w:rsidRPr="002C31AF">
          <w:rPr>
            <w:rFonts w:ascii="Times New Roman" w:eastAsia="Calibri" w:hAnsi="Times New Roman" w:cs="Times New Roman"/>
            <w:i/>
            <w:color w:val="0563C1"/>
            <w:u w:val="single"/>
          </w:rPr>
          <w:t>dokumenty</w:t>
        </w:r>
        <w:proofErr w:type="spellEnd"/>
        <w:r w:rsidR="00B82D95" w:rsidRPr="002C31AF">
          <w:rPr>
            <w:rFonts w:ascii="Times New Roman" w:eastAsia="Calibri" w:hAnsi="Times New Roman" w:cs="Times New Roman"/>
            <w:i/>
            <w:color w:val="0563C1"/>
            <w:u w:val="single"/>
          </w:rPr>
          <w:t>/</w:t>
        </w:r>
      </w:hyperlink>
    </w:p>
    <w:p w14:paraId="3BA48636" w14:textId="77E32B42" w:rsidR="00EC2830" w:rsidRPr="00EC2830" w:rsidRDefault="00EC2830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C2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сайте ООО </w:t>
      </w:r>
      <w:r w:rsidR="00BE4D4F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BE4D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СК </w:t>
      </w:r>
      <w:proofErr w:type="spellStart"/>
      <w:r w:rsidR="00BE4D4F">
        <w:rPr>
          <w:rFonts w:ascii="Times New Roman" w:eastAsia="Times New Roman" w:hAnsi="Times New Roman" w:cs="Times New Roman"/>
          <w:sz w:val="24"/>
          <w:szCs w:val="24"/>
          <w:lang w:eastAsia="ar-SA"/>
        </w:rPr>
        <w:t>Гидрокор</w:t>
      </w:r>
      <w:proofErr w:type="spellEnd"/>
      <w:r w:rsidR="00BE4D4F" w:rsidRPr="00242308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EC28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 </w:t>
      </w:r>
      <w:bookmarkStart w:id="3" w:name="_Hlk108080348"/>
      <w:r w:rsidR="00B43542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fldChar w:fldCharType="begin"/>
      </w:r>
      <w:r w:rsidR="00B43542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instrText xml:space="preserve"> HYPERLINK "https://gidrokor.ru/novosti/" </w:instrText>
      </w:r>
      <w:r w:rsidR="00B43542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fldChar w:fldCharType="separate"/>
      </w:r>
      <w:r w:rsidR="00212CF1" w:rsidRPr="00C85276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t>https://gidrokor.ru/novosti/</w:t>
      </w:r>
      <w:r w:rsidR="00B43542">
        <w:rPr>
          <w:rStyle w:val="a3"/>
          <w:rFonts w:ascii="Times New Roman" w:eastAsia="Times New Roman" w:hAnsi="Times New Roman" w:cs="Times New Roman"/>
          <w:sz w:val="24"/>
          <w:szCs w:val="24"/>
          <w:lang w:eastAsia="ar-SA"/>
        </w:rPr>
        <w:fldChar w:fldCharType="end"/>
      </w:r>
      <w:r w:rsidR="00212C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3"/>
    </w:p>
    <w:bookmarkEnd w:id="2"/>
    <w:p w14:paraId="137F5030" w14:textId="31BD8BE7" w:rsidR="00DF16D0" w:rsidRPr="004D16B6" w:rsidRDefault="00EC2830" w:rsidP="004D16B6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446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Форма </w:t>
      </w:r>
      <w:r w:rsidRPr="004D16B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проведения общественных обсуждений – опрос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 Форма сбора замечаний и предложений – письменная.</w:t>
      </w:r>
    </w:p>
    <w:p w14:paraId="2AF1EC3D" w14:textId="5115BDC8" w:rsidR="00D966B9" w:rsidRPr="002C31AF" w:rsidRDefault="00D966B9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D16B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Срок проведения </w:t>
      </w:r>
      <w:r w:rsidRPr="002C31AF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общественных обсуждений</w:t>
      </w:r>
      <w:r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форме опроса с 1</w:t>
      </w:r>
      <w:r w:rsidR="009535CF"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.07.2022 по 1</w:t>
      </w:r>
      <w:r w:rsidR="009535CF"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.08.2022 включительно.</w:t>
      </w:r>
    </w:p>
    <w:p w14:paraId="4365AA0D" w14:textId="0D58BA26" w:rsidR="00DF16D0" w:rsidRPr="006D6B43" w:rsidRDefault="00DF16D0" w:rsidP="00086888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Опросные листы доступны для скачивания с 1</w:t>
      </w:r>
      <w:r w:rsidR="009535CF"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</w:t>
      </w:r>
      <w:r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.07.2022 по 1</w:t>
      </w:r>
      <w:r w:rsidR="009535CF"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</w:t>
      </w:r>
      <w:r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.08.2022 включительно в сети Интернет на официальном сайте Администрации муниципального района «</w:t>
      </w:r>
      <w:proofErr w:type="spellStart"/>
      <w:r w:rsidR="00B82D95"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>Кумторкалинский</w:t>
      </w:r>
      <w:proofErr w:type="spellEnd"/>
      <w:r w:rsidR="00B82D95" w:rsidRPr="002C31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</w:t>
      </w:r>
      <w:r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 по адресу:</w:t>
      </w:r>
      <w:r w:rsidR="006D6B43" w:rsidRPr="002C31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bookmarkStart w:id="4" w:name="_Hlk107997040"/>
      <w:r w:rsidR="00086888" w:rsidRPr="002C31AF">
        <w:rPr>
          <w:rFonts w:ascii="Times New Roman" w:eastAsia="Calibri" w:hAnsi="Times New Roman" w:cs="Times New Roman"/>
          <w:i/>
        </w:rPr>
        <w:fldChar w:fldCharType="begin"/>
      </w:r>
      <w:r w:rsidR="00086888" w:rsidRPr="002C31AF">
        <w:rPr>
          <w:rFonts w:ascii="Times New Roman" w:eastAsia="Calibri" w:hAnsi="Times New Roman" w:cs="Times New Roman"/>
          <w:i/>
        </w:rPr>
        <w:instrText xml:space="preserve"> HYPERLINK "http://xn----8sba2bahccpdwwl.xn--p1ai/dokumenty/" </w:instrText>
      </w:r>
      <w:r w:rsidR="00086888" w:rsidRPr="002C31AF">
        <w:rPr>
          <w:rFonts w:ascii="Times New Roman" w:eastAsia="Calibri" w:hAnsi="Times New Roman" w:cs="Times New Roman"/>
          <w:i/>
        </w:rPr>
        <w:fldChar w:fldCharType="separate"/>
      </w:r>
      <w:r w:rsidR="00086888" w:rsidRPr="002C31AF">
        <w:rPr>
          <w:rFonts w:ascii="Times New Roman" w:eastAsia="Calibri" w:hAnsi="Times New Roman" w:cs="Times New Roman"/>
          <w:i/>
          <w:color w:val="0563C1"/>
          <w:u w:val="single"/>
        </w:rPr>
        <w:t>http://xn----8sba2bahccpdwwl.xn--p1ai/</w:t>
      </w:r>
      <w:proofErr w:type="spellStart"/>
      <w:r w:rsidR="00086888" w:rsidRPr="002C31AF">
        <w:rPr>
          <w:rFonts w:ascii="Times New Roman" w:eastAsia="Calibri" w:hAnsi="Times New Roman" w:cs="Times New Roman"/>
          <w:i/>
          <w:color w:val="0563C1"/>
          <w:u w:val="single"/>
        </w:rPr>
        <w:t>dokumenty</w:t>
      </w:r>
      <w:proofErr w:type="spellEnd"/>
      <w:r w:rsidR="00086888" w:rsidRPr="002C31AF">
        <w:rPr>
          <w:rFonts w:ascii="Times New Roman" w:eastAsia="Calibri" w:hAnsi="Times New Roman" w:cs="Times New Roman"/>
          <w:i/>
          <w:color w:val="0563C1"/>
          <w:u w:val="single"/>
        </w:rPr>
        <w:t>/</w:t>
      </w:r>
      <w:r w:rsidR="00086888" w:rsidRPr="002C31AF">
        <w:rPr>
          <w:rFonts w:ascii="Times New Roman" w:eastAsia="Calibri" w:hAnsi="Times New Roman" w:cs="Times New Roman"/>
          <w:i/>
        </w:rPr>
        <w:fldChar w:fldCharType="end"/>
      </w:r>
    </w:p>
    <w:bookmarkEnd w:id="4"/>
    <w:p w14:paraId="14532075" w14:textId="3C11B10E" w:rsidR="00BE4D4F" w:rsidRPr="004D16B6" w:rsidRDefault="00DF16D0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Заполненные опросные листы принимаются Администрацией в письменном и электронном виде с 1</w:t>
      </w:r>
      <w:r w:rsidR="009535C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.07.2022 по 1</w:t>
      </w:r>
      <w:r w:rsidR="009535C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.08.2022 включительно с пометкой «К общественным обсуждениям»:</w:t>
      </w:r>
    </w:p>
    <w:p w14:paraId="24F528D6" w14:textId="606BF58B" w:rsidR="00BE4D4F" w:rsidRPr="004D16B6" w:rsidRDefault="00DF16D0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="00BE4D4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Через электронную почту 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 муниципального района «</w:t>
      </w:r>
      <w:proofErr w:type="spellStart"/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Кумторкалинский</w:t>
      </w:r>
      <w:proofErr w:type="spellEnd"/>
      <w:r w:rsidR="000868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64326">
        <w:rPr>
          <w:rFonts w:ascii="Times New Roman" w:eastAsia="Times New Roman" w:hAnsi="Times New Roman" w:cs="Times New Roman"/>
          <w:sz w:val="24"/>
          <w:szCs w:val="24"/>
          <w:lang w:eastAsia="ar-SA"/>
        </w:rPr>
        <w:t>район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»: e-</w:t>
      </w:r>
      <w:proofErr w:type="spellStart"/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mail</w:t>
      </w:r>
      <w:proofErr w:type="spellEnd"/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bookmarkStart w:id="5" w:name="_Hlk107997097"/>
      <w:r w:rsidR="00086888" w:rsidRPr="000868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8" w:history="1">
        <w:r w:rsidR="00086888" w:rsidRPr="00B82D9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kumtorkala_raionu@mail.ru</w:t>
        </w:r>
      </w:hyperlink>
      <w:r w:rsidR="0008688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bookmarkEnd w:id="5"/>
    <w:p w14:paraId="038FC842" w14:textId="5EC52A92" w:rsidR="00DF16D0" w:rsidRPr="004D16B6" w:rsidRDefault="00DF16D0" w:rsidP="004D16B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BE4D4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Посредством почтового от</w:t>
      </w:r>
      <w:bookmarkStart w:id="6" w:name="_GoBack"/>
      <w:bookmarkEnd w:id="6"/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правления в адрес Администрации: </w:t>
      </w:r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368080, Республика Дагестан, </w:t>
      </w:r>
      <w:proofErr w:type="spellStart"/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Кумторкалинский</w:t>
      </w:r>
      <w:proofErr w:type="spellEnd"/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район, с. </w:t>
      </w:r>
      <w:proofErr w:type="spellStart"/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Коркмаскала</w:t>
      </w:r>
      <w:proofErr w:type="spellEnd"/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, пл. Ленина 13</w:t>
      </w:r>
      <w:r w:rsidR="0008688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B749CFF" w14:textId="5289277D" w:rsidR="00BE4D4F" w:rsidRPr="004D16B6" w:rsidRDefault="00BE4D4F" w:rsidP="004D16B6">
      <w:pPr>
        <w:widowControl w:val="0"/>
        <w:tabs>
          <w:tab w:val="left" w:pos="95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7" w:name="_Hlk107997215"/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Письменные замечания, предложения и комментарии общественности с пометкой «К общественным обсуждениям» в течение 10 дней после окончания общественных обсуждений до 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9535CF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.08.2022 включительно принимаются:</w:t>
      </w:r>
    </w:p>
    <w:p w14:paraId="13B792E5" w14:textId="48402F3F" w:rsidR="00BE4D4F" w:rsidRPr="004D16B6" w:rsidRDefault="00BE4D4F" w:rsidP="004D16B6">
      <w:pPr>
        <w:widowControl w:val="0"/>
        <w:tabs>
          <w:tab w:val="left" w:pos="95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Администрация муниципального района «</w:t>
      </w:r>
      <w:proofErr w:type="spellStart"/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Кумторкалинский</w:t>
      </w:r>
      <w:proofErr w:type="spellEnd"/>
      <w:r w:rsidR="00086888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район» посредством электронной почты:</w:t>
      </w:r>
      <w:r w:rsidR="00086888" w:rsidRPr="000868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9" w:history="1">
        <w:r w:rsidR="00086888" w:rsidRPr="00B82D9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kumtorkala_raionu@mail.ru</w:t>
        </w:r>
      </w:hyperlink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, либо почтовым отправлением по адресу:</w:t>
      </w:r>
      <w:r w:rsidR="00086888" w:rsidRPr="000868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368080, Республика Дагестан, </w:t>
      </w:r>
      <w:proofErr w:type="spellStart"/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Кумторкалинский</w:t>
      </w:r>
      <w:proofErr w:type="spellEnd"/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район, с. </w:t>
      </w:r>
      <w:proofErr w:type="spellStart"/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Коркмаскала</w:t>
      </w:r>
      <w:proofErr w:type="spellEnd"/>
      <w:r w:rsidR="00086888" w:rsidRPr="00B82D95">
        <w:rPr>
          <w:rFonts w:ascii="Times New Roman" w:eastAsia="Times New Roman" w:hAnsi="Times New Roman" w:cs="Times New Roman"/>
          <w:sz w:val="24"/>
          <w:szCs w:val="24"/>
          <w:lang w:eastAsia="ar-SA"/>
        </w:rPr>
        <w:t>, пл. Ленина 13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FD336FE" w14:textId="7382644B" w:rsidR="00DF16D0" w:rsidRDefault="00BE4D4F" w:rsidP="004D16B6">
      <w:pPr>
        <w:widowControl w:val="0"/>
        <w:tabs>
          <w:tab w:val="left" w:pos="958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ООО «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Республиканский экологический оператор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посредством электронной почты: </w:t>
      </w:r>
      <w:proofErr w:type="spellStart"/>
      <w:r w:rsidR="00B72C17" w:rsidRPr="004D16B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oooreo</w:t>
      </w:r>
      <w:proofErr w:type="spellEnd"/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05@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="00B72C17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spellStart"/>
      <w:r w:rsidR="00B72C17" w:rsidRPr="004D16B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ru</w:t>
      </w:r>
      <w:proofErr w:type="spellEnd"/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либо почтовым отправлением по адресу: </w:t>
      </w:r>
      <w:r w:rsidR="00E80BED"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367913, Республика Дагестан, г. Махачкала, пр. Расула Гамзатова, д.29, этаж 6</w:t>
      </w:r>
      <w:r w:rsidRPr="004D16B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bookmarkEnd w:id="7"/>
    <w:p w14:paraId="13D1FBFB" w14:textId="77777777" w:rsidR="00BB2F76" w:rsidRDefault="00BB2F76" w:rsidP="004D16B6">
      <w:pPr>
        <w:spacing w:after="0" w:line="276" w:lineRule="auto"/>
        <w:ind w:firstLine="709"/>
        <w:jc w:val="both"/>
      </w:pPr>
    </w:p>
    <w:sectPr w:rsidR="00BB2F76" w:rsidSect="005155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33F08"/>
    <w:multiLevelType w:val="multilevel"/>
    <w:tmpl w:val="BF5CCC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C64642A"/>
    <w:multiLevelType w:val="multilevel"/>
    <w:tmpl w:val="E8BAE7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6D"/>
    <w:rsid w:val="000109BA"/>
    <w:rsid w:val="00051DEA"/>
    <w:rsid w:val="00061CE2"/>
    <w:rsid w:val="00086888"/>
    <w:rsid w:val="0020446D"/>
    <w:rsid w:val="00212CF1"/>
    <w:rsid w:val="00242308"/>
    <w:rsid w:val="002B0EFB"/>
    <w:rsid w:val="002B7069"/>
    <w:rsid w:val="002C31AF"/>
    <w:rsid w:val="004D16B6"/>
    <w:rsid w:val="005155D4"/>
    <w:rsid w:val="005231BC"/>
    <w:rsid w:val="006D6B43"/>
    <w:rsid w:val="007B070D"/>
    <w:rsid w:val="0081024C"/>
    <w:rsid w:val="00856100"/>
    <w:rsid w:val="00864326"/>
    <w:rsid w:val="0088560D"/>
    <w:rsid w:val="009535CF"/>
    <w:rsid w:val="00A344B5"/>
    <w:rsid w:val="00AA4887"/>
    <w:rsid w:val="00B43542"/>
    <w:rsid w:val="00B72C17"/>
    <w:rsid w:val="00B82D95"/>
    <w:rsid w:val="00B84177"/>
    <w:rsid w:val="00BB2F76"/>
    <w:rsid w:val="00BB526D"/>
    <w:rsid w:val="00BE4D4F"/>
    <w:rsid w:val="00C90E9D"/>
    <w:rsid w:val="00D966B9"/>
    <w:rsid w:val="00DF16D0"/>
    <w:rsid w:val="00E80BED"/>
    <w:rsid w:val="00EC2830"/>
    <w:rsid w:val="00EF435A"/>
    <w:rsid w:val="00FE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1F1B"/>
  <w15:chartTrackingRefBased/>
  <w15:docId w15:val="{DDF015C3-A6DD-4902-9384-F089F1C1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810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1024C"/>
    <w:rPr>
      <w:sz w:val="16"/>
      <w:szCs w:val="16"/>
    </w:rPr>
  </w:style>
  <w:style w:type="character" w:styleId="a3">
    <w:name w:val="Hyperlink"/>
    <w:basedOn w:val="a0"/>
    <w:uiPriority w:val="99"/>
    <w:unhideWhenUsed/>
    <w:rsid w:val="00DF16D0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4230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82D95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mtorkala_raionu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--8sba2bahccpdwwl.xn--p1ai/dokument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mtorkala_raionu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umtorkala_raion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9373-4F22-4662-8A57-1EA2B9B52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Петрова</dc:creator>
  <cp:keywords/>
  <dc:description/>
  <cp:lastModifiedBy>Елена Петрова</cp:lastModifiedBy>
  <cp:revision>23</cp:revision>
  <dcterms:created xsi:type="dcterms:W3CDTF">2022-07-05T16:28:00Z</dcterms:created>
  <dcterms:modified xsi:type="dcterms:W3CDTF">2022-07-08T13:17:00Z</dcterms:modified>
</cp:coreProperties>
</file>