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15F7" w:rsidRPr="00B115F7" w:rsidRDefault="00B115F7">
      <w:pPr>
        <w:pStyle w:val="ConsPlusTitlePage"/>
        <w:rPr>
          <w:rFonts w:ascii="Times New Roman" w:hAnsi="Times New Roman" w:cs="Times New Roman"/>
        </w:rPr>
      </w:pPr>
      <w:bookmarkStart w:id="0" w:name="_GoBack"/>
      <w:r w:rsidRPr="00B115F7">
        <w:rPr>
          <w:rFonts w:ascii="Times New Roman" w:hAnsi="Times New Roman" w:cs="Times New Roman"/>
        </w:rPr>
        <w:t xml:space="preserve">Документ предоставлен </w:t>
      </w:r>
      <w:hyperlink r:id="rId4">
        <w:r w:rsidRPr="00B115F7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B115F7">
        <w:rPr>
          <w:rFonts w:ascii="Times New Roman" w:hAnsi="Times New Roman" w:cs="Times New Roman"/>
        </w:rPr>
        <w:br/>
      </w:r>
    </w:p>
    <w:p w:rsidR="00B115F7" w:rsidRPr="00B115F7" w:rsidRDefault="00B115F7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ПРАВИТЕЛЬСТВО РЕСПУБЛИКИ ДАГЕСТАН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ПОСТАНОВЛЕНИЕ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от 14 марта 2017 г. N 61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ОБ ОРГАНИЗАЦИИ ДЕЯТЕЛЬНОСТИ ОРГАНОВ ИСПОЛНИТЕЛЬНОЙ ВЛАСТИ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 В ОБЛАСТИ ПРОТИВОДЕЙСТВИЯ ТЕРРОРИЗМУ</w:t>
      </w:r>
    </w:p>
    <w:p w:rsidR="00B115F7" w:rsidRPr="00B115F7" w:rsidRDefault="00B115F7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15F7" w:rsidRPr="00B115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(в ред. Постановлений Правительства РД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30.06.2017 </w:t>
            </w:r>
            <w:hyperlink r:id="rId5">
              <w:r w:rsidRPr="00B115F7">
                <w:rPr>
                  <w:rFonts w:ascii="Times New Roman" w:hAnsi="Times New Roman" w:cs="Times New Roman"/>
                  <w:color w:val="0000FF"/>
                </w:rPr>
                <w:t>N 144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17.05.2018 </w:t>
            </w:r>
            <w:hyperlink r:id="rId6">
              <w:r w:rsidRPr="00B115F7">
                <w:rPr>
                  <w:rFonts w:ascii="Times New Roman" w:hAnsi="Times New Roman" w:cs="Times New Roman"/>
                  <w:color w:val="0000FF"/>
                </w:rPr>
                <w:t>N 47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06.06.2018 </w:t>
            </w:r>
            <w:hyperlink r:id="rId7">
              <w:r w:rsidRPr="00B115F7">
                <w:rPr>
                  <w:rFonts w:ascii="Times New Roman" w:hAnsi="Times New Roman" w:cs="Times New Roman"/>
                  <w:color w:val="0000FF"/>
                </w:rPr>
                <w:t>N 65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25.10.2018 </w:t>
            </w:r>
            <w:hyperlink r:id="rId8">
              <w:r w:rsidRPr="00B115F7">
                <w:rPr>
                  <w:rFonts w:ascii="Times New Roman" w:hAnsi="Times New Roman" w:cs="Times New Roman"/>
                  <w:color w:val="0000FF"/>
                </w:rPr>
                <w:t>N 156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05.02.2019 </w:t>
            </w:r>
            <w:hyperlink r:id="rId9">
              <w:r w:rsidRPr="00B115F7">
                <w:rPr>
                  <w:rFonts w:ascii="Times New Roman" w:hAnsi="Times New Roman" w:cs="Times New Roman"/>
                  <w:color w:val="0000FF"/>
                </w:rPr>
                <w:t>N 16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20.02.2019 </w:t>
            </w:r>
            <w:hyperlink r:id="rId10">
              <w:r w:rsidRPr="00B115F7">
                <w:rPr>
                  <w:rFonts w:ascii="Times New Roman" w:hAnsi="Times New Roman" w:cs="Times New Roman"/>
                  <w:color w:val="0000FF"/>
                </w:rPr>
                <w:t>N 22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12.04.2019 </w:t>
            </w:r>
            <w:hyperlink r:id="rId11">
              <w:r w:rsidRPr="00B115F7">
                <w:rPr>
                  <w:rFonts w:ascii="Times New Roman" w:hAnsi="Times New Roman" w:cs="Times New Roman"/>
                  <w:color w:val="0000FF"/>
                </w:rPr>
                <w:t>N 79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12.04.2019 </w:t>
            </w:r>
            <w:hyperlink r:id="rId12">
              <w:r w:rsidRPr="00B115F7">
                <w:rPr>
                  <w:rFonts w:ascii="Times New Roman" w:hAnsi="Times New Roman" w:cs="Times New Roman"/>
                  <w:color w:val="0000FF"/>
                </w:rPr>
                <w:t>N 81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12.04.2019 </w:t>
            </w:r>
            <w:hyperlink r:id="rId13">
              <w:r w:rsidRPr="00B115F7">
                <w:rPr>
                  <w:rFonts w:ascii="Times New Roman" w:hAnsi="Times New Roman" w:cs="Times New Roman"/>
                  <w:color w:val="0000FF"/>
                </w:rPr>
                <w:t>N 83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06.05.2019 </w:t>
            </w:r>
            <w:hyperlink r:id="rId14">
              <w:r w:rsidRPr="00B115F7">
                <w:rPr>
                  <w:rFonts w:ascii="Times New Roman" w:hAnsi="Times New Roman" w:cs="Times New Roman"/>
                  <w:color w:val="0000FF"/>
                </w:rPr>
                <w:t>N 102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03.06.2019 </w:t>
            </w:r>
            <w:hyperlink r:id="rId15">
              <w:r w:rsidRPr="00B115F7">
                <w:rPr>
                  <w:rFonts w:ascii="Times New Roman" w:hAnsi="Times New Roman" w:cs="Times New Roman"/>
                  <w:color w:val="0000FF"/>
                </w:rPr>
                <w:t>N 130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02.08.2019 </w:t>
            </w:r>
            <w:hyperlink r:id="rId16">
              <w:r w:rsidRPr="00B115F7">
                <w:rPr>
                  <w:rFonts w:ascii="Times New Roman" w:hAnsi="Times New Roman" w:cs="Times New Roman"/>
                  <w:color w:val="0000FF"/>
                </w:rPr>
                <w:t>N 185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31.12.2019 </w:t>
            </w:r>
            <w:hyperlink r:id="rId17">
              <w:r w:rsidRPr="00B115F7">
                <w:rPr>
                  <w:rFonts w:ascii="Times New Roman" w:hAnsi="Times New Roman" w:cs="Times New Roman"/>
                  <w:color w:val="0000FF"/>
                </w:rPr>
                <w:t>N 346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28.12.2020 </w:t>
            </w:r>
            <w:hyperlink r:id="rId18">
              <w:r w:rsidRPr="00B115F7">
                <w:rPr>
                  <w:rFonts w:ascii="Times New Roman" w:hAnsi="Times New Roman" w:cs="Times New Roman"/>
                  <w:color w:val="0000FF"/>
                </w:rPr>
                <w:t>N 292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12.05.2021 </w:t>
            </w:r>
            <w:hyperlink r:id="rId19">
              <w:r w:rsidRPr="00B115F7">
                <w:rPr>
                  <w:rFonts w:ascii="Times New Roman" w:hAnsi="Times New Roman" w:cs="Times New Roman"/>
                  <w:color w:val="0000FF"/>
                </w:rPr>
                <w:t>N 106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02.07.2021 </w:t>
            </w:r>
            <w:hyperlink r:id="rId20">
              <w:r w:rsidRPr="00B115F7">
                <w:rPr>
                  <w:rFonts w:ascii="Times New Roman" w:hAnsi="Times New Roman" w:cs="Times New Roman"/>
                  <w:color w:val="0000FF"/>
                </w:rPr>
                <w:t>N 166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13.07.2021 </w:t>
            </w:r>
            <w:hyperlink r:id="rId21">
              <w:r w:rsidRPr="00B115F7">
                <w:rPr>
                  <w:rFonts w:ascii="Times New Roman" w:hAnsi="Times New Roman" w:cs="Times New Roman"/>
                  <w:color w:val="0000FF"/>
                </w:rPr>
                <w:t>N 175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08.04.2022 </w:t>
            </w:r>
            <w:hyperlink r:id="rId22">
              <w:r w:rsidRPr="00B115F7">
                <w:rPr>
                  <w:rFonts w:ascii="Times New Roman" w:hAnsi="Times New Roman" w:cs="Times New Roman"/>
                  <w:color w:val="0000FF"/>
                </w:rPr>
                <w:t>N 82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В целях совершенствования организации работы по реализации полномочий Правительства Республики Дагестан, предусмотренных </w:t>
      </w:r>
      <w:hyperlink r:id="rId23">
        <w:r w:rsidRPr="00B115F7">
          <w:rPr>
            <w:rFonts w:ascii="Times New Roman" w:hAnsi="Times New Roman" w:cs="Times New Roman"/>
            <w:color w:val="0000FF"/>
          </w:rPr>
          <w:t>частью 2 статьи 5.1</w:t>
        </w:r>
      </w:hyperlink>
      <w:r w:rsidRPr="00B115F7">
        <w:rPr>
          <w:rFonts w:ascii="Times New Roman" w:hAnsi="Times New Roman" w:cs="Times New Roman"/>
        </w:rPr>
        <w:t xml:space="preserve"> Федерального закона от 6 марта 2006 года N 35-ФЗ "О противодействии терроризму", Правительство Республики Дагестан постановляет: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1. Утвердить прилагаемые: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41">
        <w:r w:rsidRPr="00B115F7">
          <w:rPr>
            <w:rFonts w:ascii="Times New Roman" w:hAnsi="Times New Roman" w:cs="Times New Roman"/>
            <w:color w:val="0000FF"/>
          </w:rPr>
          <w:t>изменения</w:t>
        </w:r>
      </w:hyperlink>
      <w:r w:rsidRPr="00B115F7">
        <w:rPr>
          <w:rFonts w:ascii="Times New Roman" w:hAnsi="Times New Roman" w:cs="Times New Roman"/>
        </w:rPr>
        <w:t>, которые вносятся в некоторые акты Правительства Республики Дагестан в целях противодействия терроризму;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135">
        <w:r w:rsidRPr="00B115F7">
          <w:rPr>
            <w:rFonts w:ascii="Times New Roman" w:hAnsi="Times New Roman" w:cs="Times New Roman"/>
            <w:color w:val="0000FF"/>
          </w:rPr>
          <w:t>Перечень</w:t>
        </w:r>
      </w:hyperlink>
      <w:r w:rsidRPr="00B115F7">
        <w:rPr>
          <w:rFonts w:ascii="Times New Roman" w:hAnsi="Times New Roman" w:cs="Times New Roman"/>
        </w:rP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 (далее - Перечень).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2. Руководителям органов исполнительной власти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организовать работу по реализации полномочий в области противодействия терроризму, возложенных на органы исполнительной власти Республики Дагестан </w:t>
      </w:r>
      <w:hyperlink w:anchor="P135">
        <w:r w:rsidRPr="00B115F7">
          <w:rPr>
            <w:rFonts w:ascii="Times New Roman" w:hAnsi="Times New Roman" w:cs="Times New Roman"/>
            <w:color w:val="0000FF"/>
          </w:rPr>
          <w:t>Перечнем</w:t>
        </w:r>
      </w:hyperlink>
      <w:r w:rsidRPr="00B115F7">
        <w:rPr>
          <w:rFonts w:ascii="Times New Roman" w:hAnsi="Times New Roman" w:cs="Times New Roman"/>
        </w:rPr>
        <w:t>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до 25 апреля 2017 года определить правовыми актами структурные подразделения (должностных лиц), ответственные в органе исполнительной власти Республики Дагестан за реализацию мероприятий по противодействию терроризму, включив в положения о структурных подразделениях (в должностные регламенты должностных лиц) соответствующие обязанности.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Председатель Правительства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А.ГАМИДОВ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Утверждены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постановлением Правительства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от 14 марта 2017 г. N 61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bookmarkStart w:id="1" w:name="P41"/>
      <w:bookmarkEnd w:id="1"/>
      <w:r w:rsidRPr="00B115F7">
        <w:rPr>
          <w:rFonts w:ascii="Times New Roman" w:hAnsi="Times New Roman" w:cs="Times New Roman"/>
        </w:rPr>
        <w:t>ИЗМЕНЕНИЯ, КОТОРЫЕ ВНОСЯТСЯ В НЕКОТОРЫЕ АКТЫ ПРАВИТЕЛЬСТВА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 В ЦЕЛЯХ ПРОТИВОДЕЙСТВИЯ ТЕРРОРИЗМУ</w:t>
      </w:r>
    </w:p>
    <w:p w:rsidR="00B115F7" w:rsidRPr="00B115F7" w:rsidRDefault="00B115F7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15F7" w:rsidRPr="00B115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(в ред. Постановлений Правительства РД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30.06.2017 </w:t>
            </w:r>
            <w:hyperlink r:id="rId24">
              <w:r w:rsidRPr="00B115F7">
                <w:rPr>
                  <w:rFonts w:ascii="Times New Roman" w:hAnsi="Times New Roman" w:cs="Times New Roman"/>
                  <w:color w:val="0000FF"/>
                </w:rPr>
                <w:t>N 144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17.05.2018 </w:t>
            </w:r>
            <w:hyperlink r:id="rId25">
              <w:r w:rsidRPr="00B115F7">
                <w:rPr>
                  <w:rFonts w:ascii="Times New Roman" w:hAnsi="Times New Roman" w:cs="Times New Roman"/>
                  <w:color w:val="0000FF"/>
                </w:rPr>
                <w:t>N 47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06.06.2018 </w:t>
            </w:r>
            <w:hyperlink r:id="rId26">
              <w:r w:rsidRPr="00B115F7">
                <w:rPr>
                  <w:rFonts w:ascii="Times New Roman" w:hAnsi="Times New Roman" w:cs="Times New Roman"/>
                  <w:color w:val="0000FF"/>
                </w:rPr>
                <w:t>N 65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25.10.2018 </w:t>
            </w:r>
            <w:hyperlink r:id="rId27">
              <w:r w:rsidRPr="00B115F7">
                <w:rPr>
                  <w:rFonts w:ascii="Times New Roman" w:hAnsi="Times New Roman" w:cs="Times New Roman"/>
                  <w:color w:val="0000FF"/>
                </w:rPr>
                <w:t>N 156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05.02.2019 </w:t>
            </w:r>
            <w:hyperlink r:id="rId28">
              <w:r w:rsidRPr="00B115F7">
                <w:rPr>
                  <w:rFonts w:ascii="Times New Roman" w:hAnsi="Times New Roman" w:cs="Times New Roman"/>
                  <w:color w:val="0000FF"/>
                </w:rPr>
                <w:t>N 16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20.02.2019 </w:t>
            </w:r>
            <w:hyperlink r:id="rId29">
              <w:r w:rsidRPr="00B115F7">
                <w:rPr>
                  <w:rFonts w:ascii="Times New Roman" w:hAnsi="Times New Roman" w:cs="Times New Roman"/>
                  <w:color w:val="0000FF"/>
                </w:rPr>
                <w:t>N 22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12.04.2019 </w:t>
            </w:r>
            <w:hyperlink r:id="rId30">
              <w:r w:rsidRPr="00B115F7">
                <w:rPr>
                  <w:rFonts w:ascii="Times New Roman" w:hAnsi="Times New Roman" w:cs="Times New Roman"/>
                  <w:color w:val="0000FF"/>
                </w:rPr>
                <w:t>N 79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12.04.2019 </w:t>
            </w:r>
            <w:hyperlink r:id="rId31">
              <w:r w:rsidRPr="00B115F7">
                <w:rPr>
                  <w:rFonts w:ascii="Times New Roman" w:hAnsi="Times New Roman" w:cs="Times New Roman"/>
                  <w:color w:val="0000FF"/>
                </w:rPr>
                <w:t>N 81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12.04.2019 </w:t>
            </w:r>
            <w:hyperlink r:id="rId32">
              <w:r w:rsidRPr="00B115F7">
                <w:rPr>
                  <w:rFonts w:ascii="Times New Roman" w:hAnsi="Times New Roman" w:cs="Times New Roman"/>
                  <w:color w:val="0000FF"/>
                </w:rPr>
                <w:t>N 83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06.05.2019 </w:t>
            </w:r>
            <w:hyperlink r:id="rId33">
              <w:r w:rsidRPr="00B115F7">
                <w:rPr>
                  <w:rFonts w:ascii="Times New Roman" w:hAnsi="Times New Roman" w:cs="Times New Roman"/>
                  <w:color w:val="0000FF"/>
                </w:rPr>
                <w:t>N 102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03.06.2019 </w:t>
            </w:r>
            <w:hyperlink r:id="rId34">
              <w:r w:rsidRPr="00B115F7">
                <w:rPr>
                  <w:rFonts w:ascii="Times New Roman" w:hAnsi="Times New Roman" w:cs="Times New Roman"/>
                  <w:color w:val="0000FF"/>
                </w:rPr>
                <w:t>N 130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31.12.2019 </w:t>
            </w:r>
            <w:hyperlink r:id="rId35">
              <w:r w:rsidRPr="00B115F7">
                <w:rPr>
                  <w:rFonts w:ascii="Times New Roman" w:hAnsi="Times New Roman" w:cs="Times New Roman"/>
                  <w:color w:val="0000FF"/>
                </w:rPr>
                <w:t>N 346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12.05.2021 </w:t>
            </w:r>
            <w:hyperlink r:id="rId36">
              <w:r w:rsidRPr="00B115F7">
                <w:rPr>
                  <w:rFonts w:ascii="Times New Roman" w:hAnsi="Times New Roman" w:cs="Times New Roman"/>
                  <w:color w:val="0000FF"/>
                </w:rPr>
                <w:t>N 106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02.07.2021 </w:t>
            </w:r>
            <w:hyperlink r:id="rId37">
              <w:r w:rsidRPr="00B115F7">
                <w:rPr>
                  <w:rFonts w:ascii="Times New Roman" w:hAnsi="Times New Roman" w:cs="Times New Roman"/>
                  <w:color w:val="0000FF"/>
                </w:rPr>
                <w:t>N 166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08.04.2022 </w:t>
            </w:r>
            <w:hyperlink r:id="rId38">
              <w:r w:rsidRPr="00B115F7">
                <w:rPr>
                  <w:rFonts w:ascii="Times New Roman" w:hAnsi="Times New Roman" w:cs="Times New Roman"/>
                  <w:color w:val="0000FF"/>
                </w:rPr>
                <w:t>N 82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1. Утратил силу. - </w:t>
      </w:r>
      <w:hyperlink r:id="rId39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20.02.2019 N 22.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2. Утратил силу. - </w:t>
      </w:r>
      <w:hyperlink r:id="rId40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03.06.2019 N 130.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3. </w:t>
      </w:r>
      <w:hyperlink r:id="rId41">
        <w:r w:rsidRPr="00B115F7">
          <w:rPr>
            <w:rFonts w:ascii="Times New Roman" w:hAnsi="Times New Roman" w:cs="Times New Roman"/>
            <w:color w:val="0000FF"/>
          </w:rPr>
          <w:t>Пункт 5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труда и социального развития Республики Дагестан, утвержденного постановлением Правительства Республики Дагестан от 6 ноября 2007 г. N 300 (Собрание законодательства Республики Дагестан, 2007, N 17, ст. 832; 2008, N 10, ст. 396; N 21, ст. 911; 2009, N 18, ст. 868; 2010, N 14, ст. 715; 2011, N 19, ст. 878; 2012, N 3, ст. 76; N 22, ст. 975; 2013, N 3, ст. 110; N 10, ст. 661; 2014, N 2, ст. 67; N 6, ст. 297; N 11, ст. 63; N 18, ст. 1051;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4. В </w:t>
      </w:r>
      <w:hyperlink r:id="rId42">
        <w:r w:rsidRPr="00B115F7">
          <w:rPr>
            <w:rFonts w:ascii="Times New Roman" w:hAnsi="Times New Roman" w:cs="Times New Roman"/>
            <w:color w:val="0000FF"/>
          </w:rPr>
          <w:t>пункте 5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культуры Республики Дагестан, утвержденного постановлением Правительства Республики Дагестан от 28 ноября 2008 г. N 388 (Собрание законодательства Республики Дагестан, 2008, N 22, ст. 957; 2010, N 3, ст. 87; N 10, ст. 478; N 23, ст. 1170; 2011, N 4, ст. 114; 2012, N 11, ст. 499; N 18, ст. 759; N 22, ст. 974; 2014, N 4, ст. 173; N 20, ст. 1196; 2015, N 6, ст. 284; официальный интернет-портал правовой информации (www.pravo.gov.ru), 2016, 31 августа, N 0500201608310001; 24 ноября, N 0500201611240003; 15 декабря, N 0500201612150003), после абзаца пятьдесят второго дополнить абзацами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lastRenderedPageBreak/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5. Утратил силу. - </w:t>
      </w:r>
      <w:hyperlink r:id="rId43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06.05.2019 N 102.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6. Утратил силу. - </w:t>
      </w:r>
      <w:hyperlink r:id="rId44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12.05.2021 N 106.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7. Утратил силу 01.01.2020. - </w:t>
      </w:r>
      <w:hyperlink r:id="rId45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31.12.2019 N 346.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8. Утратил силу. - </w:t>
      </w:r>
      <w:hyperlink r:id="rId46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08.04.2022 N 82.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9. </w:t>
      </w:r>
      <w:hyperlink r:id="rId47">
        <w:r w:rsidRPr="00B115F7">
          <w:rPr>
            <w:rFonts w:ascii="Times New Roman" w:hAnsi="Times New Roman" w:cs="Times New Roman"/>
            <w:color w:val="0000FF"/>
          </w:rPr>
          <w:t>Пункт 5</w:t>
        </w:r>
      </w:hyperlink>
      <w:r w:rsidRPr="00B115F7">
        <w:rPr>
          <w:rFonts w:ascii="Times New Roman" w:hAnsi="Times New Roman" w:cs="Times New Roman"/>
        </w:rPr>
        <w:t xml:space="preserve"> Положения о Комитете по лесному хозяйству Республики Дагестан, утвержденного постановлением Правительства Республики Дагестан от 13 марта 2013 г. N 125 (Собрание законодательства Республики Дагестан, 2013, N 5, ст. 307; N 17, ст. 1109; N 24, ст. 1687; 2015, N 2, ст. 44; официальный интернет-портал правовой информации (www.pravo.gov.ru), 2016, 5 апреля, N 0500201604050002; 15 декабря, N 0500201612150003), дополнить подпунктами 5.62-5.66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"5.62.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5.63.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5.64.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5.65.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5.66.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терроризма.".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10. Утратил силу. - </w:t>
      </w:r>
      <w:hyperlink r:id="rId48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05.02.2019 N 16.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11. Утратил силу. - </w:t>
      </w:r>
      <w:hyperlink r:id="rId49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20.02.2019 N 22.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12. Утратил силу. - </w:t>
      </w:r>
      <w:hyperlink r:id="rId50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25.10.2018 N 156.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13. Утратил силу. - </w:t>
      </w:r>
      <w:hyperlink r:id="rId51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02.07.2021 N 166.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lastRenderedPageBreak/>
        <w:t xml:space="preserve">14. Утратил силу. - </w:t>
      </w:r>
      <w:hyperlink r:id="rId52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12.04.2019 N 83.</w:t>
      </w:r>
    </w:p>
    <w:p w:rsidR="00B115F7" w:rsidRPr="00B115F7" w:rsidRDefault="00B115F7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15F7" w:rsidRPr="00B115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5F7" w:rsidRPr="00B115F7" w:rsidRDefault="00B115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КонсультантПлюс: примечание.</w:t>
            </w:r>
          </w:p>
          <w:p w:rsidR="00B115F7" w:rsidRPr="00B115F7" w:rsidRDefault="00B115F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Пункт 15 фактически утратил силу в связи с изданием </w:t>
            </w:r>
            <w:hyperlink r:id="rId53">
              <w:r w:rsidRPr="00B115F7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 Правительства РД от 05.02.2019 N 16, признавшего </w:t>
            </w:r>
            <w:hyperlink r:id="rId54">
              <w:r w:rsidRPr="00B115F7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 Правительства РД от 28.01.2014 N 25 утратившим силу.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115F7" w:rsidRPr="00B115F7" w:rsidRDefault="00B115F7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15. </w:t>
      </w:r>
      <w:hyperlink r:id="rId55">
        <w:r w:rsidRPr="00B115F7">
          <w:rPr>
            <w:rFonts w:ascii="Times New Roman" w:hAnsi="Times New Roman" w:cs="Times New Roman"/>
            <w:color w:val="0000FF"/>
          </w:rPr>
          <w:t>Пункт 5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по национальной политике Республики Дагестан, утвержденного постановлением Правительства Республики Дагестан от 28 января 2014 г. N 25 (Собрание законодательства Республики Дагестан, 2014, N 2, ст. 69; N 18, ст. 1053; N 19, ст. 1119; 2015, N 6, ст. 284; официальный интернет-портал правовой информации (www.pravo.gov.ru), 2016, 19 мая, N 05002001256; 5 октября, N 0500201610050004; 15 декабря, N 0500201612150003), дополнить абзацами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16. </w:t>
      </w:r>
      <w:hyperlink r:id="rId56">
        <w:r w:rsidRPr="00B115F7">
          <w:rPr>
            <w:rFonts w:ascii="Times New Roman" w:hAnsi="Times New Roman" w:cs="Times New Roman"/>
            <w:color w:val="0000FF"/>
          </w:rPr>
          <w:t>Пункт 4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по делам молодежи Республики Дагестан, утвержденного постановлением Правительства Республики Дагестан от 31 июля 2014 г. N 349 (Собрание законодательства Республики Дагестан, 2014, N 14, ст. 825; 2015, N 6, ст. 284; официальный интернет-портал правовой информации Республики Дагестан (www.pravo.gov.ru), 2016, 5 мая, N 05002000409; 15 декабря, N 0500201612150003), дополнить подпунктами 4.25(1)-4.25(4)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"4.25(1).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4.25(2).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4.25(3).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4.25(4).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17. Утратил силу. - </w:t>
      </w:r>
      <w:hyperlink r:id="rId57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05.02.2019 N 16.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18. </w:t>
      </w:r>
      <w:hyperlink r:id="rId58">
        <w:r w:rsidRPr="00B115F7">
          <w:rPr>
            <w:rFonts w:ascii="Times New Roman" w:hAnsi="Times New Roman" w:cs="Times New Roman"/>
            <w:color w:val="0000FF"/>
          </w:rPr>
          <w:t>Пункт 3.9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N 480 (Собрание </w:t>
      </w:r>
      <w:r w:rsidRPr="00B115F7">
        <w:rPr>
          <w:rFonts w:ascii="Times New Roman" w:hAnsi="Times New Roman" w:cs="Times New Roman"/>
        </w:rPr>
        <w:lastRenderedPageBreak/>
        <w:t>законодательства Республики Дагестан, 2014, N 19, ст. 1127; 2015, N 6, ст. 284; N 7, ст. 373; официальный интернет-портал правовой информации (www.pravo.gov.ru), 2016, 3 июня, N 0500201606030004; 15 декабря, N 0500201612150003), дополнить подпунктами 3.9.20-3.9.27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"3.9.20.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3.9.21.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3.9.22.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3.9.23.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3.9.24.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3.9.25. в обеспечении деятельности Правительства Республики Дагестан по организации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3.9.26. в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3.9.27. в обеспечении деятельности Правительства Республики Дагестан по организации работы по оказанию психологической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Дагестан.".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19. Утратил силу. - </w:t>
      </w:r>
      <w:hyperlink r:id="rId59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12.04.2019 N 79.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20. Утратил силу. - </w:t>
      </w:r>
      <w:hyperlink r:id="rId60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17.05.2018 N 47.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21. Утратил силу. - </w:t>
      </w:r>
      <w:hyperlink r:id="rId61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06.06.2018 N 65.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22. Утратил силу. - </w:t>
      </w:r>
      <w:hyperlink r:id="rId62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30.06.2017 N 144.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23. Утратил силу. - </w:t>
      </w:r>
      <w:hyperlink r:id="rId63">
        <w:r w:rsidRPr="00B115F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B115F7">
        <w:rPr>
          <w:rFonts w:ascii="Times New Roman" w:hAnsi="Times New Roman" w:cs="Times New Roman"/>
        </w:rPr>
        <w:t xml:space="preserve"> Правительства РД от 12.04.2019 N 81.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24. </w:t>
      </w:r>
      <w:hyperlink r:id="rId64">
        <w:r w:rsidRPr="00B115F7">
          <w:rPr>
            <w:rFonts w:ascii="Times New Roman" w:hAnsi="Times New Roman" w:cs="Times New Roman"/>
            <w:color w:val="0000FF"/>
          </w:rPr>
          <w:t>Пункт 4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по туризму и народным художественным промыслам Республики Дагестан, утвержденного постановлением Правительства Республики Дагестан от 2 марта 2016 г. N 46 (официальный интернет-портал правовой информации (www.pravo.gov.ru), 2016, 4 марта, N 0500201603040001; 25 марта, N 0500201603250008; 19 мая, N 0500201605190001), после абзаца сорок седьмого дополнить абзацами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</w:t>
      </w:r>
      <w:r w:rsidRPr="00B115F7">
        <w:rPr>
          <w:rFonts w:ascii="Times New Roman" w:hAnsi="Times New Roman" w:cs="Times New Roman"/>
        </w:rPr>
        <w:lastRenderedPageBreak/>
        <w:t>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25. </w:t>
      </w:r>
      <w:hyperlink r:id="rId65">
        <w:r w:rsidRPr="00B115F7">
          <w:rPr>
            <w:rFonts w:ascii="Times New Roman" w:hAnsi="Times New Roman" w:cs="Times New Roman"/>
            <w:color w:val="0000FF"/>
          </w:rPr>
          <w:t>Пункт 8</w:t>
        </w:r>
      </w:hyperlink>
      <w:r w:rsidRPr="00B115F7">
        <w:rPr>
          <w:rFonts w:ascii="Times New Roman" w:hAnsi="Times New Roman" w:cs="Times New Roman"/>
        </w:rPr>
        <w:t xml:space="preserve"> Положения о Министерстве природных ресурсов и экологии Республики Дагестан, утвержденного постановлением Правительства Республики Дагестан от 22 апреля 2016 г. N 103 (официальный интернет-портал правовой информации (www.pravo.gov.ru), 2016, 27 апреля, N 0500201604270001; 7 декабря, N 0500201612070007; 12 декабря, N 0500201612120005; 15 декабря, N 0500201612150003; 30 декабря, N 0500201612300007), дополнить подпунктами 8.58(2)-8.58(7)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"8.58(2).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8.58(3).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8.58(4).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8.58(5).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8.58(6). участвует в реализации принятых Правительством Республики Дагестан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8.58(7). 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Дагестан;".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26. </w:t>
      </w:r>
      <w:hyperlink r:id="rId66">
        <w:r w:rsidRPr="00B115F7">
          <w:rPr>
            <w:rFonts w:ascii="Times New Roman" w:hAnsi="Times New Roman" w:cs="Times New Roman"/>
            <w:color w:val="0000FF"/>
          </w:rPr>
          <w:t>Пункт 5</w:t>
        </w:r>
      </w:hyperlink>
      <w:r w:rsidRPr="00B115F7">
        <w:rPr>
          <w:rFonts w:ascii="Times New Roman" w:hAnsi="Times New Roman" w:cs="Times New Roman"/>
        </w:rPr>
        <w:t xml:space="preserve"> Положения об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</w:t>
      </w:r>
      <w:proofErr w:type="spellStart"/>
      <w:r w:rsidRPr="00B115F7">
        <w:rPr>
          <w:rFonts w:ascii="Times New Roman" w:hAnsi="Times New Roman" w:cs="Times New Roman"/>
        </w:rPr>
        <w:t>Ауховского</w:t>
      </w:r>
      <w:proofErr w:type="spellEnd"/>
      <w:r w:rsidRPr="00B115F7">
        <w:rPr>
          <w:rFonts w:ascii="Times New Roman" w:hAnsi="Times New Roman" w:cs="Times New Roman"/>
        </w:rPr>
        <w:t xml:space="preserve"> района, утвержденного постановлением Правительства Республики Дагестан от 27 июля 2016 г. N 221 (официальный интернет-портал правовой информации (www.pravo.gov.ru), 2016, 1 августа, N 0500201608010009; 15 декабря, N 0500201612150003), дополнить подпунктами 5.38(2)-5.38(4) следующего содержания: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"5.38(2).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5.38(3).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</w:t>
      </w:r>
      <w:r w:rsidRPr="00B115F7">
        <w:rPr>
          <w:rFonts w:ascii="Times New Roman" w:hAnsi="Times New Roman" w:cs="Times New Roman"/>
        </w:rPr>
        <w:lastRenderedPageBreak/>
        <w:t>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Управления;".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Утвержден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постановлением Правительства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</w:t>
      </w:r>
    </w:p>
    <w:p w:rsidR="00B115F7" w:rsidRPr="00B115F7" w:rsidRDefault="00B115F7">
      <w:pPr>
        <w:pStyle w:val="ConsPlusNormal"/>
        <w:jc w:val="right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от 14 марта 2017 г. N 61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bookmarkStart w:id="2" w:name="P135"/>
      <w:bookmarkEnd w:id="2"/>
      <w:r w:rsidRPr="00B115F7">
        <w:rPr>
          <w:rFonts w:ascii="Times New Roman" w:hAnsi="Times New Roman" w:cs="Times New Roman"/>
        </w:rPr>
        <w:t>ПЕРЕЧЕНЬ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МЕР, ОСУЩЕСТВЛЯЕМЫХ ОРГАНАМИ ИСПОЛНИТЕЛЬНОЙ ВЛАСТИ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РЕСПУБЛИКИ ДАГЕСТАН ПО ПРОТИВОДЕЙСТВИЮ ТЕРРОРИЗМУ</w:t>
      </w:r>
    </w:p>
    <w:p w:rsidR="00B115F7" w:rsidRPr="00B115F7" w:rsidRDefault="00B115F7">
      <w:pPr>
        <w:pStyle w:val="ConsPlusTitle"/>
        <w:jc w:val="center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НА ТЕРРИТОРИИ РЕСПУБЛИКИ ДАГЕСТАН</w:t>
      </w:r>
    </w:p>
    <w:p w:rsidR="00B115F7" w:rsidRPr="00B115F7" w:rsidRDefault="00B115F7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115F7" w:rsidRPr="00B115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>(в ред. Постановлений Правительства РД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02.08.2019 </w:t>
            </w:r>
            <w:hyperlink r:id="rId67">
              <w:r w:rsidRPr="00B115F7">
                <w:rPr>
                  <w:rFonts w:ascii="Times New Roman" w:hAnsi="Times New Roman" w:cs="Times New Roman"/>
                  <w:color w:val="0000FF"/>
                </w:rPr>
                <w:t>N 185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 xml:space="preserve">, от 28.12.2020 </w:t>
            </w:r>
            <w:hyperlink r:id="rId68">
              <w:r w:rsidRPr="00B115F7">
                <w:rPr>
                  <w:rFonts w:ascii="Times New Roman" w:hAnsi="Times New Roman" w:cs="Times New Roman"/>
                  <w:color w:val="0000FF"/>
                </w:rPr>
                <w:t>N 292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B115F7" w:rsidRPr="00B115F7" w:rsidRDefault="00B115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115F7">
              <w:rPr>
                <w:rFonts w:ascii="Times New Roman" w:hAnsi="Times New Roman" w:cs="Times New Roman"/>
                <w:color w:val="392C69"/>
              </w:rPr>
              <w:t xml:space="preserve">от 13.07.2021 </w:t>
            </w:r>
            <w:hyperlink r:id="rId69">
              <w:r w:rsidRPr="00B115F7">
                <w:rPr>
                  <w:rFonts w:ascii="Times New Roman" w:hAnsi="Times New Roman" w:cs="Times New Roman"/>
                  <w:color w:val="0000FF"/>
                </w:rPr>
                <w:t>N 175</w:t>
              </w:r>
            </w:hyperlink>
            <w:r w:rsidRPr="00B115F7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5F7" w:rsidRPr="00B115F7" w:rsidRDefault="00B115F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системы мер по профилактике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органы исполнительной власти в пределах своей компетенции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lastRenderedPageBreak/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3. В сфере организации принятия мер по выявлению и устранению факторов, способствующих возникновению и распространению идеологии терроризма в Республике Дагестан, Министерство культуры Республики Дагестан, Министерство образования и науки Республики Дагестан, Министерство информации и печати Республики Дагестан, Министерство по делам молодежи Республики Дагестан, Министерство по национальной политике и делам религий Республики Дагестан, Министерство по туризму и народным художественным промыслам Республики Дагестан, Министерство по физической культуре и спорту Республики Дагестан, Министерство промышленности и торговли Республики Дагестан, Министерство транспорта и дорожного хозяйства Республики Дагестан, Министерство труда и социального развития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(в ред. Постановлений Правительства РД от 02.08.2019 </w:t>
      </w:r>
      <w:hyperlink r:id="rId70">
        <w:r w:rsidRPr="00B115F7">
          <w:rPr>
            <w:rFonts w:ascii="Times New Roman" w:hAnsi="Times New Roman" w:cs="Times New Roman"/>
            <w:color w:val="0000FF"/>
          </w:rPr>
          <w:t>N 185</w:t>
        </w:r>
      </w:hyperlink>
      <w:r w:rsidRPr="00B115F7">
        <w:rPr>
          <w:rFonts w:ascii="Times New Roman" w:hAnsi="Times New Roman" w:cs="Times New Roman"/>
        </w:rPr>
        <w:t xml:space="preserve">, от 28.12.2020 </w:t>
      </w:r>
      <w:hyperlink r:id="rId71">
        <w:r w:rsidRPr="00B115F7">
          <w:rPr>
            <w:rFonts w:ascii="Times New Roman" w:hAnsi="Times New Roman" w:cs="Times New Roman"/>
            <w:color w:val="0000FF"/>
          </w:rPr>
          <w:t>N 292</w:t>
        </w:r>
      </w:hyperlink>
      <w:r w:rsidRPr="00B115F7">
        <w:rPr>
          <w:rFonts w:ascii="Times New Roman" w:hAnsi="Times New Roman" w:cs="Times New Roman"/>
        </w:rPr>
        <w:t xml:space="preserve">, от 13.07.2021 </w:t>
      </w:r>
      <w:hyperlink r:id="rId72">
        <w:r w:rsidRPr="00B115F7">
          <w:rPr>
            <w:rFonts w:ascii="Times New Roman" w:hAnsi="Times New Roman" w:cs="Times New Roman"/>
            <w:color w:val="0000FF"/>
          </w:rPr>
          <w:t>N 175</w:t>
        </w:r>
      </w:hyperlink>
      <w:r w:rsidRPr="00B115F7">
        <w:rPr>
          <w:rFonts w:ascii="Times New Roman" w:hAnsi="Times New Roman" w:cs="Times New Roman"/>
        </w:rPr>
        <w:t>)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реализацию мер по устранению факторов, способствующих возникновению и распространению идеологии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накопление опыта (обобщение практики) с целью совершенствования указанной деятельности.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акта,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здравоохранения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организацию психологической реабилитации граждан, пострадавших в результате террористического акта;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lastRenderedPageBreak/>
        <w:t>организацию психологической реабилитации граждан, пострадавших в результате террористического акта;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учет граждан, лишившихся жилья в результате террористического акта;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строительства Республики Дагестан: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(в ред. Постановлений Правительства РД от 02.08.2019 </w:t>
      </w:r>
      <w:hyperlink r:id="rId73">
        <w:r w:rsidRPr="00B115F7">
          <w:rPr>
            <w:rFonts w:ascii="Times New Roman" w:hAnsi="Times New Roman" w:cs="Times New Roman"/>
            <w:color w:val="0000FF"/>
          </w:rPr>
          <w:t>N 185</w:t>
        </w:r>
      </w:hyperlink>
      <w:r w:rsidRPr="00B115F7">
        <w:rPr>
          <w:rFonts w:ascii="Times New Roman" w:hAnsi="Times New Roman" w:cs="Times New Roman"/>
        </w:rPr>
        <w:t xml:space="preserve">, от 13.07.2021 </w:t>
      </w:r>
      <w:hyperlink r:id="rId74">
        <w:r w:rsidRPr="00B115F7">
          <w:rPr>
            <w:rFonts w:ascii="Times New Roman" w:hAnsi="Times New Roman" w:cs="Times New Roman"/>
            <w:color w:val="0000FF"/>
          </w:rPr>
          <w:t>N 175</w:t>
        </w:r>
      </w:hyperlink>
      <w:r w:rsidRPr="00B115F7">
        <w:rPr>
          <w:rFonts w:ascii="Times New Roman" w:hAnsi="Times New Roman" w:cs="Times New Roman"/>
        </w:rPr>
        <w:t>)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учет граждан, лишившихся жилья в результате террористического акта;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юстиции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учет граждан, пострадавших в результате террористического акта и обратившихся за правовой помощью;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предоставление правовой помощи обратившимся за ней гражданам, пострадавшим в результате террористического акта.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Указанные в настоящем пункте органы исполнительной власти Республики Дагестан также 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Министерство образования и науки Республики Дагестан: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6. 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</w:t>
      </w:r>
      <w:r w:rsidRPr="00B115F7">
        <w:rPr>
          <w:rFonts w:ascii="Times New Roman" w:hAnsi="Times New Roman" w:cs="Times New Roman"/>
        </w:rPr>
        <w:lastRenderedPageBreak/>
        <w:t>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(в ред. Постановлений Правительства РД от 02.08.2019 </w:t>
      </w:r>
      <w:hyperlink r:id="rId75">
        <w:r w:rsidRPr="00B115F7">
          <w:rPr>
            <w:rFonts w:ascii="Times New Roman" w:hAnsi="Times New Roman" w:cs="Times New Roman"/>
            <w:color w:val="0000FF"/>
          </w:rPr>
          <w:t>N 185</w:t>
        </w:r>
      </w:hyperlink>
      <w:r w:rsidRPr="00B115F7">
        <w:rPr>
          <w:rFonts w:ascii="Times New Roman" w:hAnsi="Times New Roman" w:cs="Times New Roman"/>
        </w:rPr>
        <w:t xml:space="preserve">, от 28.12.2020 </w:t>
      </w:r>
      <w:hyperlink r:id="rId76">
        <w:r w:rsidRPr="00B115F7">
          <w:rPr>
            <w:rFonts w:ascii="Times New Roman" w:hAnsi="Times New Roman" w:cs="Times New Roman"/>
            <w:color w:val="0000FF"/>
          </w:rPr>
          <w:t>N 292</w:t>
        </w:r>
      </w:hyperlink>
      <w:r w:rsidRPr="00B115F7">
        <w:rPr>
          <w:rFonts w:ascii="Times New Roman" w:hAnsi="Times New Roman" w:cs="Times New Roman"/>
        </w:rPr>
        <w:t xml:space="preserve">, от 13.07.2021 </w:t>
      </w:r>
      <w:hyperlink r:id="rId77">
        <w:r w:rsidRPr="00B115F7">
          <w:rPr>
            <w:rFonts w:ascii="Times New Roman" w:hAnsi="Times New Roman" w:cs="Times New Roman"/>
            <w:color w:val="0000FF"/>
          </w:rPr>
          <w:t>N 175</w:t>
        </w:r>
      </w:hyperlink>
      <w:r w:rsidRPr="00B115F7">
        <w:rPr>
          <w:rFonts w:ascii="Times New Roman" w:hAnsi="Times New Roman" w:cs="Times New Roman"/>
        </w:rPr>
        <w:t>)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и обеспечение участия сил и средств в проведении антитеррористических учений в соответствии с утвержденными планами;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анализ и обобщение выявленных в результате проверок недостатков, выработку мер по их устранению;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8. 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(в ред. Постановлений Правительства РД от 02.08.2019 </w:t>
      </w:r>
      <w:hyperlink r:id="rId78">
        <w:r w:rsidRPr="00B115F7">
          <w:rPr>
            <w:rFonts w:ascii="Times New Roman" w:hAnsi="Times New Roman" w:cs="Times New Roman"/>
            <w:color w:val="0000FF"/>
          </w:rPr>
          <w:t>N 185</w:t>
        </w:r>
      </w:hyperlink>
      <w:r w:rsidRPr="00B115F7">
        <w:rPr>
          <w:rFonts w:ascii="Times New Roman" w:hAnsi="Times New Roman" w:cs="Times New Roman"/>
        </w:rPr>
        <w:t xml:space="preserve">, от 28.12.2020 </w:t>
      </w:r>
      <w:hyperlink r:id="rId79">
        <w:r w:rsidRPr="00B115F7">
          <w:rPr>
            <w:rFonts w:ascii="Times New Roman" w:hAnsi="Times New Roman" w:cs="Times New Roman"/>
            <w:color w:val="0000FF"/>
          </w:rPr>
          <w:t>N 292</w:t>
        </w:r>
      </w:hyperlink>
      <w:r w:rsidRPr="00B115F7">
        <w:rPr>
          <w:rFonts w:ascii="Times New Roman" w:hAnsi="Times New Roman" w:cs="Times New Roman"/>
        </w:rPr>
        <w:t xml:space="preserve">, от 13.07.2021 </w:t>
      </w:r>
      <w:hyperlink r:id="rId80">
        <w:r w:rsidRPr="00B115F7">
          <w:rPr>
            <w:rFonts w:ascii="Times New Roman" w:hAnsi="Times New Roman" w:cs="Times New Roman"/>
            <w:color w:val="0000FF"/>
          </w:rPr>
          <w:t xml:space="preserve">N </w:t>
        </w:r>
        <w:r w:rsidRPr="00B115F7">
          <w:rPr>
            <w:rFonts w:ascii="Times New Roman" w:hAnsi="Times New Roman" w:cs="Times New Roman"/>
            <w:color w:val="0000FF"/>
          </w:rPr>
          <w:lastRenderedPageBreak/>
          <w:t>175</w:t>
        </w:r>
      </w:hyperlink>
      <w:r w:rsidRPr="00B115F7">
        <w:rPr>
          <w:rFonts w:ascii="Times New Roman" w:hAnsi="Times New Roman" w:cs="Times New Roman"/>
        </w:rPr>
        <w:t>)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контроль за устранением выявленных недостатков.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9. В сфере обеспечения деятельности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 по восстановлению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 и Министерство строительства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 xml:space="preserve">(в ред. Постановлений Правительства РД от 02.08.2019 </w:t>
      </w:r>
      <w:hyperlink r:id="rId81">
        <w:r w:rsidRPr="00B115F7">
          <w:rPr>
            <w:rFonts w:ascii="Times New Roman" w:hAnsi="Times New Roman" w:cs="Times New Roman"/>
            <w:color w:val="0000FF"/>
          </w:rPr>
          <w:t>N 185</w:t>
        </w:r>
      </w:hyperlink>
      <w:r w:rsidRPr="00B115F7">
        <w:rPr>
          <w:rFonts w:ascii="Times New Roman" w:hAnsi="Times New Roman" w:cs="Times New Roman"/>
        </w:rPr>
        <w:t xml:space="preserve">, от 13.07.2021 </w:t>
      </w:r>
      <w:hyperlink r:id="rId82">
        <w:r w:rsidRPr="00B115F7">
          <w:rPr>
            <w:rFonts w:ascii="Times New Roman" w:hAnsi="Times New Roman" w:cs="Times New Roman"/>
            <w:color w:val="0000FF"/>
          </w:rPr>
          <w:t>N 175</w:t>
        </w:r>
      </w:hyperlink>
      <w:r w:rsidRPr="00B115F7">
        <w:rPr>
          <w:rFonts w:ascii="Times New Roman" w:hAnsi="Times New Roman" w:cs="Times New Roman"/>
        </w:rPr>
        <w:t>)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расчет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lastRenderedPageBreak/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определение вопросов, по которым целесообразно организовать взаимодействие, форм взаимодействия;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подготовку предложений по организации межрегионального сотрудничества;</w:t>
      </w:r>
    </w:p>
    <w:p w:rsidR="00B115F7" w:rsidRPr="00B115F7" w:rsidRDefault="00B11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115F7">
        <w:rPr>
          <w:rFonts w:ascii="Times New Roman" w:hAnsi="Times New Roman" w:cs="Times New Roman"/>
        </w:rP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jc w:val="both"/>
        <w:rPr>
          <w:rFonts w:ascii="Times New Roman" w:hAnsi="Times New Roman" w:cs="Times New Roman"/>
        </w:rPr>
      </w:pPr>
    </w:p>
    <w:p w:rsidR="00B115F7" w:rsidRPr="00B115F7" w:rsidRDefault="00B115F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bookmarkEnd w:id="0"/>
    <w:p w:rsidR="002A4A6D" w:rsidRDefault="002A4A6D"/>
    <w:sectPr w:rsidR="002A4A6D" w:rsidSect="003B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F7"/>
    <w:rsid w:val="002A4A6D"/>
    <w:rsid w:val="00B1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101D9-E88A-4C06-B73C-6C38BD21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1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1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11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46&amp;n=46022&amp;dst=100079" TargetMode="External"/><Relationship Id="rId21" Type="http://schemas.openxmlformats.org/officeDocument/2006/relationships/hyperlink" Target="https://login.consultant.ru/link/?req=doc&amp;base=RLAW346&amp;n=40765&amp;dst=100005" TargetMode="External"/><Relationship Id="rId42" Type="http://schemas.openxmlformats.org/officeDocument/2006/relationships/hyperlink" Target="https://login.consultant.ru/link/?req=doc&amp;base=RLAW346&amp;n=30284&amp;dst=100178" TargetMode="External"/><Relationship Id="rId47" Type="http://schemas.openxmlformats.org/officeDocument/2006/relationships/hyperlink" Target="https://login.consultant.ru/link/?req=doc&amp;base=RLAW346&amp;n=30266&amp;dst=100050" TargetMode="External"/><Relationship Id="rId63" Type="http://schemas.openxmlformats.org/officeDocument/2006/relationships/hyperlink" Target="https://login.consultant.ru/link/?req=doc&amp;base=RLAW346&amp;n=36172&amp;dst=100026" TargetMode="External"/><Relationship Id="rId68" Type="http://schemas.openxmlformats.org/officeDocument/2006/relationships/hyperlink" Target="https://login.consultant.ru/link/?req=doc&amp;base=RLAW346&amp;n=44192&amp;dst=100048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346&amp;n=36779&amp;dst=100005" TargetMode="External"/><Relationship Id="rId11" Type="http://schemas.openxmlformats.org/officeDocument/2006/relationships/hyperlink" Target="https://login.consultant.ru/link/?req=doc&amp;base=RLAW346&amp;n=47496&amp;dst=100013" TargetMode="External"/><Relationship Id="rId32" Type="http://schemas.openxmlformats.org/officeDocument/2006/relationships/hyperlink" Target="https://login.consultant.ru/link/?req=doc&amp;base=RLAW346&amp;n=45398&amp;dst=100022" TargetMode="External"/><Relationship Id="rId37" Type="http://schemas.openxmlformats.org/officeDocument/2006/relationships/hyperlink" Target="https://login.consultant.ru/link/?req=doc&amp;base=RLAW346&amp;n=42475&amp;dst=100019" TargetMode="External"/><Relationship Id="rId53" Type="http://schemas.openxmlformats.org/officeDocument/2006/relationships/hyperlink" Target="https://login.consultant.ru/link/?req=doc&amp;base=RLAW346&amp;n=45022&amp;dst=100012" TargetMode="External"/><Relationship Id="rId58" Type="http://schemas.openxmlformats.org/officeDocument/2006/relationships/hyperlink" Target="https://login.consultant.ru/link/?req=doc&amp;base=RLAW346&amp;n=30274&amp;dst=100074" TargetMode="External"/><Relationship Id="rId74" Type="http://schemas.openxmlformats.org/officeDocument/2006/relationships/hyperlink" Target="https://login.consultant.ru/link/?req=doc&amp;base=RLAW346&amp;n=40765&amp;dst=100009" TargetMode="External"/><Relationship Id="rId79" Type="http://schemas.openxmlformats.org/officeDocument/2006/relationships/hyperlink" Target="https://login.consultant.ru/link/?req=doc&amp;base=RLAW346&amp;n=44192&amp;dst=100048" TargetMode="External"/><Relationship Id="rId5" Type="http://schemas.openxmlformats.org/officeDocument/2006/relationships/hyperlink" Target="https://login.consultant.ru/link/?req=doc&amp;base=RLAW346&amp;n=33148&amp;dst=100023" TargetMode="External"/><Relationship Id="rId61" Type="http://schemas.openxmlformats.org/officeDocument/2006/relationships/hyperlink" Target="https://login.consultant.ru/link/?req=doc&amp;base=RLAW346&amp;n=46022&amp;dst=100079" TargetMode="External"/><Relationship Id="rId82" Type="http://schemas.openxmlformats.org/officeDocument/2006/relationships/hyperlink" Target="https://login.consultant.ru/link/?req=doc&amp;base=RLAW346&amp;n=40765&amp;dst=100013" TargetMode="External"/><Relationship Id="rId19" Type="http://schemas.openxmlformats.org/officeDocument/2006/relationships/hyperlink" Target="https://login.consultant.ru/link/?req=doc&amp;base=RLAW346&amp;n=40311&amp;dst=100018" TargetMode="External"/><Relationship Id="rId14" Type="http://schemas.openxmlformats.org/officeDocument/2006/relationships/hyperlink" Target="https://login.consultant.ru/link/?req=doc&amp;base=RLAW346&amp;n=47788&amp;dst=100024" TargetMode="External"/><Relationship Id="rId22" Type="http://schemas.openxmlformats.org/officeDocument/2006/relationships/hyperlink" Target="https://login.consultant.ru/link/?req=doc&amp;base=RLAW346&amp;n=45150&amp;dst=100027" TargetMode="External"/><Relationship Id="rId27" Type="http://schemas.openxmlformats.org/officeDocument/2006/relationships/hyperlink" Target="https://login.consultant.ru/link/?req=doc&amp;base=RLAW346&amp;n=45738&amp;dst=100022" TargetMode="External"/><Relationship Id="rId30" Type="http://schemas.openxmlformats.org/officeDocument/2006/relationships/hyperlink" Target="https://login.consultant.ru/link/?req=doc&amp;base=RLAW346&amp;n=47496&amp;dst=100013" TargetMode="External"/><Relationship Id="rId35" Type="http://schemas.openxmlformats.org/officeDocument/2006/relationships/hyperlink" Target="https://login.consultant.ru/link/?req=doc&amp;base=RLAW346&amp;n=45018&amp;dst=100034" TargetMode="External"/><Relationship Id="rId43" Type="http://schemas.openxmlformats.org/officeDocument/2006/relationships/hyperlink" Target="https://login.consultant.ru/link/?req=doc&amp;base=RLAW346&amp;n=47788&amp;dst=100024" TargetMode="External"/><Relationship Id="rId48" Type="http://schemas.openxmlformats.org/officeDocument/2006/relationships/hyperlink" Target="https://login.consultant.ru/link/?req=doc&amp;base=RLAW346&amp;n=45022&amp;dst=100022" TargetMode="External"/><Relationship Id="rId56" Type="http://schemas.openxmlformats.org/officeDocument/2006/relationships/hyperlink" Target="https://login.consultant.ru/link/?req=doc&amp;base=RLAW346&amp;n=30587&amp;dst=100033" TargetMode="External"/><Relationship Id="rId64" Type="http://schemas.openxmlformats.org/officeDocument/2006/relationships/hyperlink" Target="https://login.consultant.ru/link/?req=doc&amp;base=RLAW346&amp;n=28409&amp;dst=100043" TargetMode="External"/><Relationship Id="rId69" Type="http://schemas.openxmlformats.org/officeDocument/2006/relationships/hyperlink" Target="https://login.consultant.ru/link/?req=doc&amp;base=RLAW346&amp;n=40765&amp;dst=100005" TargetMode="External"/><Relationship Id="rId77" Type="http://schemas.openxmlformats.org/officeDocument/2006/relationships/hyperlink" Target="https://login.consultant.ru/link/?req=doc&amp;base=RLAW346&amp;n=40765&amp;dst=100010" TargetMode="External"/><Relationship Id="rId8" Type="http://schemas.openxmlformats.org/officeDocument/2006/relationships/hyperlink" Target="https://login.consultant.ru/link/?req=doc&amp;base=RLAW346&amp;n=45738&amp;dst=100022" TargetMode="External"/><Relationship Id="rId51" Type="http://schemas.openxmlformats.org/officeDocument/2006/relationships/hyperlink" Target="https://login.consultant.ru/link/?req=doc&amp;base=RLAW346&amp;n=42475&amp;dst=100019" TargetMode="External"/><Relationship Id="rId72" Type="http://schemas.openxmlformats.org/officeDocument/2006/relationships/hyperlink" Target="https://login.consultant.ru/link/?req=doc&amp;base=RLAW346&amp;n=40765&amp;dst=100006" TargetMode="External"/><Relationship Id="rId80" Type="http://schemas.openxmlformats.org/officeDocument/2006/relationships/hyperlink" Target="https://login.consultant.ru/link/?req=doc&amp;base=RLAW346&amp;n=40765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36172&amp;dst=100026" TargetMode="External"/><Relationship Id="rId17" Type="http://schemas.openxmlformats.org/officeDocument/2006/relationships/hyperlink" Target="https://login.consultant.ru/link/?req=doc&amp;base=RLAW346&amp;n=45018&amp;dst=100034" TargetMode="External"/><Relationship Id="rId25" Type="http://schemas.openxmlformats.org/officeDocument/2006/relationships/hyperlink" Target="https://login.consultant.ru/link/?req=doc&amp;base=RLAW346&amp;n=35407&amp;dst=100032" TargetMode="External"/><Relationship Id="rId33" Type="http://schemas.openxmlformats.org/officeDocument/2006/relationships/hyperlink" Target="https://login.consultant.ru/link/?req=doc&amp;base=RLAW346&amp;n=47788&amp;dst=100024" TargetMode="External"/><Relationship Id="rId38" Type="http://schemas.openxmlformats.org/officeDocument/2006/relationships/hyperlink" Target="https://login.consultant.ru/link/?req=doc&amp;base=RLAW346&amp;n=45150&amp;dst=100027" TargetMode="External"/><Relationship Id="rId46" Type="http://schemas.openxmlformats.org/officeDocument/2006/relationships/hyperlink" Target="https://login.consultant.ru/link/?req=doc&amp;base=RLAW346&amp;n=45150&amp;dst=100027" TargetMode="External"/><Relationship Id="rId59" Type="http://schemas.openxmlformats.org/officeDocument/2006/relationships/hyperlink" Target="https://login.consultant.ru/link/?req=doc&amp;base=RLAW346&amp;n=47496&amp;dst=100013" TargetMode="External"/><Relationship Id="rId67" Type="http://schemas.openxmlformats.org/officeDocument/2006/relationships/hyperlink" Target="https://login.consultant.ru/link/?req=doc&amp;base=RLAW346&amp;n=36779&amp;dst=100005" TargetMode="External"/><Relationship Id="rId20" Type="http://schemas.openxmlformats.org/officeDocument/2006/relationships/hyperlink" Target="https://login.consultant.ru/link/?req=doc&amp;base=RLAW346&amp;n=42475&amp;dst=100019" TargetMode="External"/><Relationship Id="rId41" Type="http://schemas.openxmlformats.org/officeDocument/2006/relationships/hyperlink" Target="https://login.consultant.ru/link/?req=doc&amp;base=RLAW346&amp;n=30280&amp;dst=100024" TargetMode="External"/><Relationship Id="rId54" Type="http://schemas.openxmlformats.org/officeDocument/2006/relationships/hyperlink" Target="https://login.consultant.ru/link/?req=doc&amp;base=RLAW346&amp;n=35408" TargetMode="External"/><Relationship Id="rId62" Type="http://schemas.openxmlformats.org/officeDocument/2006/relationships/hyperlink" Target="https://login.consultant.ru/link/?req=doc&amp;base=RLAW346&amp;n=33148&amp;dst=100023" TargetMode="External"/><Relationship Id="rId70" Type="http://schemas.openxmlformats.org/officeDocument/2006/relationships/hyperlink" Target="https://login.consultant.ru/link/?req=doc&amp;base=RLAW346&amp;n=36779&amp;dst=100006" TargetMode="External"/><Relationship Id="rId75" Type="http://schemas.openxmlformats.org/officeDocument/2006/relationships/hyperlink" Target="https://login.consultant.ru/link/?req=doc&amp;base=RLAW346&amp;n=36779&amp;dst=100009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5407&amp;dst=100032" TargetMode="External"/><Relationship Id="rId15" Type="http://schemas.openxmlformats.org/officeDocument/2006/relationships/hyperlink" Target="https://login.consultant.ru/link/?req=doc&amp;base=RLAW346&amp;n=39592&amp;dst=100029" TargetMode="External"/><Relationship Id="rId23" Type="http://schemas.openxmlformats.org/officeDocument/2006/relationships/hyperlink" Target="https://login.consultant.ru/link/?req=doc&amp;base=LAW&amp;n=451847&amp;dst=100209" TargetMode="External"/><Relationship Id="rId28" Type="http://schemas.openxmlformats.org/officeDocument/2006/relationships/hyperlink" Target="https://login.consultant.ru/link/?req=doc&amp;base=RLAW346&amp;n=45022&amp;dst=100022" TargetMode="External"/><Relationship Id="rId36" Type="http://schemas.openxmlformats.org/officeDocument/2006/relationships/hyperlink" Target="https://login.consultant.ru/link/?req=doc&amp;base=RLAW346&amp;n=40311&amp;dst=100018" TargetMode="External"/><Relationship Id="rId49" Type="http://schemas.openxmlformats.org/officeDocument/2006/relationships/hyperlink" Target="https://login.consultant.ru/link/?req=doc&amp;base=RLAW346&amp;n=46333&amp;dst=100109" TargetMode="External"/><Relationship Id="rId57" Type="http://schemas.openxmlformats.org/officeDocument/2006/relationships/hyperlink" Target="https://login.consultant.ru/link/?req=doc&amp;base=RLAW346&amp;n=45022&amp;dst=100022" TargetMode="External"/><Relationship Id="rId10" Type="http://schemas.openxmlformats.org/officeDocument/2006/relationships/hyperlink" Target="https://login.consultant.ru/link/?req=doc&amp;base=RLAW346&amp;n=46333&amp;dst=100109" TargetMode="External"/><Relationship Id="rId31" Type="http://schemas.openxmlformats.org/officeDocument/2006/relationships/hyperlink" Target="https://login.consultant.ru/link/?req=doc&amp;base=RLAW346&amp;n=36172&amp;dst=100026" TargetMode="External"/><Relationship Id="rId44" Type="http://schemas.openxmlformats.org/officeDocument/2006/relationships/hyperlink" Target="https://login.consultant.ru/link/?req=doc&amp;base=RLAW346&amp;n=40311&amp;dst=100018" TargetMode="External"/><Relationship Id="rId52" Type="http://schemas.openxmlformats.org/officeDocument/2006/relationships/hyperlink" Target="https://login.consultant.ru/link/?req=doc&amp;base=RLAW346&amp;n=45398&amp;dst=100022" TargetMode="External"/><Relationship Id="rId60" Type="http://schemas.openxmlformats.org/officeDocument/2006/relationships/hyperlink" Target="https://login.consultant.ru/link/?req=doc&amp;base=RLAW346&amp;n=35407&amp;dst=100032" TargetMode="External"/><Relationship Id="rId65" Type="http://schemas.openxmlformats.org/officeDocument/2006/relationships/hyperlink" Target="https://login.consultant.ru/link/?req=doc&amp;base=RLAW346&amp;n=30553&amp;dst=100063" TargetMode="External"/><Relationship Id="rId73" Type="http://schemas.openxmlformats.org/officeDocument/2006/relationships/hyperlink" Target="https://login.consultant.ru/link/?req=doc&amp;base=RLAW346&amp;n=36779&amp;dst=100008" TargetMode="External"/><Relationship Id="rId78" Type="http://schemas.openxmlformats.org/officeDocument/2006/relationships/hyperlink" Target="https://login.consultant.ru/link/?req=doc&amp;base=RLAW346&amp;n=36779&amp;dst=100011" TargetMode="External"/><Relationship Id="rId81" Type="http://schemas.openxmlformats.org/officeDocument/2006/relationships/hyperlink" Target="https://login.consultant.ru/link/?req=doc&amp;base=RLAW346&amp;n=36779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5022&amp;dst=100022" TargetMode="External"/><Relationship Id="rId13" Type="http://schemas.openxmlformats.org/officeDocument/2006/relationships/hyperlink" Target="https://login.consultant.ru/link/?req=doc&amp;base=RLAW346&amp;n=45398&amp;dst=100022" TargetMode="External"/><Relationship Id="rId18" Type="http://schemas.openxmlformats.org/officeDocument/2006/relationships/hyperlink" Target="https://login.consultant.ru/link/?req=doc&amp;base=RLAW346&amp;n=44192&amp;dst=100048" TargetMode="External"/><Relationship Id="rId39" Type="http://schemas.openxmlformats.org/officeDocument/2006/relationships/hyperlink" Target="https://login.consultant.ru/link/?req=doc&amp;base=RLAW346&amp;n=46333&amp;dst=100109" TargetMode="External"/><Relationship Id="rId34" Type="http://schemas.openxmlformats.org/officeDocument/2006/relationships/hyperlink" Target="https://login.consultant.ru/link/?req=doc&amp;base=RLAW346&amp;n=39592&amp;dst=100029" TargetMode="External"/><Relationship Id="rId50" Type="http://schemas.openxmlformats.org/officeDocument/2006/relationships/hyperlink" Target="https://login.consultant.ru/link/?req=doc&amp;base=RLAW346&amp;n=45738&amp;dst=100022" TargetMode="External"/><Relationship Id="rId55" Type="http://schemas.openxmlformats.org/officeDocument/2006/relationships/hyperlink" Target="https://login.consultant.ru/link/?req=doc&amp;base=RLAW346&amp;n=30281&amp;dst=100021" TargetMode="External"/><Relationship Id="rId76" Type="http://schemas.openxmlformats.org/officeDocument/2006/relationships/hyperlink" Target="https://login.consultant.ru/link/?req=doc&amp;base=RLAW346&amp;n=44192&amp;dst=100048" TargetMode="External"/><Relationship Id="rId7" Type="http://schemas.openxmlformats.org/officeDocument/2006/relationships/hyperlink" Target="https://login.consultant.ru/link/?req=doc&amp;base=RLAW346&amp;n=46022&amp;dst=100079" TargetMode="External"/><Relationship Id="rId71" Type="http://schemas.openxmlformats.org/officeDocument/2006/relationships/hyperlink" Target="https://login.consultant.ru/link/?req=doc&amp;base=RLAW346&amp;n=44192&amp;dst=10004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46&amp;n=46333&amp;dst=100109" TargetMode="External"/><Relationship Id="rId24" Type="http://schemas.openxmlformats.org/officeDocument/2006/relationships/hyperlink" Target="https://login.consultant.ru/link/?req=doc&amp;base=RLAW346&amp;n=33148&amp;dst=100023" TargetMode="External"/><Relationship Id="rId40" Type="http://schemas.openxmlformats.org/officeDocument/2006/relationships/hyperlink" Target="https://login.consultant.ru/link/?req=doc&amp;base=RLAW346&amp;n=39592&amp;dst=100029" TargetMode="External"/><Relationship Id="rId45" Type="http://schemas.openxmlformats.org/officeDocument/2006/relationships/hyperlink" Target="https://login.consultant.ru/link/?req=doc&amp;base=RLAW346&amp;n=45018&amp;dst=100034" TargetMode="External"/><Relationship Id="rId66" Type="http://schemas.openxmlformats.org/officeDocument/2006/relationships/hyperlink" Target="https://login.consultant.ru/link/?req=doc&amp;base=RLAW346&amp;n=30276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6057</Words>
  <Characters>34527</Characters>
  <Application>Microsoft Office Word</Application>
  <DocSecurity>0</DocSecurity>
  <Lines>287</Lines>
  <Paragraphs>81</Paragraphs>
  <ScaleCrop>false</ScaleCrop>
  <Company/>
  <LinksUpToDate>false</LinksUpToDate>
  <CharactersWithSpaces>40503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Gyuseykhanov</dc:creator>
  <cp:keywords/>
  <dc:description/>
  <cp:lastModifiedBy>Suleyman Gyuseykhanov</cp:lastModifiedBy>
  <cp:revision>1</cp:revision>
  <dcterms:created xsi:type="dcterms:W3CDTF">2024-02-15T13:29:00Z</dcterms:created>
  <dcterms:modified xsi:type="dcterms:W3CDTF">2024-02-15T13:29:00Z</dcterms:modified>
</cp:coreProperties>
</file>