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0376D4" w:rsidRPr="000376D4" w:rsidRDefault="000376D4">
      <w:pPr>
        <w:pStyle w:val="ConsPlusTitlePage"/>
        <w:rPr>
          <w:rFonts w:ascii="Times New Roman" w:hAnsi="Times New Roman" w:cs="Times New Roman"/>
        </w:rPr>
      </w:pPr>
      <w:r w:rsidRPr="000376D4">
        <w:rPr>
          <w:rFonts w:ascii="Times New Roman" w:hAnsi="Times New Roman" w:cs="Times New Roman"/>
        </w:rPr>
        <w:t xml:space="preserve">Документ предоставлен </w:t>
      </w:r>
      <w:hyperlink r:id="rId4">
        <w:r w:rsidRPr="000376D4">
          <w:rPr>
            <w:rFonts w:ascii="Times New Roman" w:hAnsi="Times New Roman" w:cs="Times New Roman"/>
            <w:color w:val="0000FF"/>
          </w:rPr>
          <w:t>КонсультантПлюс</w:t>
        </w:r>
      </w:hyperlink>
      <w:r w:rsidRPr="000376D4">
        <w:rPr>
          <w:rFonts w:ascii="Times New Roman" w:hAnsi="Times New Roman" w:cs="Times New Roman"/>
        </w:rPr>
        <w:br/>
      </w:r>
    </w:p>
    <w:p w:rsidR="000376D4" w:rsidRPr="000376D4" w:rsidRDefault="000376D4">
      <w:pPr>
        <w:pStyle w:val="ConsPlusNormal"/>
        <w:jc w:val="both"/>
        <w:outlineLvl w:val="0"/>
        <w:rPr>
          <w:rFonts w:ascii="Times New Roman" w:hAnsi="Times New Roman" w:cs="Times New Roman"/>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0376D4" w:rsidRPr="000376D4">
        <w:tc>
          <w:tcPr>
            <w:tcW w:w="4677" w:type="dxa"/>
            <w:tcBorders>
              <w:top w:val="nil"/>
              <w:left w:val="nil"/>
              <w:bottom w:val="nil"/>
              <w:right w:val="nil"/>
            </w:tcBorders>
          </w:tcPr>
          <w:p w:rsidR="000376D4" w:rsidRPr="000376D4" w:rsidRDefault="000376D4">
            <w:pPr>
              <w:pStyle w:val="ConsPlusNormal"/>
              <w:rPr>
                <w:rFonts w:ascii="Times New Roman" w:hAnsi="Times New Roman" w:cs="Times New Roman"/>
              </w:rPr>
            </w:pPr>
            <w:r w:rsidRPr="000376D4">
              <w:rPr>
                <w:rFonts w:ascii="Times New Roman" w:hAnsi="Times New Roman" w:cs="Times New Roman"/>
              </w:rPr>
              <w:t>6 марта 2006 года</w:t>
            </w:r>
          </w:p>
        </w:tc>
        <w:tc>
          <w:tcPr>
            <w:tcW w:w="4677" w:type="dxa"/>
            <w:tcBorders>
              <w:top w:val="nil"/>
              <w:left w:val="nil"/>
              <w:bottom w:val="nil"/>
              <w:right w:val="nil"/>
            </w:tcBorders>
          </w:tcPr>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N 35-ФЗ</w:t>
            </w:r>
          </w:p>
        </w:tc>
      </w:tr>
    </w:tbl>
    <w:p w:rsidR="000376D4" w:rsidRPr="000376D4" w:rsidRDefault="000376D4">
      <w:pPr>
        <w:pStyle w:val="ConsPlusNormal"/>
        <w:pBdr>
          <w:bottom w:val="single" w:sz="6" w:space="0" w:color="auto"/>
        </w:pBdr>
        <w:spacing w:before="100" w:after="100"/>
        <w:jc w:val="both"/>
        <w:rPr>
          <w:rFonts w:ascii="Times New Roman" w:hAnsi="Times New Roman" w:cs="Times New Roman"/>
          <w:sz w:val="2"/>
          <w:szCs w:val="2"/>
        </w:rPr>
      </w:pPr>
    </w:p>
    <w:p w:rsidR="000376D4" w:rsidRPr="000376D4" w:rsidRDefault="000376D4">
      <w:pPr>
        <w:pStyle w:val="ConsPlusNormal"/>
        <w:jc w:val="right"/>
        <w:rPr>
          <w:rFonts w:ascii="Times New Roman" w:hAnsi="Times New Roman" w:cs="Times New Roman"/>
        </w:rPr>
      </w:pPr>
    </w:p>
    <w:p w:rsidR="000376D4" w:rsidRPr="000376D4" w:rsidRDefault="000376D4">
      <w:pPr>
        <w:pStyle w:val="ConsPlusTitle"/>
        <w:jc w:val="center"/>
        <w:rPr>
          <w:rFonts w:ascii="Times New Roman" w:hAnsi="Times New Roman" w:cs="Times New Roman"/>
        </w:rPr>
      </w:pPr>
      <w:r w:rsidRPr="000376D4">
        <w:rPr>
          <w:rFonts w:ascii="Times New Roman" w:hAnsi="Times New Roman" w:cs="Times New Roman"/>
        </w:rPr>
        <w:t>РОССИЙСКАЯ ФЕДЕРАЦИЯ</w:t>
      </w:r>
    </w:p>
    <w:p w:rsidR="000376D4" w:rsidRPr="000376D4" w:rsidRDefault="000376D4">
      <w:pPr>
        <w:pStyle w:val="ConsPlusTitle"/>
        <w:jc w:val="center"/>
        <w:rPr>
          <w:rFonts w:ascii="Times New Roman" w:hAnsi="Times New Roman" w:cs="Times New Roman"/>
        </w:rPr>
      </w:pPr>
    </w:p>
    <w:p w:rsidR="000376D4" w:rsidRPr="000376D4" w:rsidRDefault="000376D4">
      <w:pPr>
        <w:pStyle w:val="ConsPlusTitle"/>
        <w:jc w:val="center"/>
        <w:rPr>
          <w:rFonts w:ascii="Times New Roman" w:hAnsi="Times New Roman" w:cs="Times New Roman"/>
        </w:rPr>
      </w:pPr>
      <w:r w:rsidRPr="000376D4">
        <w:rPr>
          <w:rFonts w:ascii="Times New Roman" w:hAnsi="Times New Roman" w:cs="Times New Roman"/>
        </w:rPr>
        <w:t>ФЕДЕРАЛЬНЫЙ ЗАКОН</w:t>
      </w:r>
    </w:p>
    <w:p w:rsidR="000376D4" w:rsidRPr="000376D4" w:rsidRDefault="000376D4">
      <w:pPr>
        <w:pStyle w:val="ConsPlusTitle"/>
        <w:jc w:val="center"/>
        <w:rPr>
          <w:rFonts w:ascii="Times New Roman" w:hAnsi="Times New Roman" w:cs="Times New Roman"/>
        </w:rPr>
      </w:pPr>
    </w:p>
    <w:p w:rsidR="000376D4" w:rsidRPr="000376D4" w:rsidRDefault="000376D4">
      <w:pPr>
        <w:pStyle w:val="ConsPlusTitle"/>
        <w:jc w:val="center"/>
        <w:rPr>
          <w:rFonts w:ascii="Times New Roman" w:hAnsi="Times New Roman" w:cs="Times New Roman"/>
        </w:rPr>
      </w:pPr>
      <w:r w:rsidRPr="000376D4">
        <w:rPr>
          <w:rFonts w:ascii="Times New Roman" w:hAnsi="Times New Roman" w:cs="Times New Roman"/>
        </w:rPr>
        <w:t>О ПРОТИВОДЕЙСТВИИ ТЕРРОРИЗМУ</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Принят</w:t>
      </w: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Государственной Думой</w:t>
      </w: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26 февраля 2006 года</w:t>
      </w:r>
    </w:p>
    <w:p w:rsidR="000376D4" w:rsidRPr="000376D4" w:rsidRDefault="000376D4">
      <w:pPr>
        <w:pStyle w:val="ConsPlusNormal"/>
        <w:jc w:val="right"/>
        <w:rPr>
          <w:rFonts w:ascii="Times New Roman" w:hAnsi="Times New Roman" w:cs="Times New Roman"/>
        </w:rPr>
      </w:pP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Одобрен</w:t>
      </w: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Советом Федерации</w:t>
      </w: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1 марта 2006 года</w:t>
      </w:r>
    </w:p>
    <w:p w:rsidR="000376D4" w:rsidRPr="000376D4" w:rsidRDefault="000376D4">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376D4" w:rsidRPr="000376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Список изменяющих документов</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(в ред. Федеральных законов от 27.07.2006 </w:t>
            </w:r>
            <w:hyperlink r:id="rId5">
              <w:r w:rsidRPr="000376D4">
                <w:rPr>
                  <w:rFonts w:ascii="Times New Roman" w:hAnsi="Times New Roman" w:cs="Times New Roman"/>
                  <w:color w:val="0000FF"/>
                </w:rPr>
                <w:t>N 153-ФЗ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08.11.2008 </w:t>
            </w:r>
            <w:hyperlink r:id="rId6">
              <w:r w:rsidRPr="000376D4">
                <w:rPr>
                  <w:rFonts w:ascii="Times New Roman" w:hAnsi="Times New Roman" w:cs="Times New Roman"/>
                  <w:color w:val="0000FF"/>
                </w:rPr>
                <w:t>N 203-ФЗ</w:t>
              </w:r>
            </w:hyperlink>
            <w:r w:rsidRPr="000376D4">
              <w:rPr>
                <w:rFonts w:ascii="Times New Roman" w:hAnsi="Times New Roman" w:cs="Times New Roman"/>
                <w:color w:val="392C69"/>
              </w:rPr>
              <w:t xml:space="preserve">, от 22.12.2008 </w:t>
            </w:r>
            <w:hyperlink r:id="rId7">
              <w:r w:rsidRPr="000376D4">
                <w:rPr>
                  <w:rFonts w:ascii="Times New Roman" w:hAnsi="Times New Roman" w:cs="Times New Roman"/>
                  <w:color w:val="0000FF"/>
                </w:rPr>
                <w:t>N 272-ФЗ</w:t>
              </w:r>
            </w:hyperlink>
            <w:r w:rsidRPr="000376D4">
              <w:rPr>
                <w:rFonts w:ascii="Times New Roman" w:hAnsi="Times New Roman" w:cs="Times New Roman"/>
                <w:color w:val="392C69"/>
              </w:rPr>
              <w:t xml:space="preserve">, от 30.12.2008 </w:t>
            </w:r>
            <w:hyperlink r:id="rId8">
              <w:r w:rsidRPr="000376D4">
                <w:rPr>
                  <w:rFonts w:ascii="Times New Roman" w:hAnsi="Times New Roman" w:cs="Times New Roman"/>
                  <w:color w:val="0000FF"/>
                </w:rPr>
                <w:t>N 321-ФЗ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27.07.2010 </w:t>
            </w:r>
            <w:hyperlink r:id="rId9">
              <w:r w:rsidRPr="000376D4">
                <w:rPr>
                  <w:rFonts w:ascii="Times New Roman" w:hAnsi="Times New Roman" w:cs="Times New Roman"/>
                  <w:color w:val="0000FF"/>
                </w:rPr>
                <w:t>N 197-ФЗ</w:t>
              </w:r>
            </w:hyperlink>
            <w:r w:rsidRPr="000376D4">
              <w:rPr>
                <w:rFonts w:ascii="Times New Roman" w:hAnsi="Times New Roman" w:cs="Times New Roman"/>
                <w:color w:val="392C69"/>
              </w:rPr>
              <w:t xml:space="preserve">, от 28.12.2010 </w:t>
            </w:r>
            <w:hyperlink r:id="rId10">
              <w:r w:rsidRPr="000376D4">
                <w:rPr>
                  <w:rFonts w:ascii="Times New Roman" w:hAnsi="Times New Roman" w:cs="Times New Roman"/>
                  <w:color w:val="0000FF"/>
                </w:rPr>
                <w:t>N 404-ФЗ</w:t>
              </w:r>
            </w:hyperlink>
            <w:r w:rsidRPr="000376D4">
              <w:rPr>
                <w:rFonts w:ascii="Times New Roman" w:hAnsi="Times New Roman" w:cs="Times New Roman"/>
                <w:color w:val="392C69"/>
              </w:rPr>
              <w:t xml:space="preserve">, от 03.05.2011 </w:t>
            </w:r>
            <w:hyperlink r:id="rId11">
              <w:r w:rsidRPr="000376D4">
                <w:rPr>
                  <w:rFonts w:ascii="Times New Roman" w:hAnsi="Times New Roman" w:cs="Times New Roman"/>
                  <w:color w:val="0000FF"/>
                </w:rPr>
                <w:t>N 96-ФЗ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08.11.2011 </w:t>
            </w:r>
            <w:hyperlink r:id="rId12">
              <w:r w:rsidRPr="000376D4">
                <w:rPr>
                  <w:rFonts w:ascii="Times New Roman" w:hAnsi="Times New Roman" w:cs="Times New Roman"/>
                  <w:color w:val="0000FF"/>
                </w:rPr>
                <w:t>N 309-ФЗ</w:t>
              </w:r>
            </w:hyperlink>
            <w:r w:rsidRPr="000376D4">
              <w:rPr>
                <w:rFonts w:ascii="Times New Roman" w:hAnsi="Times New Roman" w:cs="Times New Roman"/>
                <w:color w:val="392C69"/>
              </w:rPr>
              <w:t xml:space="preserve">, от 23.07.2013 </w:t>
            </w:r>
            <w:hyperlink r:id="rId13">
              <w:r w:rsidRPr="000376D4">
                <w:rPr>
                  <w:rFonts w:ascii="Times New Roman" w:hAnsi="Times New Roman" w:cs="Times New Roman"/>
                  <w:color w:val="0000FF"/>
                </w:rPr>
                <w:t>N 208-ФЗ</w:t>
              </w:r>
            </w:hyperlink>
            <w:r w:rsidRPr="000376D4">
              <w:rPr>
                <w:rFonts w:ascii="Times New Roman" w:hAnsi="Times New Roman" w:cs="Times New Roman"/>
                <w:color w:val="392C69"/>
              </w:rPr>
              <w:t xml:space="preserve">, от 02.11.2013 </w:t>
            </w:r>
            <w:hyperlink r:id="rId14">
              <w:r w:rsidRPr="000376D4">
                <w:rPr>
                  <w:rFonts w:ascii="Times New Roman" w:hAnsi="Times New Roman" w:cs="Times New Roman"/>
                  <w:color w:val="0000FF"/>
                </w:rPr>
                <w:t>N 302-ФЗ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05.05.2014 </w:t>
            </w:r>
            <w:hyperlink r:id="rId15">
              <w:r w:rsidRPr="000376D4">
                <w:rPr>
                  <w:rFonts w:ascii="Times New Roman" w:hAnsi="Times New Roman" w:cs="Times New Roman"/>
                  <w:color w:val="0000FF"/>
                </w:rPr>
                <w:t>N 130-ФЗ</w:t>
              </w:r>
            </w:hyperlink>
            <w:r w:rsidRPr="000376D4">
              <w:rPr>
                <w:rFonts w:ascii="Times New Roman" w:hAnsi="Times New Roman" w:cs="Times New Roman"/>
                <w:color w:val="392C69"/>
              </w:rPr>
              <w:t xml:space="preserve">, от 04.06.2014 </w:t>
            </w:r>
            <w:hyperlink r:id="rId16">
              <w:r w:rsidRPr="000376D4">
                <w:rPr>
                  <w:rFonts w:ascii="Times New Roman" w:hAnsi="Times New Roman" w:cs="Times New Roman"/>
                  <w:color w:val="0000FF"/>
                </w:rPr>
                <w:t>N 145-ФЗ</w:t>
              </w:r>
            </w:hyperlink>
            <w:r w:rsidRPr="000376D4">
              <w:rPr>
                <w:rFonts w:ascii="Times New Roman" w:hAnsi="Times New Roman" w:cs="Times New Roman"/>
                <w:color w:val="392C69"/>
              </w:rPr>
              <w:t xml:space="preserve">, от 28.06.2014 </w:t>
            </w:r>
            <w:hyperlink r:id="rId17">
              <w:r w:rsidRPr="000376D4">
                <w:rPr>
                  <w:rFonts w:ascii="Times New Roman" w:hAnsi="Times New Roman" w:cs="Times New Roman"/>
                  <w:color w:val="0000FF"/>
                </w:rPr>
                <w:t>N 179-ФЗ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31.12.2014 </w:t>
            </w:r>
            <w:hyperlink r:id="rId18">
              <w:r w:rsidRPr="000376D4">
                <w:rPr>
                  <w:rFonts w:ascii="Times New Roman" w:hAnsi="Times New Roman" w:cs="Times New Roman"/>
                  <w:color w:val="0000FF"/>
                </w:rPr>
                <w:t>N 505-ФЗ</w:t>
              </w:r>
            </w:hyperlink>
            <w:r w:rsidRPr="000376D4">
              <w:rPr>
                <w:rFonts w:ascii="Times New Roman" w:hAnsi="Times New Roman" w:cs="Times New Roman"/>
                <w:color w:val="392C69"/>
              </w:rPr>
              <w:t xml:space="preserve">, от 03.07.2016 </w:t>
            </w:r>
            <w:hyperlink r:id="rId19">
              <w:r w:rsidRPr="000376D4">
                <w:rPr>
                  <w:rFonts w:ascii="Times New Roman" w:hAnsi="Times New Roman" w:cs="Times New Roman"/>
                  <w:color w:val="0000FF"/>
                </w:rPr>
                <w:t>N 227-ФЗ</w:t>
              </w:r>
            </w:hyperlink>
            <w:r w:rsidRPr="000376D4">
              <w:rPr>
                <w:rFonts w:ascii="Times New Roman" w:hAnsi="Times New Roman" w:cs="Times New Roman"/>
                <w:color w:val="392C69"/>
              </w:rPr>
              <w:t xml:space="preserve">, от 06.07.2016 </w:t>
            </w:r>
            <w:hyperlink r:id="rId20">
              <w:r w:rsidRPr="000376D4">
                <w:rPr>
                  <w:rFonts w:ascii="Times New Roman" w:hAnsi="Times New Roman" w:cs="Times New Roman"/>
                  <w:color w:val="0000FF"/>
                </w:rPr>
                <w:t>N 374-ФЗ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18.04.2018 </w:t>
            </w:r>
            <w:hyperlink r:id="rId21">
              <w:r w:rsidRPr="000376D4">
                <w:rPr>
                  <w:rFonts w:ascii="Times New Roman" w:hAnsi="Times New Roman" w:cs="Times New Roman"/>
                  <w:color w:val="0000FF"/>
                </w:rPr>
                <w:t>N 82-ФЗ</w:t>
              </w:r>
            </w:hyperlink>
            <w:r w:rsidRPr="000376D4">
              <w:rPr>
                <w:rFonts w:ascii="Times New Roman" w:hAnsi="Times New Roman" w:cs="Times New Roman"/>
                <w:color w:val="392C69"/>
              </w:rPr>
              <w:t xml:space="preserve">, от 18.03.2020 </w:t>
            </w:r>
            <w:hyperlink r:id="rId22">
              <w:r w:rsidRPr="000376D4">
                <w:rPr>
                  <w:rFonts w:ascii="Times New Roman" w:hAnsi="Times New Roman" w:cs="Times New Roman"/>
                  <w:color w:val="0000FF"/>
                </w:rPr>
                <w:t>N 54-ФЗ</w:t>
              </w:r>
            </w:hyperlink>
            <w:r w:rsidRPr="000376D4">
              <w:rPr>
                <w:rFonts w:ascii="Times New Roman" w:hAnsi="Times New Roman" w:cs="Times New Roman"/>
                <w:color w:val="392C69"/>
              </w:rPr>
              <w:t xml:space="preserve">, от 08.12.2020 </w:t>
            </w:r>
            <w:hyperlink r:id="rId23">
              <w:r w:rsidRPr="000376D4">
                <w:rPr>
                  <w:rFonts w:ascii="Times New Roman" w:hAnsi="Times New Roman" w:cs="Times New Roman"/>
                  <w:color w:val="0000FF"/>
                </w:rPr>
                <w:t>N 429-ФЗ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от 26.05.2021 </w:t>
            </w:r>
            <w:hyperlink r:id="rId24">
              <w:r w:rsidRPr="000376D4">
                <w:rPr>
                  <w:rFonts w:ascii="Times New Roman" w:hAnsi="Times New Roman" w:cs="Times New Roman"/>
                  <w:color w:val="0000FF"/>
                </w:rPr>
                <w:t>N 155-ФЗ</w:t>
              </w:r>
            </w:hyperlink>
            <w:r w:rsidRPr="000376D4">
              <w:rPr>
                <w:rFonts w:ascii="Times New Roman" w:hAnsi="Times New Roman" w:cs="Times New Roman"/>
                <w:color w:val="392C69"/>
              </w:rPr>
              <w:t xml:space="preserve">, от 10.07.2023 </w:t>
            </w:r>
            <w:hyperlink r:id="rId25">
              <w:r w:rsidRPr="000376D4">
                <w:rPr>
                  <w:rFonts w:ascii="Times New Roman" w:hAnsi="Times New Roman" w:cs="Times New Roman"/>
                  <w:color w:val="0000FF"/>
                </w:rPr>
                <w:t>N 287-ФЗ</w:t>
              </w:r>
            </w:hyperlink>
            <w:r w:rsidRPr="000376D4">
              <w:rPr>
                <w:rFonts w:ascii="Times New Roman" w:hAnsi="Times New Roman" w:cs="Times New Roman"/>
                <w:color w:val="392C69"/>
              </w:rPr>
              <w:t>,</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 xml:space="preserve">с изм., внесенными </w:t>
            </w:r>
            <w:hyperlink r:id="rId26">
              <w:r w:rsidRPr="000376D4">
                <w:rPr>
                  <w:rFonts w:ascii="Times New Roman" w:hAnsi="Times New Roman" w:cs="Times New Roman"/>
                  <w:color w:val="0000FF"/>
                </w:rPr>
                <w:t>Постановлением</w:t>
              </w:r>
            </w:hyperlink>
            <w:r w:rsidRPr="000376D4">
              <w:rPr>
                <w:rFonts w:ascii="Times New Roman" w:hAnsi="Times New Roman" w:cs="Times New Roman"/>
                <w:color w:val="392C69"/>
              </w:rPr>
              <w:t xml:space="preserve"> Конституционного Суда РФ</w:t>
            </w:r>
          </w:p>
          <w:p w:rsidR="000376D4" w:rsidRPr="000376D4" w:rsidRDefault="000376D4">
            <w:pPr>
              <w:pStyle w:val="ConsPlusNormal"/>
              <w:jc w:val="center"/>
              <w:rPr>
                <w:rFonts w:ascii="Times New Roman" w:hAnsi="Times New Roman" w:cs="Times New Roman"/>
              </w:rPr>
            </w:pPr>
            <w:r w:rsidRPr="000376D4">
              <w:rPr>
                <w:rFonts w:ascii="Times New Roman" w:hAnsi="Times New Roman" w:cs="Times New Roman"/>
                <w:color w:val="392C69"/>
              </w:rPr>
              <w:t>от 29.03.2019 N 16-П)</w:t>
            </w:r>
          </w:p>
        </w:tc>
        <w:tc>
          <w:tcPr>
            <w:tcW w:w="113" w:type="dxa"/>
            <w:tcBorders>
              <w:top w:val="nil"/>
              <w:left w:val="nil"/>
              <w:bottom w:val="nil"/>
              <w:right w:val="nil"/>
            </w:tcBorders>
            <w:shd w:val="clear" w:color="auto" w:fill="F4F3F8"/>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r>
    </w:tbl>
    <w:p w:rsidR="000376D4" w:rsidRPr="000376D4" w:rsidRDefault="000376D4">
      <w:pPr>
        <w:pStyle w:val="ConsPlusNormal"/>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Настоящий Федеральный закон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 Правовая основа противодействия терроризму</w:t>
      </w:r>
    </w:p>
    <w:p w:rsidR="000376D4" w:rsidRPr="000376D4" w:rsidRDefault="000376D4">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376D4" w:rsidRPr="000376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color w:val="392C69"/>
              </w:rPr>
              <w:t>КонсультантПлюс: примечание.</w:t>
            </w:r>
          </w:p>
          <w:p w:rsidR="000376D4" w:rsidRPr="000376D4" w:rsidRDefault="000376D4">
            <w:pPr>
              <w:pStyle w:val="ConsPlusNormal"/>
              <w:jc w:val="both"/>
              <w:rPr>
                <w:rFonts w:ascii="Times New Roman" w:hAnsi="Times New Roman" w:cs="Times New Roman"/>
              </w:rPr>
            </w:pPr>
            <w:hyperlink r:id="rId27">
              <w:r w:rsidRPr="000376D4">
                <w:rPr>
                  <w:rFonts w:ascii="Times New Roman" w:hAnsi="Times New Roman" w:cs="Times New Roman"/>
                  <w:color w:val="0000FF"/>
                </w:rPr>
                <w:t>Концепция</w:t>
              </w:r>
            </w:hyperlink>
            <w:r w:rsidRPr="000376D4">
              <w:rPr>
                <w:rFonts w:ascii="Times New Roman" w:hAnsi="Times New Roman" w:cs="Times New Roman"/>
                <w:color w:val="392C69"/>
              </w:rPr>
              <w:t xml:space="preserve"> противодействия терроризму утв. Президентом РФ 05.10.2009.</w:t>
            </w:r>
          </w:p>
        </w:tc>
        <w:tc>
          <w:tcPr>
            <w:tcW w:w="113" w:type="dxa"/>
            <w:tcBorders>
              <w:top w:val="nil"/>
              <w:left w:val="nil"/>
              <w:bottom w:val="nil"/>
              <w:right w:val="nil"/>
            </w:tcBorders>
            <w:shd w:val="clear" w:color="auto" w:fill="F4F3F8"/>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r>
    </w:tbl>
    <w:p w:rsidR="000376D4" w:rsidRPr="000376D4" w:rsidRDefault="000376D4">
      <w:pPr>
        <w:pStyle w:val="ConsPlusNormal"/>
        <w:spacing w:before="280"/>
        <w:ind w:firstLine="540"/>
        <w:jc w:val="both"/>
        <w:rPr>
          <w:rFonts w:ascii="Times New Roman" w:hAnsi="Times New Roman" w:cs="Times New Roman"/>
        </w:rPr>
      </w:pPr>
      <w:r w:rsidRPr="000376D4">
        <w:rPr>
          <w:rFonts w:ascii="Times New Roman" w:hAnsi="Times New Roman" w:cs="Times New Roman"/>
        </w:rPr>
        <w:t xml:space="preserve">Правовую основу противодействия терроризму составляют </w:t>
      </w:r>
      <w:hyperlink r:id="rId28">
        <w:r w:rsidRPr="000376D4">
          <w:rPr>
            <w:rFonts w:ascii="Times New Roman" w:hAnsi="Times New Roman" w:cs="Times New Roman"/>
            <w:color w:val="0000FF"/>
          </w:rPr>
          <w:t>Конституция</w:t>
        </w:r>
      </w:hyperlink>
      <w:r w:rsidRPr="000376D4">
        <w:rPr>
          <w:rFonts w:ascii="Times New Roman" w:hAnsi="Times New Roman" w:cs="Times New Roman"/>
        </w:rPr>
        <w:t xml:space="preserve"> Российской Федерации, общепризнанные принципы и нормы международного права,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нормативные правовые акты Правительства Российской Федерации, а также принимаемые в соответствии с ними нормативные правовые акты других федеральных органов государственной власти.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2. Основные принципы противодействия терроризму</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Противодействие терроризму в Российской Федерации основывается на следующих основных принципах:</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обеспечение и защита основных прав и свобод человека и гражданина;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lastRenderedPageBreak/>
        <w:t>2) законность;</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приоритет защиты прав и законных интересов лиц, подвергающихся террористической опасности;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неотвратимость наказания за осуществление террористической деятельности;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системнос</w:t>
      </w:r>
      <w:bookmarkStart w:id="0" w:name="_GoBack"/>
      <w:bookmarkEnd w:id="0"/>
      <w:r w:rsidRPr="000376D4">
        <w:rPr>
          <w:rFonts w:ascii="Times New Roman" w:hAnsi="Times New Roman" w:cs="Times New Roman"/>
        </w:rPr>
        <w:t>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7) приоритет мер предупреждения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8) единоначалие в руководстве привлекаемыми силами и средствами при проведении контртеррористических операций;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9) сочетание гласных и негласных методов противодействия терроризму;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10) 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11) недопустимость политических уступок террористам;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12) минимизация и (или) ликвидация последствий проявлений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13) соразмерность мер противодействия терроризму степени террористической опасности.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3. Основные понятия</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В настоящем Федеральном законе используются следующие основные понятия: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терроризм - идеология насилия и практика воздействия на принятие решения органами государственной власти, органами публичной власти федеральных территорий,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29">
        <w:r w:rsidRPr="000376D4">
          <w:rPr>
            <w:rFonts w:ascii="Times New Roman" w:hAnsi="Times New Roman" w:cs="Times New Roman"/>
            <w:color w:val="0000FF"/>
          </w:rPr>
          <w:t>закона</w:t>
        </w:r>
      </w:hyperlink>
      <w:r w:rsidRPr="000376D4">
        <w:rPr>
          <w:rFonts w:ascii="Times New Roman" w:hAnsi="Times New Roman" w:cs="Times New Roman"/>
        </w:rPr>
        <w:t xml:space="preserve"> от 10.07.2023 N 287-ФЗ)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террористическая деятельность - деятельность, включающая в себя: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а) организацию, планирование, подготовку, финансирование и реализацию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б) подстрекательство к террористическому акту;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г) вербовку, вооружение, обучение и использование террористов;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д) информационное или иное пособничество в планировании, подготовке или реализации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lastRenderedPageBreak/>
        <w:t>3) террористический акт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3 в ред. Федерального </w:t>
      </w:r>
      <w:hyperlink r:id="rId30">
        <w:r w:rsidRPr="000376D4">
          <w:rPr>
            <w:rFonts w:ascii="Times New Roman" w:hAnsi="Times New Roman" w:cs="Times New Roman"/>
            <w:color w:val="0000FF"/>
          </w:rPr>
          <w:t>закона</w:t>
        </w:r>
      </w:hyperlink>
      <w:r w:rsidRPr="000376D4">
        <w:rPr>
          <w:rFonts w:ascii="Times New Roman" w:hAnsi="Times New Roman" w:cs="Times New Roman"/>
        </w:rPr>
        <w:t xml:space="preserve"> от 05.05.2014 N 130-ФЗ)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противодействие терроризму - деятельность органов государственной власти, органов публичной власти федеральных территорий и органов местного самоуправления, а также физических и юридических лиц по:</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23.07.2013 </w:t>
      </w:r>
      <w:hyperlink r:id="rId31">
        <w:r w:rsidRPr="000376D4">
          <w:rPr>
            <w:rFonts w:ascii="Times New Roman" w:hAnsi="Times New Roman" w:cs="Times New Roman"/>
            <w:color w:val="0000FF"/>
          </w:rPr>
          <w:t>N 208-ФЗ</w:t>
        </w:r>
      </w:hyperlink>
      <w:r w:rsidRPr="000376D4">
        <w:rPr>
          <w:rFonts w:ascii="Times New Roman" w:hAnsi="Times New Roman" w:cs="Times New Roman"/>
        </w:rPr>
        <w:t xml:space="preserve">, от 10.07.2023 </w:t>
      </w:r>
      <w:hyperlink r:id="rId32">
        <w:r w:rsidRPr="000376D4">
          <w:rPr>
            <w:rFonts w:ascii="Times New Roman" w:hAnsi="Times New Roman" w:cs="Times New Roman"/>
            <w:color w:val="0000FF"/>
          </w:rPr>
          <w:t>N 287-ФЗ</w:t>
        </w:r>
      </w:hyperlink>
      <w:r w:rsidRPr="000376D4">
        <w:rPr>
          <w:rFonts w:ascii="Times New Roman" w:hAnsi="Times New Roman" w:cs="Times New Roman"/>
        </w:rPr>
        <w:t>)</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б) выявлению, предупреждению, пресечению, раскрытию и расследованию террористического акта (борьба с терроризмом);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в) минимизации и (или) ликвидации последствий проявлений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контртеррористическая операция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антитеррористическая защищенность объекта (территории)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федеральной территории, поселения, муниципального округа или городского округа, либо специально отведенная территория 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6 введен Федеральным </w:t>
      </w:r>
      <w:hyperlink r:id="rId33">
        <w:r w:rsidRPr="000376D4">
          <w:rPr>
            <w:rFonts w:ascii="Times New Roman" w:hAnsi="Times New Roman" w:cs="Times New Roman"/>
            <w:color w:val="0000FF"/>
          </w:rPr>
          <w:t>законом</w:t>
        </w:r>
      </w:hyperlink>
      <w:r w:rsidRPr="000376D4">
        <w:rPr>
          <w:rFonts w:ascii="Times New Roman" w:hAnsi="Times New Roman" w:cs="Times New Roman"/>
        </w:rPr>
        <w:t xml:space="preserve"> от 23.07.2013 N 208-ФЗ; в ред. Федеральных законов от 26.05.2021 </w:t>
      </w:r>
      <w:hyperlink r:id="rId34">
        <w:r w:rsidRPr="000376D4">
          <w:rPr>
            <w:rFonts w:ascii="Times New Roman" w:hAnsi="Times New Roman" w:cs="Times New Roman"/>
            <w:color w:val="0000FF"/>
          </w:rPr>
          <w:t>N 155-ФЗ</w:t>
        </w:r>
      </w:hyperlink>
      <w:r w:rsidRPr="000376D4">
        <w:rPr>
          <w:rFonts w:ascii="Times New Roman" w:hAnsi="Times New Roman" w:cs="Times New Roman"/>
        </w:rPr>
        <w:t xml:space="preserve">, от 10.07.2023 </w:t>
      </w:r>
      <w:hyperlink r:id="rId35">
        <w:r w:rsidRPr="000376D4">
          <w:rPr>
            <w:rFonts w:ascii="Times New Roman" w:hAnsi="Times New Roman" w:cs="Times New Roman"/>
            <w:color w:val="0000FF"/>
          </w:rPr>
          <w:t>N 287-ФЗ</w:t>
        </w:r>
      </w:hyperlink>
      <w:r w:rsidRPr="000376D4">
        <w:rPr>
          <w:rFonts w:ascii="Times New Roman" w:hAnsi="Times New Roman" w:cs="Times New Roman"/>
        </w:rPr>
        <w:t>)</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4. Международное сотрудничество Российской Федерации в области борьбы с терроризмом</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Российская Федерация в соответствии с международными договорами Российской Федерации сотрудничает в области противодействия терроризму с иностранными государствами, их правоохранительными органами и специальными службами, а также с международными организациями.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Российская Федерация, руководствуясь интересами обеспечения безопасности личности, общества и государства, преследует на своей территории лиц, обвиняемых (подозреваемых) в причастности к терроризму, в соответствии с законодательством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36">
        <w:r w:rsidRPr="000376D4">
          <w:rPr>
            <w:rFonts w:ascii="Times New Roman" w:hAnsi="Times New Roman" w:cs="Times New Roman"/>
            <w:color w:val="0000FF"/>
          </w:rPr>
          <w:t>Конституции</w:t>
        </w:r>
      </w:hyperlink>
      <w:r w:rsidRPr="000376D4">
        <w:rPr>
          <w:rFonts w:ascii="Times New Roman" w:hAnsi="Times New Roman" w:cs="Times New Roman"/>
        </w:rPr>
        <w:t xml:space="preserve"> Российской Федерации, не подлежат исполнению в Российской Федерации. Такое противоречие может быть установлено в </w:t>
      </w:r>
      <w:hyperlink r:id="rId37">
        <w:r w:rsidRPr="000376D4">
          <w:rPr>
            <w:rFonts w:ascii="Times New Roman" w:hAnsi="Times New Roman" w:cs="Times New Roman"/>
            <w:color w:val="0000FF"/>
          </w:rPr>
          <w:t>порядке</w:t>
        </w:r>
      </w:hyperlink>
      <w:r w:rsidRPr="000376D4">
        <w:rPr>
          <w:rFonts w:ascii="Times New Roman" w:hAnsi="Times New Roman" w:cs="Times New Roman"/>
        </w:rPr>
        <w:t>, определенном федеральным конституционным законом.</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3 введена Федеральным </w:t>
      </w:r>
      <w:hyperlink r:id="rId38">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08.12.2020 N 429-ФЗ)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5. Организационные основы противодействия терроризму</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Президент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lastRenderedPageBreak/>
        <w:t xml:space="preserve">1) определяет основные </w:t>
      </w:r>
      <w:hyperlink r:id="rId39">
        <w:r w:rsidRPr="000376D4">
          <w:rPr>
            <w:rFonts w:ascii="Times New Roman" w:hAnsi="Times New Roman" w:cs="Times New Roman"/>
            <w:color w:val="0000FF"/>
          </w:rPr>
          <w:t>направления</w:t>
        </w:r>
      </w:hyperlink>
      <w:r w:rsidRPr="000376D4">
        <w:rPr>
          <w:rFonts w:ascii="Times New Roman" w:hAnsi="Times New Roman" w:cs="Times New Roman"/>
        </w:rPr>
        <w:t xml:space="preserve"> государственной политики в области противодействия терроризму;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устанавливает компетенцию федеральных органов исполнительной власти, руководство деятельностью которых он осуществляет, по борьбе с терроризмом;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принимает решение в установленном </w:t>
      </w:r>
      <w:hyperlink r:id="rId40">
        <w:r w:rsidRPr="000376D4">
          <w:rPr>
            <w:rFonts w:ascii="Times New Roman" w:hAnsi="Times New Roman" w:cs="Times New Roman"/>
            <w:color w:val="0000FF"/>
          </w:rPr>
          <w:t>порядке</w:t>
        </w:r>
      </w:hyperlink>
      <w:r w:rsidRPr="000376D4">
        <w:rPr>
          <w:rFonts w:ascii="Times New Roman" w:hAnsi="Times New Roman" w:cs="Times New Roman"/>
        </w:rPr>
        <w:t xml:space="preserve"> об использовании за пределами территории Российской Федерации формирований Вооруженных Сил Российской Федерации и подразделений специального назначения для борьбы с террористической деятельностью, осуществляемой против Российской Федерации либо граждан Российской Федерации или лиц без гражданства, постоянно проживающих в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первая в ред. Федерального </w:t>
      </w:r>
      <w:hyperlink r:id="rId41">
        <w:r w:rsidRPr="000376D4">
          <w:rPr>
            <w:rFonts w:ascii="Times New Roman" w:hAnsi="Times New Roman" w:cs="Times New Roman"/>
            <w:color w:val="0000FF"/>
          </w:rPr>
          <w:t>закона</w:t>
        </w:r>
      </w:hyperlink>
      <w:r w:rsidRPr="000376D4">
        <w:rPr>
          <w:rFonts w:ascii="Times New Roman" w:hAnsi="Times New Roman" w:cs="Times New Roman"/>
        </w:rPr>
        <w:t xml:space="preserve"> от 27.07.2006 N 153-ФЗ)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Правительство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1) определяет </w:t>
      </w:r>
      <w:hyperlink r:id="rId42">
        <w:r w:rsidRPr="000376D4">
          <w:rPr>
            <w:rFonts w:ascii="Times New Roman" w:hAnsi="Times New Roman" w:cs="Times New Roman"/>
            <w:color w:val="0000FF"/>
          </w:rPr>
          <w:t>компетенцию</w:t>
        </w:r>
      </w:hyperlink>
      <w:r w:rsidRPr="000376D4">
        <w:rPr>
          <w:rFonts w:ascii="Times New Roman" w:hAnsi="Times New Roman" w:cs="Times New Roman"/>
        </w:rPr>
        <w:t xml:space="preserve"> федеральных органов исполнительной власти, руководство деятельностью которых оно осуществляет, в области противодействия терроризму;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организует разработку и осуществление мер по предупреждению терроризма и минимизацию и (или) ликвидацию последствий проявлений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организует обеспечение деятельности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необходимыми силами, средствами и ресурсами;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43">
        <w:r w:rsidRPr="000376D4">
          <w:rPr>
            <w:rFonts w:ascii="Times New Roman" w:hAnsi="Times New Roman" w:cs="Times New Roman"/>
            <w:color w:val="0000FF"/>
          </w:rPr>
          <w:t>закона</w:t>
        </w:r>
      </w:hyperlink>
      <w:r w:rsidRPr="000376D4">
        <w:rPr>
          <w:rFonts w:ascii="Times New Roman" w:hAnsi="Times New Roman" w:cs="Times New Roman"/>
        </w:rPr>
        <w:t xml:space="preserve"> от 10.07.2023 N 287-ФЗ)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4) устанавливает обязательные для выполнения </w:t>
      </w:r>
      <w:hyperlink r:id="rId44">
        <w:r w:rsidRPr="000376D4">
          <w:rPr>
            <w:rFonts w:ascii="Times New Roman" w:hAnsi="Times New Roman" w:cs="Times New Roman"/>
            <w:color w:val="0000FF"/>
          </w:rPr>
          <w:t>требования</w:t>
        </w:r>
      </w:hyperlink>
      <w:r w:rsidRPr="000376D4">
        <w:rPr>
          <w:rFonts w:ascii="Times New Roman" w:hAnsi="Times New Roman" w:cs="Times New Roman"/>
        </w:rPr>
        <w:t xml:space="preserve"> к антитеррористической защищенности объектов (территорий), категории объектов (территорий), </w:t>
      </w:r>
      <w:hyperlink r:id="rId45">
        <w:r w:rsidRPr="000376D4">
          <w:rPr>
            <w:rFonts w:ascii="Times New Roman" w:hAnsi="Times New Roman" w:cs="Times New Roman"/>
            <w:color w:val="0000FF"/>
          </w:rPr>
          <w:t>порядок</w:t>
        </w:r>
      </w:hyperlink>
      <w:r w:rsidRPr="000376D4">
        <w:rPr>
          <w:rFonts w:ascii="Times New Roman" w:hAnsi="Times New Roman" w:cs="Times New Roman"/>
        </w:rPr>
        <w:t xml:space="preserve"> разработки указанных требований и контроля за их выполнением, порядок разработки и форму паспорта безопасности таких объектов (территорий) (за исключением объектов транспортной инфраструктуры, транспортных средств и объектов топливно-энергетического комплекса);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4 введен Федеральным </w:t>
      </w:r>
      <w:hyperlink r:id="rId46">
        <w:r w:rsidRPr="000376D4">
          <w:rPr>
            <w:rFonts w:ascii="Times New Roman" w:hAnsi="Times New Roman" w:cs="Times New Roman"/>
            <w:color w:val="0000FF"/>
          </w:rPr>
          <w:t>законом</w:t>
        </w:r>
      </w:hyperlink>
      <w:r w:rsidRPr="000376D4">
        <w:rPr>
          <w:rFonts w:ascii="Times New Roman" w:hAnsi="Times New Roman" w:cs="Times New Roman"/>
        </w:rPr>
        <w:t xml:space="preserve"> от 23.07.2013 N 208-ФЗ)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устанавливает </w:t>
      </w:r>
      <w:hyperlink r:id="rId47">
        <w:r w:rsidRPr="000376D4">
          <w:rPr>
            <w:rFonts w:ascii="Times New Roman" w:hAnsi="Times New Roman" w:cs="Times New Roman"/>
            <w:color w:val="0000FF"/>
          </w:rPr>
          <w:t>порядок</w:t>
        </w:r>
      </w:hyperlink>
      <w:r w:rsidRPr="000376D4">
        <w:rPr>
          <w:rFonts w:ascii="Times New Roman" w:hAnsi="Times New Roman" w:cs="Times New Roman"/>
        </w:rPr>
        <w:t xml:space="preserve"> взаимодействия федеральных органов исполнительной власти, органов государственной власти субъектов Российской Федерации, исполнительно-распорядительных органов федеральных территорий и органов местного самоуправления, физических и юридических лиц при проверке информации об угрозе совершения террористического акта, а также информирования субъектов противодействия терроризму о выявленной угрозе совершения террористического акта.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5 введен Федеральным </w:t>
      </w:r>
      <w:hyperlink r:id="rId48">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06.07.2016 N 374-ФЗ; в ред. Федерального </w:t>
      </w:r>
      <w:hyperlink r:id="rId49">
        <w:r w:rsidRPr="000376D4">
          <w:rPr>
            <w:rFonts w:ascii="Times New Roman" w:hAnsi="Times New Roman" w:cs="Times New Roman"/>
            <w:color w:val="0000FF"/>
          </w:rPr>
          <w:t>закона</w:t>
        </w:r>
      </w:hyperlink>
      <w:r w:rsidRPr="000376D4">
        <w:rPr>
          <w:rFonts w:ascii="Times New Roman" w:hAnsi="Times New Roman" w:cs="Times New Roman"/>
        </w:rPr>
        <w:t xml:space="preserve"> от 10.07.2023 N 287-ФЗ)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Федеральные органы исполнительной власти, органы государственной власти субъектов Российской Федерации, органы публичной власти федеральных территорий и органы местного самоуправления осуществляют противодействие терроризму в пределах своих полномочий.</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50">
        <w:r w:rsidRPr="000376D4">
          <w:rPr>
            <w:rFonts w:ascii="Times New Roman" w:hAnsi="Times New Roman" w:cs="Times New Roman"/>
            <w:color w:val="0000FF"/>
          </w:rPr>
          <w:t>закона</w:t>
        </w:r>
      </w:hyperlink>
      <w:r w:rsidRPr="000376D4">
        <w:rPr>
          <w:rFonts w:ascii="Times New Roman" w:hAnsi="Times New Roman" w:cs="Times New Roman"/>
        </w:rPr>
        <w:t xml:space="preserve"> от 10.07.2023 N 287-ФЗ)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3.1. Физические лица, осуществляющие предпринимательскую деятельность без образования юридического лица либо использующие принадлежащее им имущество в социальных, благотворительных, культурных, образовательных или иных общественно полезных целях, не связанных с извлечением прибыли, выполняют требования к антитеррористической защищенности объектов (территорий), используемых для осуществления указанных видов деятельности и находящихся в их собственности или принадлежащих им на ином законном основании. Юридические лица обеспечивают выполнение указанных требований в отношении объектов, находящихся в их собственности или принадлежащих им на ином законном основании.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3.1 введена Федеральным </w:t>
      </w:r>
      <w:hyperlink r:id="rId51">
        <w:r w:rsidRPr="000376D4">
          <w:rPr>
            <w:rFonts w:ascii="Times New Roman" w:hAnsi="Times New Roman" w:cs="Times New Roman"/>
            <w:color w:val="0000FF"/>
          </w:rPr>
          <w:t>законом</w:t>
        </w:r>
      </w:hyperlink>
      <w:r w:rsidRPr="000376D4">
        <w:rPr>
          <w:rFonts w:ascii="Times New Roman" w:hAnsi="Times New Roman" w:cs="Times New Roman"/>
        </w:rPr>
        <w:t xml:space="preserve"> от 23.07.2013 N 208-ФЗ)</w:t>
      </w:r>
    </w:p>
    <w:p w:rsidR="000376D4" w:rsidRPr="000376D4" w:rsidRDefault="000376D4">
      <w:pPr>
        <w:pStyle w:val="ConsPlusNormal"/>
        <w:spacing w:before="220"/>
        <w:ind w:firstLine="540"/>
        <w:jc w:val="both"/>
        <w:rPr>
          <w:rFonts w:ascii="Times New Roman" w:hAnsi="Times New Roman" w:cs="Times New Roman"/>
        </w:rPr>
      </w:pPr>
      <w:bookmarkStart w:id="1" w:name="P104"/>
      <w:bookmarkEnd w:id="1"/>
      <w:r w:rsidRPr="000376D4">
        <w:rPr>
          <w:rFonts w:ascii="Times New Roman" w:hAnsi="Times New Roman" w:cs="Times New Roman"/>
        </w:rPr>
        <w:t xml:space="preserve">4. По решению Президента Российской Федерации на федеральном уровне формируется </w:t>
      </w:r>
      <w:r w:rsidRPr="000376D4">
        <w:rPr>
          <w:rFonts w:ascii="Times New Roman" w:hAnsi="Times New Roman" w:cs="Times New Roman"/>
        </w:rPr>
        <w:lastRenderedPageBreak/>
        <w:t xml:space="preserve">коллегиальный орган, координирующий и организующий деятельность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противодействию терроризму. Функции указанного органа реализуются в соответствии с </w:t>
      </w:r>
      <w:hyperlink r:id="rId52">
        <w:r w:rsidRPr="000376D4">
          <w:rPr>
            <w:rFonts w:ascii="Times New Roman" w:hAnsi="Times New Roman" w:cs="Times New Roman"/>
            <w:color w:val="0000FF"/>
          </w:rPr>
          <w:t>положением</w:t>
        </w:r>
      </w:hyperlink>
      <w:r w:rsidRPr="000376D4">
        <w:rPr>
          <w:rFonts w:ascii="Times New Roman" w:hAnsi="Times New Roman" w:cs="Times New Roman"/>
        </w:rPr>
        <w:t xml:space="preserve"> о нем, утверждаемым Президентом Российской Федерации. Решения данного органа, принятые в пределах его компетенции, обязательны для исполнения государственными органами, органами публичной власти федеральных территорий, органами местного самоуправления, организациями, должностными лицами и гражданами.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02.11.2013 </w:t>
      </w:r>
      <w:hyperlink r:id="rId53">
        <w:r w:rsidRPr="000376D4">
          <w:rPr>
            <w:rFonts w:ascii="Times New Roman" w:hAnsi="Times New Roman" w:cs="Times New Roman"/>
            <w:color w:val="0000FF"/>
          </w:rPr>
          <w:t>N 302-ФЗ</w:t>
        </w:r>
      </w:hyperlink>
      <w:r w:rsidRPr="000376D4">
        <w:rPr>
          <w:rFonts w:ascii="Times New Roman" w:hAnsi="Times New Roman" w:cs="Times New Roman"/>
        </w:rPr>
        <w:t xml:space="preserve">, от 06.07.2016 </w:t>
      </w:r>
      <w:hyperlink r:id="rId54">
        <w:r w:rsidRPr="000376D4">
          <w:rPr>
            <w:rFonts w:ascii="Times New Roman" w:hAnsi="Times New Roman" w:cs="Times New Roman"/>
            <w:color w:val="0000FF"/>
          </w:rPr>
          <w:t>N 374-ФЗ</w:t>
        </w:r>
      </w:hyperlink>
      <w:r w:rsidRPr="000376D4">
        <w:rPr>
          <w:rFonts w:ascii="Times New Roman" w:hAnsi="Times New Roman" w:cs="Times New Roman"/>
        </w:rPr>
        <w:t xml:space="preserve">, от 10.07.2023 </w:t>
      </w:r>
      <w:hyperlink r:id="rId55">
        <w:r w:rsidRPr="000376D4">
          <w:rPr>
            <w:rFonts w:ascii="Times New Roman" w:hAnsi="Times New Roman" w:cs="Times New Roman"/>
            <w:color w:val="0000FF"/>
          </w:rPr>
          <w:t>N 287-ФЗ</w:t>
        </w:r>
      </w:hyperlink>
      <w:r w:rsidRPr="000376D4">
        <w:rPr>
          <w:rFonts w:ascii="Times New Roman" w:hAnsi="Times New Roman" w:cs="Times New Roman"/>
        </w:rPr>
        <w:t>)</w:t>
      </w:r>
    </w:p>
    <w:p w:rsidR="000376D4" w:rsidRPr="000376D4" w:rsidRDefault="000376D4">
      <w:pPr>
        <w:pStyle w:val="ConsPlusNormal"/>
        <w:spacing w:before="220"/>
        <w:ind w:firstLine="540"/>
        <w:jc w:val="both"/>
        <w:rPr>
          <w:rFonts w:ascii="Times New Roman" w:hAnsi="Times New Roman" w:cs="Times New Roman"/>
        </w:rPr>
      </w:pPr>
      <w:bookmarkStart w:id="2" w:name="P106"/>
      <w:bookmarkEnd w:id="2"/>
      <w:r w:rsidRPr="000376D4">
        <w:rPr>
          <w:rFonts w:ascii="Times New Roman" w:hAnsi="Times New Roman" w:cs="Times New Roman"/>
        </w:rPr>
        <w:t>4.1. В целях обеспечения координации деятельности территориальных органов федеральных органов исполнительной власти, органов исполнительной власти субъектов Российской Федерации, исполнительно-распорядительных органов федеральных территорий и органов местного самоуправления по профилактике терроризма, а также по минимизации и (или) ликвидации последствий его проявлений по решению Президента Российской Федерации в субъектах Российской Федерации могут формироваться органы в составе представителей территориальных органов федеральных органов исполнительной власти, органов государственной власти субъектов Российской Федерации и иных лиц. Для организации взаимодействия территориальных органов федеральных органов исполнительной власти, органов исполнительной власти субъектов Российской Федерации и органов местного самоуправления по профилактике терроризма, а также по минимизации и (или) ликвидации последствий его проявлений и (или) для реализации решений органов, сформированных в соответствии с настоящей частью, могут издаваться акты (совместные акты) этих органов и формироваться коллегиальные органы по профилактике терроризма, минимизации и (или) ликвидации последствий его проявлений на территории одного муниципального образования или территориях нескольких муниципальных образований субъекта Российской Федерации. Такие коллегиальные органы формируются по решению руководителя органа, сформированного в соответствии с настоящей частью, который утверждает положение о коллегиальном органе и его состав. Решения органов, сформированных в соответствии с настоящей частью, принятые в пределах их компетенции, обязательны для исполнения органами государственной власти субъектов Российской Федерации, органами публичной власти федеральных территорий, органами местного самоуправления, организациями, должностными лицами и гражданами в соответствующем субъекте Российской Федерации. Неисполнение или нарушение указанных решений влечет ответственность, предусмотренную федеральными законами или законами субъектов Российской Федерации. В случае, если административная ответственность за указанные действия не установлена федеральным законом, она может быть установлена законом субъекта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18.04.2018 </w:t>
      </w:r>
      <w:hyperlink r:id="rId56">
        <w:r w:rsidRPr="000376D4">
          <w:rPr>
            <w:rFonts w:ascii="Times New Roman" w:hAnsi="Times New Roman" w:cs="Times New Roman"/>
            <w:color w:val="0000FF"/>
          </w:rPr>
          <w:t>N 82-ФЗ</w:t>
        </w:r>
      </w:hyperlink>
      <w:r w:rsidRPr="000376D4">
        <w:rPr>
          <w:rFonts w:ascii="Times New Roman" w:hAnsi="Times New Roman" w:cs="Times New Roman"/>
        </w:rPr>
        <w:t xml:space="preserve">, от 10.07.2023 </w:t>
      </w:r>
      <w:hyperlink r:id="rId57">
        <w:r w:rsidRPr="000376D4">
          <w:rPr>
            <w:rFonts w:ascii="Times New Roman" w:hAnsi="Times New Roman" w:cs="Times New Roman"/>
            <w:color w:val="0000FF"/>
          </w:rPr>
          <w:t>N 287-ФЗ</w:t>
        </w:r>
      </w:hyperlink>
      <w:r w:rsidRPr="000376D4">
        <w:rPr>
          <w:rFonts w:ascii="Times New Roman" w:hAnsi="Times New Roman" w:cs="Times New Roman"/>
        </w:rPr>
        <w:t>)</w:t>
      </w:r>
    </w:p>
    <w:p w:rsidR="000376D4" w:rsidRPr="000376D4" w:rsidRDefault="000376D4">
      <w:pPr>
        <w:pStyle w:val="ConsPlusNormal"/>
        <w:spacing w:before="220"/>
        <w:ind w:firstLine="540"/>
        <w:jc w:val="both"/>
        <w:rPr>
          <w:rFonts w:ascii="Times New Roman" w:hAnsi="Times New Roman" w:cs="Times New Roman"/>
        </w:rPr>
      </w:pPr>
      <w:bookmarkStart w:id="3" w:name="P108"/>
      <w:bookmarkEnd w:id="3"/>
      <w:r w:rsidRPr="000376D4">
        <w:rPr>
          <w:rFonts w:ascii="Times New Roman" w:hAnsi="Times New Roman" w:cs="Times New Roman"/>
        </w:rPr>
        <w:t xml:space="preserve">4.2. Для организации в федеральных территориях взаимодействия территориальных органов федеральных органов исполнительной власти, органов исполнительной власти субъектов Российской Федерации, органов публичной власти федеральных территорий по профилактике терроризма, а также по минимизации и (или) ликвидации последствий его проявлений может формироваться коллегиальный орган по профилактике терроризма, минимизации и (или) ликвидации последствий его проявлений. Такой коллегиальный орган формируется по решению руководителя органа, сформированного в соответствии с </w:t>
      </w:r>
      <w:hyperlink w:anchor="P104">
        <w:r w:rsidRPr="000376D4">
          <w:rPr>
            <w:rFonts w:ascii="Times New Roman" w:hAnsi="Times New Roman" w:cs="Times New Roman"/>
            <w:color w:val="0000FF"/>
          </w:rPr>
          <w:t>частью 4</w:t>
        </w:r>
      </w:hyperlink>
      <w:r w:rsidRPr="000376D4">
        <w:rPr>
          <w:rFonts w:ascii="Times New Roman" w:hAnsi="Times New Roman" w:cs="Times New Roman"/>
        </w:rPr>
        <w:t xml:space="preserve"> настоящей статьи, который утверждает положение о коллегиальном органе и его состав.</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4.2 введена Федеральным </w:t>
      </w:r>
      <w:hyperlink r:id="rId58">
        <w:r w:rsidRPr="000376D4">
          <w:rPr>
            <w:rFonts w:ascii="Times New Roman" w:hAnsi="Times New Roman" w:cs="Times New Roman"/>
            <w:color w:val="0000FF"/>
          </w:rPr>
          <w:t>законом</w:t>
        </w:r>
      </w:hyperlink>
      <w:r w:rsidRPr="000376D4">
        <w:rPr>
          <w:rFonts w:ascii="Times New Roman" w:hAnsi="Times New Roman" w:cs="Times New Roman"/>
        </w:rPr>
        <w:t xml:space="preserve"> от 10.07.2023 N 287-ФЗ)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В целях своевременного информирования населения о возникновении угрозы террористического акта и организации деятельности по противодействию его совершению, осуществляемой федеральными органами исполнительной власти, органами государственной власти субъектов Российской Федерации, исполнительно-распорядительными органами федеральных территорий, органами местного самоуправления и органами, формируемыми в соответствии с </w:t>
      </w:r>
      <w:hyperlink w:anchor="P104">
        <w:r w:rsidRPr="000376D4">
          <w:rPr>
            <w:rFonts w:ascii="Times New Roman" w:hAnsi="Times New Roman" w:cs="Times New Roman"/>
            <w:color w:val="0000FF"/>
          </w:rPr>
          <w:t>частями 4</w:t>
        </w:r>
      </w:hyperlink>
      <w:r w:rsidRPr="000376D4">
        <w:rPr>
          <w:rFonts w:ascii="Times New Roman" w:hAnsi="Times New Roman" w:cs="Times New Roman"/>
        </w:rPr>
        <w:t xml:space="preserve">, </w:t>
      </w:r>
      <w:hyperlink w:anchor="P106">
        <w:r w:rsidRPr="000376D4">
          <w:rPr>
            <w:rFonts w:ascii="Times New Roman" w:hAnsi="Times New Roman" w:cs="Times New Roman"/>
            <w:color w:val="0000FF"/>
          </w:rPr>
          <w:t>4.1</w:t>
        </w:r>
      </w:hyperlink>
      <w:r w:rsidRPr="000376D4">
        <w:rPr>
          <w:rFonts w:ascii="Times New Roman" w:hAnsi="Times New Roman" w:cs="Times New Roman"/>
        </w:rPr>
        <w:t xml:space="preserve"> и </w:t>
      </w:r>
      <w:hyperlink w:anchor="P108">
        <w:r w:rsidRPr="000376D4">
          <w:rPr>
            <w:rFonts w:ascii="Times New Roman" w:hAnsi="Times New Roman" w:cs="Times New Roman"/>
            <w:color w:val="0000FF"/>
          </w:rPr>
          <w:t>4.2</w:t>
        </w:r>
      </w:hyperlink>
      <w:r w:rsidRPr="000376D4">
        <w:rPr>
          <w:rFonts w:ascii="Times New Roman" w:hAnsi="Times New Roman" w:cs="Times New Roman"/>
        </w:rPr>
        <w:t xml:space="preserve"> настоящей статьи, могут устанавливаться уровни террористической опасности, предусматривающие принятие не ограничивающих прав и свобод человека и гражданина дополнительных мер по обеспечению безопасности личности, общества и </w:t>
      </w:r>
      <w:r w:rsidRPr="000376D4">
        <w:rPr>
          <w:rFonts w:ascii="Times New Roman" w:hAnsi="Times New Roman" w:cs="Times New Roman"/>
        </w:rPr>
        <w:lastRenderedPageBreak/>
        <w:t xml:space="preserve">государства. </w:t>
      </w:r>
      <w:hyperlink r:id="rId59">
        <w:r w:rsidRPr="000376D4">
          <w:rPr>
            <w:rFonts w:ascii="Times New Roman" w:hAnsi="Times New Roman" w:cs="Times New Roman"/>
            <w:color w:val="0000FF"/>
          </w:rPr>
          <w:t>Порядок</w:t>
        </w:r>
      </w:hyperlink>
      <w:r w:rsidRPr="000376D4">
        <w:rPr>
          <w:rFonts w:ascii="Times New Roman" w:hAnsi="Times New Roman" w:cs="Times New Roman"/>
        </w:rPr>
        <w:t xml:space="preserve"> установления уровней террористической опасности и содержание дополнительных мер по обеспечению безопасности личности, общества и государства определяются Президентом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5 введена Федеральным </w:t>
      </w:r>
      <w:hyperlink r:id="rId60">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03.05.2011 N 96-ФЗ; в ред. Федеральных законов от 06.07.2016 </w:t>
      </w:r>
      <w:hyperlink r:id="rId61">
        <w:r w:rsidRPr="000376D4">
          <w:rPr>
            <w:rFonts w:ascii="Times New Roman" w:hAnsi="Times New Roman" w:cs="Times New Roman"/>
            <w:color w:val="0000FF"/>
          </w:rPr>
          <w:t>N 374-ФЗ</w:t>
        </w:r>
      </w:hyperlink>
      <w:r w:rsidRPr="000376D4">
        <w:rPr>
          <w:rFonts w:ascii="Times New Roman" w:hAnsi="Times New Roman" w:cs="Times New Roman"/>
        </w:rPr>
        <w:t xml:space="preserve">, от 10.07.2023 </w:t>
      </w:r>
      <w:hyperlink r:id="rId62">
        <w:r w:rsidRPr="000376D4">
          <w:rPr>
            <w:rFonts w:ascii="Times New Roman" w:hAnsi="Times New Roman" w:cs="Times New Roman"/>
            <w:color w:val="0000FF"/>
          </w:rPr>
          <w:t>N 287-ФЗ</w:t>
        </w:r>
      </w:hyperlink>
      <w:r w:rsidRPr="000376D4">
        <w:rPr>
          <w:rFonts w:ascii="Times New Roman" w:hAnsi="Times New Roman" w:cs="Times New Roman"/>
        </w:rPr>
        <w:t>)</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5.1. Полномочия органов исполнительной власти субъектов Российской Федерации в области противодействия терроризму</w:t>
      </w: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(введена Федеральным </w:t>
      </w:r>
      <w:hyperlink r:id="rId63">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05.05.2014 N 130-ФЗ)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организует реализацию государственной политики в области противодействия терроризму на территории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координирует деятельность органов государственной власти субъекта Российской Федерации по профилактике терроризма, а также по минимизации и ликвидации последствий его проявлений;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организует деятельность сформированного в соответствии с </w:t>
      </w:r>
      <w:hyperlink w:anchor="P106">
        <w:r w:rsidRPr="000376D4">
          <w:rPr>
            <w:rFonts w:ascii="Times New Roman" w:hAnsi="Times New Roman" w:cs="Times New Roman"/>
            <w:color w:val="0000FF"/>
          </w:rPr>
          <w:t>частью 4.1 статьи 5</w:t>
        </w:r>
      </w:hyperlink>
      <w:r w:rsidRPr="000376D4">
        <w:rPr>
          <w:rFonts w:ascii="Times New Roman" w:hAnsi="Times New Roman" w:cs="Times New Roman"/>
        </w:rPr>
        <w:t xml:space="preserve"> настоящего Федерального закона по решению Президента Российской Федерации органа в составе представителей территориальных органов федеральных органов исполнительной власти, органов государственной власти субъекта Российской Федерации и иных лиц;</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64">
        <w:r w:rsidRPr="000376D4">
          <w:rPr>
            <w:rFonts w:ascii="Times New Roman" w:hAnsi="Times New Roman" w:cs="Times New Roman"/>
            <w:color w:val="0000FF"/>
          </w:rPr>
          <w:t>закона</w:t>
        </w:r>
      </w:hyperlink>
      <w:r w:rsidRPr="000376D4">
        <w:rPr>
          <w:rFonts w:ascii="Times New Roman" w:hAnsi="Times New Roman" w:cs="Times New Roman"/>
        </w:rPr>
        <w:t xml:space="preserve"> от 18.04.2018 N 82-ФЗ)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осуществляет иные полномочия по участию в профилактике терроризма, а также в минимизации и (или) ликвидации последствий его проявлений.</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4 введен Федеральным </w:t>
      </w:r>
      <w:hyperlink r:id="rId65">
        <w:r w:rsidRPr="000376D4">
          <w:rPr>
            <w:rFonts w:ascii="Times New Roman" w:hAnsi="Times New Roman" w:cs="Times New Roman"/>
            <w:color w:val="0000FF"/>
          </w:rPr>
          <w:t>законом</w:t>
        </w:r>
      </w:hyperlink>
      <w:r w:rsidRPr="000376D4">
        <w:rPr>
          <w:rFonts w:ascii="Times New Roman" w:hAnsi="Times New Roman" w:cs="Times New Roman"/>
        </w:rPr>
        <w:t xml:space="preserve"> от 18.04.2018 N 82-ФЗ)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Высший исполнительный орган государственной власти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организует разработку и реализацию мер, а также государственных программ субъекта Российской Федерации в области профилактики терроризма, минимизации и ликвидации последствий его проявлений;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по результатам мониторинга общественно-политических, социально-экономических и иных процессов, происходящих в субъекте Российской Федерации, принимает меры по устранению предпосылок для возникновения конфликтов, способствующих совершению террористических актов и формированию социальной базы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организует в субъекте Российской Федерации принятие мер по выявлению и устранению факторов, способствующих возникновению и распространению идеологии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участвует в социальной реабилитации лиц, пострадавших в результате террористического акта, совершенного на территории субъекта Российской Федерации, и лиц, участвующих в борьбе с терроризмом, и в возмещении вреда, причиненного физическим и юридическим лицам в результате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организует обучение граждан, проживающих на территории субъекта Российской Федерации, методам предупреждения угрозы террористического акта, минимизации и ликвидации последствий его проявлений;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организует участие органов исполнительной власти субъекта Российской Федерации и органов местного самоуправления в проведении учений в целях усиления взаимодействия указанных органов при осуществлении мер по противодействию терроризму;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7) организует выполнение юридическими и физическими лицами требований к антитеррористической защищенности объектов (территорий), находящихся в собственности </w:t>
      </w:r>
      <w:r w:rsidRPr="000376D4">
        <w:rPr>
          <w:rFonts w:ascii="Times New Roman" w:hAnsi="Times New Roman" w:cs="Times New Roman"/>
        </w:rPr>
        <w:lastRenderedPageBreak/>
        <w:t>субъекта Российской Федерации или в ведении органов государственной власти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8) организует поддержание в состоянии постоянной готовности к эффективному использованию сил и средств органов исполнительной власти субъекта Российской Федерации, предназначенных для минимизации и (или) ликвидации последствий проявлений терроризма;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9) организует работу по оказанию медицинской и иной помощи лицам, пострадавшим в результате террористического акта, совершенного на территории субъекта Российской Федерации, и лицам, участвующим в его пресечении, проведение аварийно-спасательных работ, восстановление нормального функционирования и экологической безопасности поврежденных или разрушенных объектов в случае совершения террористического акта на территории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10) осуществляет межрегиональное сотрудничество в целях изучения вопросов профилактики терроризма, минимизации и ликвидации последствий его проявлений.</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5.2. Полномочия органов местного самоуправления в области противодействия терроризму</w:t>
      </w: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(введена Федеральным </w:t>
      </w:r>
      <w:hyperlink r:id="rId66">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06.07.2016 N 374-ФЗ)</w:t>
      </w:r>
    </w:p>
    <w:p w:rsidR="000376D4" w:rsidRPr="000376D4" w:rsidRDefault="000376D4">
      <w:pPr>
        <w:pStyle w:val="ConsPlusNormal"/>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Органы местного самоуправления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разрабатывают и реализуют муниципальные программы в области профилактики терроризма, а также минимизации и (или) ликвидации последствий его проявлений;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организуют и проводят в муниципальных образованиях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6. Применение Вооруженных Сил Российской Федерации в борьбе с терроризмом</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В борьбе с терроризмом Вооруженные Силы Российской Федерации могут применяться для: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пресечения полетов воздушных судов, используемых для совершения террористического акта либо захваченных террористами;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пресечения террористических актов во внутренних водах и в территориальном море Российской Федерации, на объектах морской производственной деятельности, расположенных на континентальном шельфе Российской Федерации, а также для обеспечения безопасности национального морского судоходства;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lastRenderedPageBreak/>
        <w:t>3) участия в проведении контртеррористической операции в порядке, предусмотренном настоящим Федеральным законом;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пресечения международной террористической деятельности за пределами территории Российской Федерации.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7. Пресечение террористических актов в воздушной среде</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Вооруженные Силы Российской Федерации применяют оружие и боевую технику в </w:t>
      </w:r>
      <w:hyperlink r:id="rId67">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нормативными правовыми актами Российской Федерации, в целях устранения угрозы террористического акта в воздушной среде или в целях пресечения такого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В случае, если воздушное судно не реагирует на радиокоманды наземных пунктов управления прекратить нарушение правил использования воздушного пространства Российской Федерации и (или) на радиокоманды и визуальные сигналы поднятых на его перехват летательных аппаратов Вооруженных Сил Российской Федерации либо отказывается подчиниться радиокомандам и визуальным сигналам без объяснения причин, Вооруженные Силы Российской Федерации применяют оружие и боевую технику для пресечения полета указанного воздушного судна путем принуждения его к посадке. Если воздушное судно не подчиняется требованиям о посадке и существует реальная опасность гибели людей либо наступления экологической катастрофы, оружие и боевая техника применяются для пресечения полета указанного воздушного судна путем его уничтожения.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В случае, если имеется достоверная информация о возможном использовании воздушного судна для совершения террористического акта или о захвате воздушного судна и при этом были исчерпаны все обусловленные сложившимися обстоятельствами меры, необходимые для его посадки, и существует реальная опасность гибели людей либо наступления экологической катастрофы, Вооруженные Силы Российской Федерации применяют оружие и боевую технику для пресечения полета указанного воздушного судна путем его уничтожения.</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8. Пресечение террористических актов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Вооруженные Силы Российской Федерации применяют оружие и боевую технику в </w:t>
      </w:r>
      <w:hyperlink r:id="rId68">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нормативными правовыми актами Российской Федерации, в целях устранения угрозы террористического акта во внутренних водах, в территориальном море, на континентальном шельфе Российской Федерации и при обеспечении безопасности национального морского судоходства, в том числе в подводной среде, или в целях пресечения такого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В случае, если морские или речные суда и корабли (плавательные средства) не реагируют на команды и (или) сигналы прекратить нарушение правил использования водного пространства Российской Федерации (подводной среды) либо отказываются подчиниться требованиям об остановке, оружие военных кораблей (летательных аппаратов) Вооруженных Сил Российской Федерации применяется для принуждения к остановке плавательного средства в целях устранения угрозы террористического акта. Если плавательное средство не подчиняется требованиям об остановке и (или) невозможно принудить его к остановке и при этом были исчерпаны все обусловленные сложившимися обстоятельствами меры, необходимые для его остановки, и существует реальная опасность гибели людей либо наступления экологической катастрофы, оружие военных кораблей (летательных аппаратов) Вооруженных Сил Российской Федерации применяется для пресечения движения плавательного средства путем его уничтожения.</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9. Участие Вооруженных Сил Российской Федерации в проведении контртеррористической операции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Подразделения и воинские части Вооруженных Сил Российской Федерации привлекаются </w:t>
      </w:r>
      <w:r w:rsidRPr="000376D4">
        <w:rPr>
          <w:rFonts w:ascii="Times New Roman" w:hAnsi="Times New Roman" w:cs="Times New Roman"/>
        </w:rPr>
        <w:lastRenderedPageBreak/>
        <w:t xml:space="preserve">для участия в проведении контртеррористической операции по решению руководителя контртеррористической операции в </w:t>
      </w:r>
      <w:hyperlink r:id="rId69">
        <w:r w:rsidRPr="000376D4">
          <w:rPr>
            <w:rFonts w:ascii="Times New Roman" w:hAnsi="Times New Roman" w:cs="Times New Roman"/>
            <w:color w:val="0000FF"/>
          </w:rPr>
          <w:t>порядке</w:t>
        </w:r>
      </w:hyperlink>
      <w:r w:rsidRPr="000376D4">
        <w:rPr>
          <w:rFonts w:ascii="Times New Roman" w:hAnsi="Times New Roman" w:cs="Times New Roman"/>
        </w:rPr>
        <w:t>, определяемом нормативными правовыми актами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Соединения Вооруженных Сил Российской Федерации привлекаются для участия в проведении контртеррористической операции по решению Президента Российской Федерации в порядке, определяемом нормативными правовыми актами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Подразделения, воинские части и соединения Вооруженных Сил Российской Федерации, привлеченные для участия в проведении контртеррористической операции, применяют боевую технику, оружие и специальные средства в соответствии с нормативными правовыми актами Российской Федерации.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10. Выполнение Вооруженными Силами Российской Федерации задач по пресечению международной террористической деятельности за пределами территории Российской Федерации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Вооруженные Силы Российской Федерации в соответствии с международными договорами Российской Федерации, настоящим Федеральным законом и другими федеральными законами осуществляют пресечение международной террористической деятельности за пределами территории Российской Федерации посредством: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применения вооружения с территории Российской Федерации против находящихся за ее пределами террористов и (или) их баз;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использования формирований Вооруженных Сил Российской Федерации для выполнения задач по пресечению международной террористической деятельности за пределами территории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Решение о применении Вооруженными Силами Российской Федерации вооружения с территории Российской Федерации против находящихся за ее пределами террористов и (или) их баз принимается Президентом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Решение об использовании за пределами территории Российской Федерации формирований Вооруженных Сил Российской Федерации, применяемых для выполнения задач по пресечению международной террористической деятельности (далее - формирования Вооруженных Сил Российской Федерации), принимается Президентом Российской Федерации на основании соответствующего </w:t>
      </w:r>
      <w:hyperlink r:id="rId70">
        <w:r w:rsidRPr="000376D4">
          <w:rPr>
            <w:rFonts w:ascii="Times New Roman" w:hAnsi="Times New Roman" w:cs="Times New Roman"/>
            <w:color w:val="0000FF"/>
          </w:rPr>
          <w:t>постановления</w:t>
        </w:r>
      </w:hyperlink>
      <w:r w:rsidRPr="000376D4">
        <w:rPr>
          <w:rFonts w:ascii="Times New Roman" w:hAnsi="Times New Roman" w:cs="Times New Roman"/>
        </w:rPr>
        <w:t xml:space="preserve"> Совета Федерации Федерального Собрания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Общая численность формирований Вооруженных Сил Российской Федерации, районы их действий, стоящие перед ними задачи, срок их пребывания за пределами территории Российской Федерации и порядок замены определяются Президентом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Утратила силу. - Федеральный </w:t>
      </w:r>
      <w:hyperlink r:id="rId71">
        <w:r w:rsidRPr="000376D4">
          <w:rPr>
            <w:rFonts w:ascii="Times New Roman" w:hAnsi="Times New Roman" w:cs="Times New Roman"/>
            <w:color w:val="0000FF"/>
          </w:rPr>
          <w:t>закон</w:t>
        </w:r>
      </w:hyperlink>
      <w:r w:rsidRPr="000376D4">
        <w:rPr>
          <w:rFonts w:ascii="Times New Roman" w:hAnsi="Times New Roman" w:cs="Times New Roman"/>
        </w:rPr>
        <w:t xml:space="preserve"> от 27.07.2006 N 153-ФЗ.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Решение об отзыве формирований Вооруженных Сил Российской Федерации принимается Президентом Российской Федерации в случае:</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выполнения ими поставленных задач по пресечению международной террористической деятельности;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нецелесообразности их дальнейшего пребывания за пределами территории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7. Президент Российской Федерации информирует Совет Федерации Федерального Собрания Российской Федерации об отзыве формирований Вооруженных Сил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8. Формирования Вооруженных Сил Российской Федерации, направляемые за пределы </w:t>
      </w:r>
      <w:r w:rsidRPr="000376D4">
        <w:rPr>
          <w:rFonts w:ascii="Times New Roman" w:hAnsi="Times New Roman" w:cs="Times New Roman"/>
        </w:rPr>
        <w:lastRenderedPageBreak/>
        <w:t>территории Российской Федерации, комплектуются на добровольной основе военнослужащими, проходящими военную службу по контракту. Указанные военнослужащие проходят предварительную специальную подготовку.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9. Обеспечение формирований Вооруженных Сил Российской Федерации материально-техническими средствами и предоставление входящим в их состав военнослужащим медицинского и иных видов обеспечения осуществляет Правительство Российской Федерации.</w:t>
      </w:r>
    </w:p>
    <w:p w:rsidR="000376D4" w:rsidRPr="000376D4" w:rsidRDefault="000376D4">
      <w:pPr>
        <w:pStyle w:val="ConsPlusNormal"/>
        <w:spacing w:before="220"/>
        <w:ind w:firstLine="540"/>
        <w:jc w:val="both"/>
        <w:rPr>
          <w:rFonts w:ascii="Times New Roman" w:hAnsi="Times New Roman" w:cs="Times New Roman"/>
        </w:rPr>
      </w:pPr>
      <w:bookmarkStart w:id="4" w:name="P186"/>
      <w:bookmarkEnd w:id="4"/>
      <w:r w:rsidRPr="000376D4">
        <w:rPr>
          <w:rFonts w:ascii="Times New Roman" w:hAnsi="Times New Roman" w:cs="Times New Roman"/>
        </w:rPr>
        <w:t>10. Для обеспечения деятельности формирований Вооруженных Сил Российской Федерации Правительство Российской Федерации по поручению Президента Российской Федерации принимает решение о направлении за пределы территории Российской Федерации на добровольной основе гражданского персонала. Правительство Российской Федерации определяет районы действий указанного персонала, стоящие перед ним задачи, срок его пребывания за пределами территории Российской Федерации, порядок замены, а также решает вопросы его обеспечения.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11. Решение об отзыве гражданского персонала, направляемого за пределы территории Российской Федерации в соответствии с </w:t>
      </w:r>
      <w:hyperlink w:anchor="P186">
        <w:r w:rsidRPr="000376D4">
          <w:rPr>
            <w:rFonts w:ascii="Times New Roman" w:hAnsi="Times New Roman" w:cs="Times New Roman"/>
            <w:color w:val="0000FF"/>
          </w:rPr>
          <w:t>частью 10</w:t>
        </w:r>
      </w:hyperlink>
      <w:r w:rsidRPr="000376D4">
        <w:rPr>
          <w:rFonts w:ascii="Times New Roman" w:hAnsi="Times New Roman" w:cs="Times New Roman"/>
        </w:rPr>
        <w:t xml:space="preserve"> настоящей статьи, принимается Президентом Российской Федерации одновременно с решением об отзыве формирований Вооруженных Сил Российской Федерации. Решение об отзыве указанного гражданского персонала принимается Президентом Российской Федерации или по его поручению Правительством Российской Федерации также в случае, если дальнейшее пребывание этого персонала за пределами территории Российской Федерации становится нецелесообразным.</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11. Правовой режим контртеррористической операции</w:t>
      </w:r>
    </w:p>
    <w:p w:rsidR="000376D4" w:rsidRPr="000376D4" w:rsidRDefault="000376D4">
      <w:pPr>
        <w:pStyle w:val="ConsPlusNormal"/>
        <w:ind w:firstLine="540"/>
        <w:jc w:val="both"/>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376D4" w:rsidRPr="000376D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color w:val="392C69"/>
              </w:rPr>
              <w:t>КонсультантПлюс: примечание.</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color w:val="392C69"/>
              </w:rPr>
              <w:t xml:space="preserve">Ответственность за нарушение правового режима контртеррористической операции установлена </w:t>
            </w:r>
            <w:hyperlink r:id="rId72">
              <w:r w:rsidRPr="000376D4">
                <w:rPr>
                  <w:rFonts w:ascii="Times New Roman" w:hAnsi="Times New Roman" w:cs="Times New Roman"/>
                  <w:color w:val="0000FF"/>
                </w:rPr>
                <w:t>ст. 20.27</w:t>
              </w:r>
            </w:hyperlink>
            <w:r w:rsidRPr="000376D4">
              <w:rPr>
                <w:rFonts w:ascii="Times New Roman" w:hAnsi="Times New Roman" w:cs="Times New Roman"/>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0376D4" w:rsidRPr="000376D4" w:rsidRDefault="000376D4">
            <w:pPr>
              <w:pStyle w:val="ConsPlusNormal"/>
              <w:rPr>
                <w:rFonts w:ascii="Times New Roman" w:hAnsi="Times New Roman" w:cs="Times New Roman"/>
              </w:rPr>
            </w:pPr>
          </w:p>
        </w:tc>
      </w:tr>
    </w:tbl>
    <w:p w:rsidR="000376D4" w:rsidRPr="000376D4" w:rsidRDefault="000376D4">
      <w:pPr>
        <w:pStyle w:val="ConsPlusNormal"/>
        <w:spacing w:before="280"/>
        <w:ind w:firstLine="540"/>
        <w:jc w:val="both"/>
        <w:rPr>
          <w:rFonts w:ascii="Times New Roman" w:hAnsi="Times New Roman" w:cs="Times New Roman"/>
        </w:rPr>
      </w:pPr>
      <w:r w:rsidRPr="000376D4">
        <w:rPr>
          <w:rFonts w:ascii="Times New Roman" w:hAnsi="Times New Roman" w:cs="Times New Roman"/>
        </w:rPr>
        <w:t xml:space="preserve">1. В целях пресечения и раскрытия террористического акта, минимизации его последствий и защиты жизненно важных интересов личности, общества и государства по решению должностного лица, принявшего в соответствии с </w:t>
      </w:r>
      <w:hyperlink w:anchor="P219">
        <w:r w:rsidRPr="000376D4">
          <w:rPr>
            <w:rFonts w:ascii="Times New Roman" w:hAnsi="Times New Roman" w:cs="Times New Roman"/>
            <w:color w:val="0000FF"/>
          </w:rPr>
          <w:t>частью 2 статьи 12</w:t>
        </w:r>
      </w:hyperlink>
      <w:r w:rsidRPr="000376D4">
        <w:rPr>
          <w:rFonts w:ascii="Times New Roman" w:hAnsi="Times New Roman" w:cs="Times New Roman"/>
        </w:rPr>
        <w:t xml:space="preserve"> настоящего Федерального закона решение о проведении контртеррористической операции, в пределах территории ее проведения может вводиться правовой режим контртеррористической операции на период ее проведения.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Решение о введении правового режима контртеррористической операции (включая определение территории (перечня объектов), в пределах которой (на которых) такой режим вводится, и перечня применяемых мер и временных ограничений) и решение об отмене правового режима контртеррористической операции подлежат незамедлительному обнародованию.</w:t>
      </w:r>
    </w:p>
    <w:p w:rsidR="000376D4" w:rsidRPr="000376D4" w:rsidRDefault="000376D4">
      <w:pPr>
        <w:pStyle w:val="ConsPlusNormal"/>
        <w:spacing w:before="220"/>
        <w:ind w:firstLine="540"/>
        <w:jc w:val="both"/>
        <w:rPr>
          <w:rFonts w:ascii="Times New Roman" w:hAnsi="Times New Roman" w:cs="Times New Roman"/>
        </w:rPr>
      </w:pPr>
      <w:bookmarkStart w:id="5" w:name="P195"/>
      <w:bookmarkEnd w:id="5"/>
      <w:r w:rsidRPr="000376D4">
        <w:rPr>
          <w:rFonts w:ascii="Times New Roman" w:hAnsi="Times New Roman" w:cs="Times New Roman"/>
        </w:rPr>
        <w:t>3. На территории (объектах), в пределах которой (на которых) введен правовой режим контртеррористической операции, в порядке, предусмотренном законодательством Российской Федерации, на период проведения контртеррористической операции допускается применение следующих мер и временных ограничений: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проверка у физических лиц документов, удостоверяющих их личность, а в случае отсутствия таких документов - доставление указанных лиц в органы внутренних дел Российской Федерации (иные компетентные органы) для установления личности;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удаление физических лиц с отдельных участков местности и объектов, а также отбуксировка транспортных средств;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усиление охраны общественного порядка, объектов, подлежащих государственной охране, и объектов, обеспечивающих жизнедеятельность населения и функционирование транспорта, а также объектов, имеющих особую материальную, историческую, научную, художественную или культурную ценность;</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lastRenderedPageBreak/>
        <w:t>4) ведение контроля телефонных переговоров и иной информации, передаваемой по каналам телекоммуникационных систем, а также осуществление поиска на каналах электрической связи и в почтовых отправлениях в целях выявления информации об обстоятельствах совершения террористического акта, о лицах, его подготовивших и совершивших, и в целях предупреждения совершения других террористических актов;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использование транспортных средств, принадлежащих организациям независимо от форм собственности (за исключением транспортных средств дипломатических представительств, консульских и иных учреждений иностранных государств и международных организаций), а в неотложных случаях и транспортных средств, принадлежащих физическим лицам, для доставления лиц, нуждающихся в срочной медицинской помощи, в лечебные учреждения, а также для преследования лиц, подозреваемых в совершении террористического акта, если промедление может создать реальную угрозу жизни или здоровью людей. </w:t>
      </w:r>
      <w:hyperlink r:id="rId73">
        <w:r w:rsidRPr="000376D4">
          <w:rPr>
            <w:rFonts w:ascii="Times New Roman" w:hAnsi="Times New Roman" w:cs="Times New Roman"/>
            <w:color w:val="0000FF"/>
          </w:rPr>
          <w:t>Порядок</w:t>
        </w:r>
      </w:hyperlink>
      <w:r w:rsidRPr="000376D4">
        <w:rPr>
          <w:rFonts w:ascii="Times New Roman" w:hAnsi="Times New Roman" w:cs="Times New Roman"/>
        </w:rPr>
        <w:t xml:space="preserve"> возмещения расходов, связанных с таким использованием транспортных средств, определяется Правительством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приостановление деятельности опасных производств и организаций, в которых используются взрывчатые, радиоактивные, химически и биологически опасные вещества;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7) </w:t>
      </w:r>
      <w:hyperlink r:id="rId74">
        <w:r w:rsidRPr="000376D4">
          <w:rPr>
            <w:rFonts w:ascii="Times New Roman" w:hAnsi="Times New Roman" w:cs="Times New Roman"/>
            <w:color w:val="0000FF"/>
          </w:rPr>
          <w:t>приостановление</w:t>
        </w:r>
      </w:hyperlink>
      <w:r w:rsidRPr="000376D4">
        <w:rPr>
          <w:rFonts w:ascii="Times New Roman" w:hAnsi="Times New Roman" w:cs="Times New Roman"/>
        </w:rPr>
        <w:t xml:space="preserve"> оказания услуг связи юридическим и физическим лицам или ограничение использования сетей связи и средств связи;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8) временное отселение физических лиц, проживающих в пределах территории, на которой введен правовой режим контртеррористической операции, в безопасные районы с обязательным предоставлением таким лицам стационарных или временных жилых помещений;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9) введение карантина, проведение санитарно-противоэпидемических, ветеринарных и других карантинных мероприятий;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10) ограничение движения транспортных средств и пешеходов на улицах, дорогах, отдельных участках местности и объектах;</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11) беспрепятственное проникновение лиц, проводящих контртеррористическую операцию,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для осуществления мероприятий по борьбе с терроризмом;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12) проведение при проходе (проезде) на территорию, в пределах которой введен правовой режим контртеррористической операции, и при выходе (выезде) с указанной территории досмотра физических лиц и находящихся при них вещей, а также досмотра транспортных средств и провозимых на них вещей, в том числе с применением технических средств;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13) ограничение или запрещение продажи оружия, боеприпасов, взрывчатых веществ, специальных средств и ядовитых веществ, установление особого режима оборота лекарственных средств и препаратов, содержащих наркотические средства, психотропные или сильнодействующие вещества, этилового спирта, алкогольной и спиртосодержащей продукции;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14) ограничение или приостановление частной детективной и охранной деятельности.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14 введен Федеральным </w:t>
      </w:r>
      <w:hyperlink r:id="rId75">
        <w:r w:rsidRPr="000376D4">
          <w:rPr>
            <w:rFonts w:ascii="Times New Roman" w:hAnsi="Times New Roman" w:cs="Times New Roman"/>
            <w:color w:val="0000FF"/>
          </w:rPr>
          <w:t>законом</w:t>
        </w:r>
      </w:hyperlink>
      <w:r w:rsidRPr="000376D4">
        <w:rPr>
          <w:rFonts w:ascii="Times New Roman" w:hAnsi="Times New Roman" w:cs="Times New Roman"/>
        </w:rPr>
        <w:t xml:space="preserve"> от 22.12.2008 N 272-ФЗ)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4. На отдельных участках территории (объектах), в пределах которой (на которых) введен правовой режим контртеррористической операции, могут устанавливаться (вводиться) как весь комплекс мер и временных ограничений, предусмотренных </w:t>
      </w:r>
      <w:hyperlink w:anchor="P195">
        <w:r w:rsidRPr="000376D4">
          <w:rPr>
            <w:rFonts w:ascii="Times New Roman" w:hAnsi="Times New Roman" w:cs="Times New Roman"/>
            <w:color w:val="0000FF"/>
          </w:rPr>
          <w:t>частью 3</w:t>
        </w:r>
      </w:hyperlink>
      <w:r w:rsidRPr="000376D4">
        <w:rPr>
          <w:rFonts w:ascii="Times New Roman" w:hAnsi="Times New Roman" w:cs="Times New Roman"/>
        </w:rPr>
        <w:t xml:space="preserve"> настоящей статьи, так и отдельные меры и временные ограничения.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Правовой режим контртеррористической операции может вводиться в целях пресечения и раскрытия преступления, предусмотренного </w:t>
      </w:r>
      <w:hyperlink r:id="rId76">
        <w:r w:rsidRPr="000376D4">
          <w:rPr>
            <w:rFonts w:ascii="Times New Roman" w:hAnsi="Times New Roman" w:cs="Times New Roman"/>
            <w:color w:val="0000FF"/>
          </w:rPr>
          <w:t>статьей 206</w:t>
        </w:r>
      </w:hyperlink>
      <w:r w:rsidRPr="000376D4">
        <w:rPr>
          <w:rFonts w:ascii="Times New Roman" w:hAnsi="Times New Roman" w:cs="Times New Roman"/>
        </w:rPr>
        <w:t xml:space="preserve">, </w:t>
      </w:r>
      <w:hyperlink r:id="rId77">
        <w:r w:rsidRPr="000376D4">
          <w:rPr>
            <w:rFonts w:ascii="Times New Roman" w:hAnsi="Times New Roman" w:cs="Times New Roman"/>
            <w:color w:val="0000FF"/>
          </w:rPr>
          <w:t>частью четвертой статьи 211</w:t>
        </w:r>
      </w:hyperlink>
      <w:r w:rsidRPr="000376D4">
        <w:rPr>
          <w:rFonts w:ascii="Times New Roman" w:hAnsi="Times New Roman" w:cs="Times New Roman"/>
        </w:rPr>
        <w:t xml:space="preserve"> Уголовного кодекса Российской Федерации, и (или) сопряженного с осуществлением террористической деятельности преступления, предусмотренного </w:t>
      </w:r>
      <w:hyperlink r:id="rId78">
        <w:r w:rsidRPr="000376D4">
          <w:rPr>
            <w:rFonts w:ascii="Times New Roman" w:hAnsi="Times New Roman" w:cs="Times New Roman"/>
            <w:color w:val="0000FF"/>
          </w:rPr>
          <w:t>статьями 277</w:t>
        </w:r>
      </w:hyperlink>
      <w:r w:rsidRPr="000376D4">
        <w:rPr>
          <w:rFonts w:ascii="Times New Roman" w:hAnsi="Times New Roman" w:cs="Times New Roman"/>
        </w:rPr>
        <w:t xml:space="preserve">, </w:t>
      </w:r>
      <w:hyperlink r:id="rId79">
        <w:r w:rsidRPr="000376D4">
          <w:rPr>
            <w:rFonts w:ascii="Times New Roman" w:hAnsi="Times New Roman" w:cs="Times New Roman"/>
            <w:color w:val="0000FF"/>
          </w:rPr>
          <w:t>278</w:t>
        </w:r>
      </w:hyperlink>
      <w:r w:rsidRPr="000376D4">
        <w:rPr>
          <w:rFonts w:ascii="Times New Roman" w:hAnsi="Times New Roman" w:cs="Times New Roman"/>
        </w:rPr>
        <w:t xml:space="preserve">, </w:t>
      </w:r>
      <w:hyperlink r:id="rId80">
        <w:r w:rsidRPr="000376D4">
          <w:rPr>
            <w:rFonts w:ascii="Times New Roman" w:hAnsi="Times New Roman" w:cs="Times New Roman"/>
            <w:color w:val="0000FF"/>
          </w:rPr>
          <w:t>279</w:t>
        </w:r>
      </w:hyperlink>
      <w:r w:rsidRPr="000376D4">
        <w:rPr>
          <w:rFonts w:ascii="Times New Roman" w:hAnsi="Times New Roman" w:cs="Times New Roman"/>
        </w:rPr>
        <w:t xml:space="preserve">, </w:t>
      </w:r>
      <w:hyperlink r:id="rId81">
        <w:r w:rsidRPr="000376D4">
          <w:rPr>
            <w:rFonts w:ascii="Times New Roman" w:hAnsi="Times New Roman" w:cs="Times New Roman"/>
            <w:color w:val="0000FF"/>
          </w:rPr>
          <w:t>360</w:t>
        </w:r>
      </w:hyperlink>
      <w:r w:rsidRPr="000376D4">
        <w:rPr>
          <w:rFonts w:ascii="Times New Roman" w:hAnsi="Times New Roman" w:cs="Times New Roman"/>
        </w:rPr>
        <w:t xml:space="preserve"> Уголовного кодекса </w:t>
      </w:r>
      <w:r w:rsidRPr="000376D4">
        <w:rPr>
          <w:rFonts w:ascii="Times New Roman" w:hAnsi="Times New Roman" w:cs="Times New Roman"/>
        </w:rPr>
        <w:lastRenderedPageBreak/>
        <w:t xml:space="preserve">Российской Федерации (далее - преступления террористической направленности), минимизации его последствий и защиты жизненно важных интересов личности, общества и государства. В этих случаях при введении правового режима контртеррористической операции применяются положения, предусмотренные настоящей статьей и </w:t>
      </w:r>
      <w:hyperlink w:anchor="P215">
        <w:r w:rsidRPr="000376D4">
          <w:rPr>
            <w:rFonts w:ascii="Times New Roman" w:hAnsi="Times New Roman" w:cs="Times New Roman"/>
            <w:color w:val="0000FF"/>
          </w:rPr>
          <w:t>статьями 12</w:t>
        </w:r>
      </w:hyperlink>
      <w:r w:rsidRPr="000376D4">
        <w:rPr>
          <w:rFonts w:ascii="Times New Roman" w:hAnsi="Times New Roman" w:cs="Times New Roman"/>
        </w:rPr>
        <w:t xml:space="preserve"> - </w:t>
      </w:r>
      <w:hyperlink w:anchor="P285">
        <w:r w:rsidRPr="000376D4">
          <w:rPr>
            <w:rFonts w:ascii="Times New Roman" w:hAnsi="Times New Roman" w:cs="Times New Roman"/>
            <w:color w:val="0000FF"/>
          </w:rPr>
          <w:t>19</w:t>
        </w:r>
      </w:hyperlink>
      <w:r w:rsidRPr="000376D4">
        <w:rPr>
          <w:rFonts w:ascii="Times New Roman" w:hAnsi="Times New Roman" w:cs="Times New Roman"/>
        </w:rPr>
        <w:t xml:space="preserve"> настоящего Федерального закона.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5 введена Федеральным </w:t>
      </w:r>
      <w:hyperlink r:id="rId82">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06.07.2016 N 374-ФЗ)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6" w:name="P215"/>
      <w:bookmarkEnd w:id="6"/>
      <w:r w:rsidRPr="000376D4">
        <w:rPr>
          <w:rFonts w:ascii="Times New Roman" w:hAnsi="Times New Roman" w:cs="Times New Roman"/>
        </w:rPr>
        <w:t>Статья 12. Условия проведения контртеррористической операции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 предусмотренном настоящей статьей.</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1 в ред. Федерального </w:t>
      </w:r>
      <w:hyperlink r:id="rId83">
        <w:r w:rsidRPr="000376D4">
          <w:rPr>
            <w:rFonts w:ascii="Times New Roman" w:hAnsi="Times New Roman" w:cs="Times New Roman"/>
            <w:color w:val="0000FF"/>
          </w:rPr>
          <w:t>закона</w:t>
        </w:r>
      </w:hyperlink>
      <w:r w:rsidRPr="000376D4">
        <w:rPr>
          <w:rFonts w:ascii="Times New Roman" w:hAnsi="Times New Roman" w:cs="Times New Roman"/>
        </w:rPr>
        <w:t xml:space="preserve"> от 06.07.2016 N 374-ФЗ)</w:t>
      </w:r>
    </w:p>
    <w:p w:rsidR="000376D4" w:rsidRPr="000376D4" w:rsidRDefault="000376D4">
      <w:pPr>
        <w:pStyle w:val="ConsPlusNormal"/>
        <w:spacing w:before="220"/>
        <w:ind w:firstLine="540"/>
        <w:jc w:val="both"/>
        <w:rPr>
          <w:rFonts w:ascii="Times New Roman" w:hAnsi="Times New Roman" w:cs="Times New Roman"/>
        </w:rPr>
      </w:pPr>
      <w:bookmarkStart w:id="7" w:name="P219"/>
      <w:bookmarkEnd w:id="7"/>
      <w:r w:rsidRPr="000376D4">
        <w:rPr>
          <w:rFonts w:ascii="Times New Roman" w:hAnsi="Times New Roman" w:cs="Times New Roman"/>
        </w:rPr>
        <w:t>2. Решения о проведении контртеррористической операции и о ее прекращении принимает руководитель федерального органа исполнительной власти в области обеспечения безопасности, либо по его указанию иное должностное лицо федерального органа исполнительной власти в области обеспечения безопасности, либо руководитель территориального органа федерального органа исполнительной власти в области обеспечения безопасности, если руководителем федерального органа исполнительной власти в области обеспечения безопасности не принято иное решение.</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В случае, если для проведения контртеррористической операции требуются значительные силы и средства и она охватывает территорию, на которой проживает значительное число людей, руководитель федерального органа исполнительной власти в области обеспечения безопасности уведомляет о введении правового режима контртеррористической операции и о территории, в пределах которой она проводится, Президента Российской Федерации, Председателя Правительства Российской Федерации, Председателя Совета Федерации Федерального Собрания Российской Федерации, Председателя Государственной Думы Федерального Собрания Российской Федерации, Генерального прокурора Российской Федерации и при необходимости иных должностных лиц.</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13. Руководство контртеррористической операцией</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Лицо, принявшее в соответствии с </w:t>
      </w:r>
      <w:hyperlink w:anchor="P219">
        <w:r w:rsidRPr="000376D4">
          <w:rPr>
            <w:rFonts w:ascii="Times New Roman" w:hAnsi="Times New Roman" w:cs="Times New Roman"/>
            <w:color w:val="0000FF"/>
          </w:rPr>
          <w:t>частью 2 статьи 12</w:t>
        </w:r>
      </w:hyperlink>
      <w:r w:rsidRPr="000376D4">
        <w:rPr>
          <w:rFonts w:ascii="Times New Roman" w:hAnsi="Times New Roman" w:cs="Times New Roman"/>
        </w:rPr>
        <w:t xml:space="preserve"> настоящего Федерального закона решение о проведении контртеррористической операции, является руководителем контртеррористической операции и несет персональную ответственность за ее проведение. В период проведения контртеррористической операции ее руководитель может быть заменен только по решению руководителя федерального органа исполнительной власти в области обеспечения безопасности.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1 в ред. Федерального </w:t>
      </w:r>
      <w:hyperlink r:id="rId84">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Руководитель контртеррористической операции: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определяет структуру и порядок работы оперативного штаба на период проведения контртеррористической операции, а также задачи и функции должностных лиц, включенных в состав оперативного штаба;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85">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определяет состав сил и средств, необходимых для проведения контртеррористической операции, а также принимает решение о привлечении к участию в работе оперативного штаба иных лиц;</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отдает распоряжения оперативному штабу о подготовке расчетов и предложений по проведению контртеррористической операции;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4) в порядке, определяемом нормативными правовыми актами федерального органа исполнительной власти в области обеспечения безопасности, согласованными с федеральными </w:t>
      </w:r>
      <w:r w:rsidRPr="000376D4">
        <w:rPr>
          <w:rFonts w:ascii="Times New Roman" w:hAnsi="Times New Roman" w:cs="Times New Roman"/>
        </w:rPr>
        <w:lastRenderedPageBreak/>
        <w:t>органами исполнительной власти, ведающими вопросами обороны, внутренних дел, обеспечения деятельности войск национальной гвардии Российской Федерации, юстиции, иностранных дел,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привлекает силы и средства этих органов, а также иных федеральных органов исполнительной власти и органов исполнительной власти субъектов Российской Федерации, необходимые для проведения контртеррористической операции и минимизации последствий террористического акта;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86">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03.07.2016 N 227-ФЗ)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определяет представителя оперативного штаба, ответственного за поддержание связи с представителями средств массовой информации и общественности;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6) определяет территорию (объекты), в пределах которой (на которых) вводится правовой режим контртеррористической операции, и устанавливает комплекс мер и временных ограничений, предусмотренных </w:t>
      </w:r>
      <w:hyperlink w:anchor="P195">
        <w:r w:rsidRPr="000376D4">
          <w:rPr>
            <w:rFonts w:ascii="Times New Roman" w:hAnsi="Times New Roman" w:cs="Times New Roman"/>
            <w:color w:val="0000FF"/>
          </w:rPr>
          <w:t>частью 3 статьи 11</w:t>
        </w:r>
      </w:hyperlink>
      <w:r w:rsidRPr="000376D4">
        <w:rPr>
          <w:rFonts w:ascii="Times New Roman" w:hAnsi="Times New Roman" w:cs="Times New Roman"/>
        </w:rPr>
        <w:t xml:space="preserve"> настоящего Федерального закона;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87">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7) отдает боевое распоряжение (боевой приказ) о применении группировки сил и средств, создаваемой в соответствии со </w:t>
      </w:r>
      <w:hyperlink w:anchor="P252">
        <w:r w:rsidRPr="000376D4">
          <w:rPr>
            <w:rFonts w:ascii="Times New Roman" w:hAnsi="Times New Roman" w:cs="Times New Roman"/>
            <w:color w:val="0000FF"/>
          </w:rPr>
          <w:t>статьей 15</w:t>
        </w:r>
      </w:hyperlink>
      <w:r w:rsidRPr="000376D4">
        <w:rPr>
          <w:rFonts w:ascii="Times New Roman" w:hAnsi="Times New Roman" w:cs="Times New Roman"/>
        </w:rPr>
        <w:t xml:space="preserve"> настоящего Федерального закона;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7 в ред. Федерального </w:t>
      </w:r>
      <w:hyperlink r:id="rId88">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8) реализует иные полномочия по руководству контртеррористической операцией.</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14. Компетенция оперативного штаба</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Руководитель оперативного штаба и его состав определяются в порядке, установленном Президентом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Оперативный штаб:</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 осуществляет сбор сведений об обстановке, обобщение, анализ и оценку информации в целях определения характера и масштаба готовящегося или совершаемого террористического акта;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подготавливает расчеты и предложения по проведению контртеррористической операции;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разрабатывает план проведения контртеррористической операции и после утверждения указанного плана организует контроль за его исполнением;</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подготавливает боевые распоряжения (боевые приказы), другие документы, определяющие порядок подготовки и проведения контртеррористической операции, правовой режим контртеррористической операции;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организует взаимодействие привлекаемых для проведения контртеррористической операции сил и средств;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6) принимает другие меры по предотвращению террористического акта и минимизации его возможных последствий.</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6 в ред. Федерального </w:t>
      </w:r>
      <w:hyperlink r:id="rId89">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8" w:name="P252"/>
      <w:bookmarkEnd w:id="8"/>
      <w:r w:rsidRPr="000376D4">
        <w:rPr>
          <w:rFonts w:ascii="Times New Roman" w:hAnsi="Times New Roman" w:cs="Times New Roman"/>
        </w:rPr>
        <w:t>Статья 15. Силы и средства, привлекаемые для проведения контртеррористической операции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Пресечение террористического акта осуществляется силами и средствами органов федеральной службы безопасности, а также создаваемой группировки сил и средств.</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Для проведения контртеррористической операции по решению руководителя контртеррористической операции создается группировка сил и средств.</w:t>
      </w:r>
    </w:p>
    <w:p w:rsidR="000376D4" w:rsidRPr="000376D4" w:rsidRDefault="000376D4">
      <w:pPr>
        <w:pStyle w:val="ConsPlusNormal"/>
        <w:spacing w:before="220"/>
        <w:ind w:firstLine="540"/>
        <w:jc w:val="both"/>
        <w:rPr>
          <w:rFonts w:ascii="Times New Roman" w:hAnsi="Times New Roman" w:cs="Times New Roman"/>
        </w:rPr>
      </w:pPr>
      <w:bookmarkStart w:id="9" w:name="P256"/>
      <w:bookmarkEnd w:id="9"/>
      <w:r w:rsidRPr="000376D4">
        <w:rPr>
          <w:rFonts w:ascii="Times New Roman" w:hAnsi="Times New Roman" w:cs="Times New Roman"/>
        </w:rPr>
        <w:t xml:space="preserve">3. В состав группировки сил и средств могут включаться подразделения, воинские части и </w:t>
      </w:r>
      <w:r w:rsidRPr="000376D4">
        <w:rPr>
          <w:rFonts w:ascii="Times New Roman" w:hAnsi="Times New Roman" w:cs="Times New Roman"/>
        </w:rPr>
        <w:lastRenderedPageBreak/>
        <w:t>соединения Вооруженных Сил Российской Федерации, подразделения федеральных органов исполнительной власти, ведающих вопросами безопасности, обороны, внутренних дел, обеспечения деятельности войск национальной гвардии Российской Федерации, юстиции, гражданской обороны, защиты населения и территорий от чрезвычайных ситуаций, обеспечения пожарной безопасности и безопасности людей на водных объектах, других федеральных органов исполнительной власти и федеральных государственных органов, а также подразделения органов исполнительной власти субъектов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04.06.2014 </w:t>
      </w:r>
      <w:hyperlink r:id="rId90">
        <w:r w:rsidRPr="000376D4">
          <w:rPr>
            <w:rFonts w:ascii="Times New Roman" w:hAnsi="Times New Roman" w:cs="Times New Roman"/>
            <w:color w:val="0000FF"/>
          </w:rPr>
          <w:t>N 145-ФЗ</w:t>
        </w:r>
      </w:hyperlink>
      <w:r w:rsidRPr="000376D4">
        <w:rPr>
          <w:rFonts w:ascii="Times New Roman" w:hAnsi="Times New Roman" w:cs="Times New Roman"/>
        </w:rPr>
        <w:t xml:space="preserve">, от 03.07.2016 </w:t>
      </w:r>
      <w:hyperlink r:id="rId91">
        <w:r w:rsidRPr="000376D4">
          <w:rPr>
            <w:rFonts w:ascii="Times New Roman" w:hAnsi="Times New Roman" w:cs="Times New Roman"/>
            <w:color w:val="0000FF"/>
          </w:rPr>
          <w:t>N 227-ФЗ</w:t>
        </w:r>
      </w:hyperlink>
      <w:r w:rsidRPr="000376D4">
        <w:rPr>
          <w:rFonts w:ascii="Times New Roman" w:hAnsi="Times New Roman" w:cs="Times New Roman"/>
        </w:rPr>
        <w:t>)</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4. Единое управление силами и средствами, входящими в состав группировки, включая переподчинение представителей и подразделений федеральных органов исполнительной власти, указанных в </w:t>
      </w:r>
      <w:hyperlink w:anchor="P256">
        <w:r w:rsidRPr="000376D4">
          <w:rPr>
            <w:rFonts w:ascii="Times New Roman" w:hAnsi="Times New Roman" w:cs="Times New Roman"/>
            <w:color w:val="0000FF"/>
          </w:rPr>
          <w:t>части 3</w:t>
        </w:r>
      </w:hyperlink>
      <w:r w:rsidRPr="000376D4">
        <w:rPr>
          <w:rFonts w:ascii="Times New Roman" w:hAnsi="Times New Roman" w:cs="Times New Roman"/>
        </w:rPr>
        <w:t xml:space="preserve"> настоящей статьи, осуществляет руководитель контртеррористической операции. Все военнослужащие, сотрудники и специалисты, привлекаемые для проведения контртеррористической операции, с момента начала контртеррористической операции и до ее окончания подчиняются руководителю контртеррористической операции.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5. С момента, когда руководителем контртеррористической операции отдано боевое распоряжение (боевой приказ) о применении группировки сил и средств, вмешательство любого другого лица независимо от занимаемой им должности в управление подразделениями, входящими в состав группировки сил и средств, не допускается.</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5 в ред. Федерального </w:t>
      </w:r>
      <w:hyperlink r:id="rId92">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6. Участвующие в контртеррористической операции подразделения федеральных органов исполнительной власти, указанных в </w:t>
      </w:r>
      <w:hyperlink w:anchor="P256">
        <w:r w:rsidRPr="000376D4">
          <w:rPr>
            <w:rFonts w:ascii="Times New Roman" w:hAnsi="Times New Roman" w:cs="Times New Roman"/>
            <w:color w:val="0000FF"/>
          </w:rPr>
          <w:t>части 3</w:t>
        </w:r>
      </w:hyperlink>
      <w:r w:rsidRPr="000376D4">
        <w:rPr>
          <w:rFonts w:ascii="Times New Roman" w:hAnsi="Times New Roman" w:cs="Times New Roman"/>
        </w:rPr>
        <w:t xml:space="preserve"> настоящей статьи, применяют боевую технику, оружие и специальные средства в соответствии с нормативными правовыми актами Российской Федерации.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16. Ведение переговоров в ходе контртеррористической операции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В целях сохранения жизни и здоровья людей возможно ведение переговоров лицами, специально уполномоченными на то руководителем контртеррористической операции.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При ведении переговоров с террористами не должны </w:t>
      </w:r>
      <w:hyperlink r:id="rId93">
        <w:r w:rsidRPr="000376D4">
          <w:rPr>
            <w:rFonts w:ascii="Times New Roman" w:hAnsi="Times New Roman" w:cs="Times New Roman"/>
            <w:color w:val="0000FF"/>
          </w:rPr>
          <w:t>рассматриваться</w:t>
        </w:r>
      </w:hyperlink>
      <w:r w:rsidRPr="000376D4">
        <w:rPr>
          <w:rFonts w:ascii="Times New Roman" w:hAnsi="Times New Roman" w:cs="Times New Roman"/>
        </w:rPr>
        <w:t xml:space="preserve"> выдвигаемые ими политические требования.</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17. Окончание контртеррористической операции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bookmarkStart w:id="10" w:name="P270"/>
      <w:bookmarkEnd w:id="10"/>
      <w:r w:rsidRPr="000376D4">
        <w:rPr>
          <w:rFonts w:ascii="Times New Roman" w:hAnsi="Times New Roman" w:cs="Times New Roman"/>
        </w:rPr>
        <w:t>1. Контртеррористическая операция считается оконченной в случае, если террористический акт пресечен (прекращен) и ликвидирована угроза жизни, здоровью, имуществу и иным охраняемым законом интересам людей, находящихся на территории, в пределах которой проводилась контртеррористическая операция.</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При наличии условий, указанных в </w:t>
      </w:r>
      <w:hyperlink w:anchor="P270">
        <w:r w:rsidRPr="000376D4">
          <w:rPr>
            <w:rFonts w:ascii="Times New Roman" w:hAnsi="Times New Roman" w:cs="Times New Roman"/>
            <w:color w:val="0000FF"/>
          </w:rPr>
          <w:t>части 1</w:t>
        </w:r>
      </w:hyperlink>
      <w:r w:rsidRPr="000376D4">
        <w:rPr>
          <w:rFonts w:ascii="Times New Roman" w:hAnsi="Times New Roman" w:cs="Times New Roman"/>
        </w:rPr>
        <w:t xml:space="preserve"> настоящей статьи, руководитель контртеррористической операции объявляет контртеррористическую операцию оконченной.</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2 в ред. Федерального </w:t>
      </w:r>
      <w:hyperlink r:id="rId94">
        <w:r w:rsidRPr="000376D4">
          <w:rPr>
            <w:rFonts w:ascii="Times New Roman" w:hAnsi="Times New Roman" w:cs="Times New Roman"/>
            <w:color w:val="0000FF"/>
          </w:rPr>
          <w:t>закона</w:t>
        </w:r>
      </w:hyperlink>
      <w:r w:rsidRPr="000376D4">
        <w:rPr>
          <w:rFonts w:ascii="Times New Roman" w:hAnsi="Times New Roman" w:cs="Times New Roman"/>
        </w:rPr>
        <w:t xml:space="preserve"> от 03.05.2011 N 96-ФЗ)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11" w:name="P274"/>
      <w:bookmarkEnd w:id="11"/>
      <w:r w:rsidRPr="000376D4">
        <w:rPr>
          <w:rFonts w:ascii="Times New Roman" w:hAnsi="Times New Roman" w:cs="Times New Roman"/>
        </w:rPr>
        <w:t>Статья 18. Возмещение вреда, причиненного в результате террористического акта</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Государство осуществляет в </w:t>
      </w:r>
      <w:hyperlink r:id="rId95">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Правительством Российской Федерации, компенсационные выплаты физическим и юридическим лицам, которым был причинен ущерб в результате террористического акта.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96">
        <w:r w:rsidRPr="000376D4">
          <w:rPr>
            <w:rFonts w:ascii="Times New Roman" w:hAnsi="Times New Roman" w:cs="Times New Roman"/>
            <w:color w:val="0000FF"/>
          </w:rPr>
          <w:t>закона</w:t>
        </w:r>
      </w:hyperlink>
      <w:r w:rsidRPr="000376D4">
        <w:rPr>
          <w:rFonts w:ascii="Times New Roman" w:hAnsi="Times New Roman" w:cs="Times New Roman"/>
        </w:rPr>
        <w:t xml:space="preserve"> от 02.11.2013 N 302-ФЗ)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1.1. Возмещение вреда, включая моральный вред, причиненного в результате террористического акта, осуществляется в порядке, установленном законодательством Российской Федерации о гражданском судопроизводстве, за счет средств лица, совершившего террористический акт, а также за счет средств его близких родственников, родственников и близких лиц при наличии достаточных оснований полагать, что деньги, ценности и иное имущество получены ими в результате террористической деятельности и (или) являются доходом от такого </w:t>
      </w:r>
      <w:r w:rsidRPr="000376D4">
        <w:rPr>
          <w:rFonts w:ascii="Times New Roman" w:hAnsi="Times New Roman" w:cs="Times New Roman"/>
        </w:rPr>
        <w:lastRenderedPageBreak/>
        <w:t>имущества. На требование о возмещении вреда, причиненного в результате террористического акта жизни или здоровью граждан, исковая давность не распространяется. Срок исковой давности по требованиям о возмещении вреда, причиненного имуществу в результате террористического акта, устанавливается в пределах сроков давности привлечения к уголовной ответственности за совершение указанного преступления.</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1.1 введена Федеральным </w:t>
      </w:r>
      <w:hyperlink r:id="rId97">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02.11.2013 N 302-ФЗ)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1.2. Федеральные органы исполнительной власти, осуществляющие в пределах своих полномочий противодействие терроризму и уполномоченные на осуществление оперативно-разыскной деятельности, вправе истребовать сведения о законности происхождения денег, ценностей, иного имущества и доходов от них у близких родственников, родственников и близких лиц лица, совершившего террористический акт, при наличии достаточных оснований полагать, что данное имущество получено в результате террористической деятельности и (или) является доходом от такого имущества, и проводить проверку на предмет достоверности этих сведений. Указанные лица обязаны представлять истребуемые сведения. Право истребовать указанные сведения действует только в отношении денег, ценностей, иного имущества и доходов, которые были получены не ранее установленного факта начала участия лица, совершившего террористический акт, в террористической деятельности. В случае отсутствия достоверных сведений о законности происхождения денег, ценностей, иного имущества и доходов от них соответствующие материалы направляются в органы прокуратуры Российской Федерации. Генеральный прокурор Российской Федерации или подчиненные ему прокуроры при получении указанных материалов в порядке, установленном законодательством Российской Федерации о гражданском судопроизводстве, обращаются в суд с заявлением об обращении в доход Российской Федерации денег, ценностей, иного имущества и доходов от них, в отношении которых лицом не представлены сведения, подтверждающие законность их приобретения.</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1.2 введена Федеральным </w:t>
      </w:r>
      <w:hyperlink r:id="rId98">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02.11.2013 N 302-ФЗ)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Возмещение вреда, причиненного при пресечении террористического акта правомерными действиями, осуществляется за счет средств федерального бюджета в соответствии с законодательством Российской Федерации в </w:t>
      </w:r>
      <w:hyperlink r:id="rId99">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Правительством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3. Вред, причиненный при пресечении террористического акта правомерными действиями здоровью и имуществу лица, участвующего в террористическом акте, а также вред, вызванный смертью этого лица, возмещению не подлежит.</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12" w:name="P285"/>
      <w:bookmarkEnd w:id="12"/>
      <w:r w:rsidRPr="000376D4">
        <w:rPr>
          <w:rFonts w:ascii="Times New Roman" w:hAnsi="Times New Roman" w:cs="Times New Roman"/>
        </w:rPr>
        <w:t>Статья 19. Социальная реабилитация лиц, пострадавших в результате террористического акта, и лиц, участвующих в борьбе с терроризмом</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100">
        <w:r w:rsidRPr="000376D4">
          <w:rPr>
            <w:rFonts w:ascii="Times New Roman" w:hAnsi="Times New Roman" w:cs="Times New Roman"/>
            <w:color w:val="0000FF"/>
          </w:rPr>
          <w:t>закона</w:t>
        </w:r>
      </w:hyperlink>
      <w:r w:rsidRPr="000376D4">
        <w:rPr>
          <w:rFonts w:ascii="Times New Roman" w:hAnsi="Times New Roman" w:cs="Times New Roman"/>
        </w:rPr>
        <w:t xml:space="preserve"> от 08.11.2008 N 203-ФЗ)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hyperlink r:id="rId101">
        <w:r w:rsidRPr="000376D4">
          <w:rPr>
            <w:rFonts w:ascii="Times New Roman" w:hAnsi="Times New Roman" w:cs="Times New Roman"/>
            <w:color w:val="0000FF"/>
          </w:rPr>
          <w:t>1</w:t>
        </w:r>
      </w:hyperlink>
      <w:r w:rsidRPr="000376D4">
        <w:rPr>
          <w:rFonts w:ascii="Times New Roman" w:hAnsi="Times New Roman" w:cs="Times New Roman"/>
        </w:rPr>
        <w:t xml:space="preserve">. Социальная реабилитация лиц, пострадавших в результате террористического акта, а также лиц, указанных в </w:t>
      </w:r>
      <w:hyperlink w:anchor="P292">
        <w:r w:rsidRPr="000376D4">
          <w:rPr>
            <w:rFonts w:ascii="Times New Roman" w:hAnsi="Times New Roman" w:cs="Times New Roman"/>
            <w:color w:val="0000FF"/>
          </w:rPr>
          <w:t>статье 20</w:t>
        </w:r>
      </w:hyperlink>
      <w:r w:rsidRPr="000376D4">
        <w:rPr>
          <w:rFonts w:ascii="Times New Roman" w:hAnsi="Times New Roman" w:cs="Times New Roman"/>
        </w:rPr>
        <w:t xml:space="preserve"> настоящего Федерального закона, включает в себя психологическую, медицинскую и профессиональную реабилитацию, правовую помощь, содействие в трудоустройстве, предоставление жилья, проводится в целях социальной адаптации лиц, пострадавших в результате террористического акта, и их интеграции в общество и осуществляется за счет средств федерального бюджета в </w:t>
      </w:r>
      <w:hyperlink r:id="rId102">
        <w:r w:rsidRPr="000376D4">
          <w:rPr>
            <w:rFonts w:ascii="Times New Roman" w:hAnsi="Times New Roman" w:cs="Times New Roman"/>
            <w:color w:val="0000FF"/>
          </w:rPr>
          <w:t>порядке</w:t>
        </w:r>
      </w:hyperlink>
      <w:r w:rsidRPr="000376D4">
        <w:rPr>
          <w:rFonts w:ascii="Times New Roman" w:hAnsi="Times New Roman" w:cs="Times New Roman"/>
        </w:rPr>
        <w:t>, определяемом Правительством Российской Федерации, а также средств бюджета субъекта Российской Федерации, на территории которого совершен террористический акт, и иных источников, предусмотренных законодательством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Для лиц, указанных в </w:t>
      </w:r>
      <w:hyperlink w:anchor="P292">
        <w:r w:rsidRPr="000376D4">
          <w:rPr>
            <w:rFonts w:ascii="Times New Roman" w:hAnsi="Times New Roman" w:cs="Times New Roman"/>
            <w:color w:val="0000FF"/>
          </w:rPr>
          <w:t>статье 20</w:t>
        </w:r>
      </w:hyperlink>
      <w:r w:rsidRPr="000376D4">
        <w:rPr>
          <w:rFonts w:ascii="Times New Roman" w:hAnsi="Times New Roman" w:cs="Times New Roman"/>
        </w:rPr>
        <w:t xml:space="preserve"> настоящего Федерального закона, федеральными законами и иными нормативными правовыми актами Российской Федерации помимо социальной реабилитации могут быть предусмотрены реабилитационные мероприятия иного характера.</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вторая введена Федеральным </w:t>
      </w:r>
      <w:hyperlink r:id="rId103">
        <w:r w:rsidRPr="000376D4">
          <w:rPr>
            <w:rFonts w:ascii="Times New Roman" w:hAnsi="Times New Roman" w:cs="Times New Roman"/>
            <w:color w:val="0000FF"/>
          </w:rPr>
          <w:t>законом</w:t>
        </w:r>
      </w:hyperlink>
      <w:r w:rsidRPr="000376D4">
        <w:rPr>
          <w:rFonts w:ascii="Times New Roman" w:hAnsi="Times New Roman" w:cs="Times New Roman"/>
        </w:rPr>
        <w:t xml:space="preserve"> от 08.11.2008 N 203-ФЗ)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13" w:name="P292"/>
      <w:bookmarkEnd w:id="13"/>
      <w:r w:rsidRPr="000376D4">
        <w:rPr>
          <w:rFonts w:ascii="Times New Roman" w:hAnsi="Times New Roman" w:cs="Times New Roman"/>
        </w:rPr>
        <w:t>Статья 20. Категории лиц, участвующих в борьбе с терроризмом, подлежащих правовой и социальной защите</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lastRenderedPageBreak/>
        <w:t>1. Лица, участвующие в борьбе с терроризмом, находятся под защитой государства и подлежат правовой и социальной защите. К указанным лицам относятся:</w:t>
      </w:r>
    </w:p>
    <w:p w:rsidR="000376D4" w:rsidRPr="000376D4" w:rsidRDefault="000376D4">
      <w:pPr>
        <w:pStyle w:val="ConsPlusNormal"/>
        <w:spacing w:before="220"/>
        <w:ind w:firstLine="540"/>
        <w:jc w:val="both"/>
        <w:rPr>
          <w:rFonts w:ascii="Times New Roman" w:hAnsi="Times New Roman" w:cs="Times New Roman"/>
        </w:rPr>
      </w:pPr>
      <w:bookmarkStart w:id="14" w:name="P295"/>
      <w:bookmarkEnd w:id="14"/>
      <w:r w:rsidRPr="000376D4">
        <w:rPr>
          <w:rFonts w:ascii="Times New Roman" w:hAnsi="Times New Roman" w:cs="Times New Roman"/>
        </w:rPr>
        <w:t>1) военнослужащие, сотрудники и специалисты федеральных органов исполнительной власти и иных государственных органов, осуществляющих борьбу с терроризмом;</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104">
        <w:r w:rsidRPr="000376D4">
          <w:rPr>
            <w:rFonts w:ascii="Times New Roman" w:hAnsi="Times New Roman" w:cs="Times New Roman"/>
            <w:color w:val="0000FF"/>
          </w:rPr>
          <w:t>закона</w:t>
        </w:r>
      </w:hyperlink>
      <w:r w:rsidRPr="000376D4">
        <w:rPr>
          <w:rFonts w:ascii="Times New Roman" w:hAnsi="Times New Roman" w:cs="Times New Roman"/>
        </w:rPr>
        <w:t xml:space="preserve"> от 30.12.2008 N 321-ФЗ)</w:t>
      </w:r>
    </w:p>
    <w:p w:rsidR="000376D4" w:rsidRPr="000376D4" w:rsidRDefault="000376D4">
      <w:pPr>
        <w:pStyle w:val="ConsPlusNormal"/>
        <w:spacing w:before="220"/>
        <w:ind w:firstLine="540"/>
        <w:jc w:val="both"/>
        <w:rPr>
          <w:rFonts w:ascii="Times New Roman" w:hAnsi="Times New Roman" w:cs="Times New Roman"/>
        </w:rPr>
      </w:pPr>
      <w:bookmarkStart w:id="15" w:name="P297"/>
      <w:bookmarkEnd w:id="15"/>
      <w:r w:rsidRPr="000376D4">
        <w:rPr>
          <w:rFonts w:ascii="Times New Roman" w:hAnsi="Times New Roman" w:cs="Times New Roman"/>
        </w:rPr>
        <w:t>2) лица, содействующие на постоянной или временной основе федеральным органам исполнительной власти, осуществляющим борьбу с терроризмом, в выявлении, предупреждении, пресечении, раскрытии и расследовании террористических актов и минимизации их последствий;</w:t>
      </w:r>
    </w:p>
    <w:p w:rsidR="000376D4" w:rsidRPr="000376D4" w:rsidRDefault="000376D4">
      <w:pPr>
        <w:pStyle w:val="ConsPlusNormal"/>
        <w:spacing w:before="220"/>
        <w:ind w:firstLine="540"/>
        <w:jc w:val="both"/>
        <w:rPr>
          <w:rFonts w:ascii="Times New Roman" w:hAnsi="Times New Roman" w:cs="Times New Roman"/>
        </w:rPr>
      </w:pPr>
      <w:bookmarkStart w:id="16" w:name="P298"/>
      <w:bookmarkEnd w:id="16"/>
      <w:r w:rsidRPr="000376D4">
        <w:rPr>
          <w:rFonts w:ascii="Times New Roman" w:hAnsi="Times New Roman" w:cs="Times New Roman"/>
        </w:rPr>
        <w:t>2.1) сотрудники Следственного комитета Российской Федерации, принимающие участие в выездах на места происшествия и документальном закреплении следов совершенных преступлений на территориях (перечне объектов), в пределах которых (на которых) введен правовой режим контртеррористической операции;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(п. 2.1 введен Федеральным </w:t>
      </w:r>
      <w:hyperlink r:id="rId105">
        <w:r w:rsidRPr="000376D4">
          <w:rPr>
            <w:rFonts w:ascii="Times New Roman" w:hAnsi="Times New Roman" w:cs="Times New Roman"/>
            <w:color w:val="0000FF"/>
          </w:rPr>
          <w:t>законом</w:t>
        </w:r>
      </w:hyperlink>
      <w:r w:rsidRPr="000376D4">
        <w:rPr>
          <w:rFonts w:ascii="Times New Roman" w:hAnsi="Times New Roman" w:cs="Times New Roman"/>
        </w:rPr>
        <w:t xml:space="preserve"> от 28.12.2010 N 404-ФЗ)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члены семей лиц, указанных в </w:t>
      </w:r>
      <w:hyperlink w:anchor="P295">
        <w:r w:rsidRPr="000376D4">
          <w:rPr>
            <w:rFonts w:ascii="Times New Roman" w:hAnsi="Times New Roman" w:cs="Times New Roman"/>
            <w:color w:val="0000FF"/>
          </w:rPr>
          <w:t>пунктах 1</w:t>
        </w:r>
      </w:hyperlink>
      <w:r w:rsidRPr="000376D4">
        <w:rPr>
          <w:rFonts w:ascii="Times New Roman" w:hAnsi="Times New Roman" w:cs="Times New Roman"/>
        </w:rPr>
        <w:t xml:space="preserve">, </w:t>
      </w:r>
      <w:hyperlink w:anchor="P297">
        <w:r w:rsidRPr="000376D4">
          <w:rPr>
            <w:rFonts w:ascii="Times New Roman" w:hAnsi="Times New Roman" w:cs="Times New Roman"/>
            <w:color w:val="0000FF"/>
          </w:rPr>
          <w:t>2</w:t>
        </w:r>
      </w:hyperlink>
      <w:r w:rsidRPr="000376D4">
        <w:rPr>
          <w:rFonts w:ascii="Times New Roman" w:hAnsi="Times New Roman" w:cs="Times New Roman"/>
        </w:rPr>
        <w:t xml:space="preserve"> и </w:t>
      </w:r>
      <w:hyperlink w:anchor="P298">
        <w:r w:rsidRPr="000376D4">
          <w:rPr>
            <w:rFonts w:ascii="Times New Roman" w:hAnsi="Times New Roman" w:cs="Times New Roman"/>
            <w:color w:val="0000FF"/>
          </w:rPr>
          <w:t>2.1</w:t>
        </w:r>
      </w:hyperlink>
      <w:r w:rsidRPr="000376D4">
        <w:rPr>
          <w:rFonts w:ascii="Times New Roman" w:hAnsi="Times New Roman" w:cs="Times New Roman"/>
        </w:rPr>
        <w:t xml:space="preserve"> настоящей части, если необходимость в обеспечении их защиты вызвана участием указанных лиц в борьбе с терроризмом.</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106">
        <w:r w:rsidRPr="000376D4">
          <w:rPr>
            <w:rFonts w:ascii="Times New Roman" w:hAnsi="Times New Roman" w:cs="Times New Roman"/>
            <w:color w:val="0000FF"/>
          </w:rPr>
          <w:t>закона</w:t>
        </w:r>
      </w:hyperlink>
      <w:r w:rsidRPr="000376D4">
        <w:rPr>
          <w:rFonts w:ascii="Times New Roman" w:hAnsi="Times New Roman" w:cs="Times New Roman"/>
        </w:rPr>
        <w:t xml:space="preserve"> от 28.12.2010 N 404-ФЗ)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Социальная защита лиц, участвующих в борьбе с терроризмом, осуществляется с учетом правового статуса таких лиц, устанавливаемого федеральными законами и иными нормативными правовыми актами Российской Федерации, в </w:t>
      </w:r>
      <w:hyperlink r:id="rId107">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Правительством Российской Федерации.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17" w:name="P304"/>
      <w:bookmarkEnd w:id="17"/>
      <w:r w:rsidRPr="000376D4">
        <w:rPr>
          <w:rFonts w:ascii="Times New Roman" w:hAnsi="Times New Roman" w:cs="Times New Roman"/>
        </w:rPr>
        <w:t>Статья 21. Возмещение вреда лицам, участвующим в борьбе с терроризмом, и меры их социальной защиты</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Возмещение вреда, причиненного жизни, здоровью и имуществу лиц, указанных в </w:t>
      </w:r>
      <w:hyperlink w:anchor="P292">
        <w:r w:rsidRPr="000376D4">
          <w:rPr>
            <w:rFonts w:ascii="Times New Roman" w:hAnsi="Times New Roman" w:cs="Times New Roman"/>
            <w:color w:val="0000FF"/>
          </w:rPr>
          <w:t>статье 20</w:t>
        </w:r>
      </w:hyperlink>
      <w:r w:rsidRPr="000376D4">
        <w:rPr>
          <w:rFonts w:ascii="Times New Roman" w:hAnsi="Times New Roman" w:cs="Times New Roman"/>
        </w:rPr>
        <w:t xml:space="preserve"> настоящего Федерального закона, в связи с их участием в борьбе с терроризмом, осуществляется в соответствии с законодательством Российской Федерации в </w:t>
      </w:r>
      <w:hyperlink r:id="rId108">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Правительством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bookmarkStart w:id="18" w:name="P307"/>
      <w:bookmarkEnd w:id="18"/>
      <w:r w:rsidRPr="000376D4">
        <w:rPr>
          <w:rFonts w:ascii="Times New Roman" w:hAnsi="Times New Roman" w:cs="Times New Roman"/>
        </w:rPr>
        <w:t>2. В случае гибели лица, принимавшего участие в осуществлении мероприятия по борьбе с терроризмом, членам семьи погибшего и лицам, находившимся на его иждивении, выплачивается единовременное пособие в размере шестисот тысяч рублей, а также гарантируется сохранение очереди на получение жилья, компенсаций по оплате жилья и жилищно-коммунальных услуг, если имелось право на получение таких компенсаций. Нетрудоспособным членам семьи погибшего и лицам, находившимся на его иждивении, назначается пенсия по случаю потери кормильца.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В случае, если лицо, принимавшее участие в осуществлении мероприятия по борьбе с терроризмом, получило увечье, повлекшее за собой наступление инвалидности, этому лицу за счет средств федерального бюджета выплачивается единовременное пособие в размере трехсот тысяч рублей и назначается пенсия в соответствии с </w:t>
      </w:r>
      <w:hyperlink r:id="rId109">
        <w:r w:rsidRPr="000376D4">
          <w:rPr>
            <w:rFonts w:ascii="Times New Roman" w:hAnsi="Times New Roman" w:cs="Times New Roman"/>
            <w:color w:val="0000FF"/>
          </w:rPr>
          <w:t>законодательством</w:t>
        </w:r>
      </w:hyperlink>
      <w:r w:rsidRPr="000376D4">
        <w:rPr>
          <w:rFonts w:ascii="Times New Roman" w:hAnsi="Times New Roman" w:cs="Times New Roman"/>
        </w:rPr>
        <w:t xml:space="preserve"> Российской Федерации.</w:t>
      </w:r>
    </w:p>
    <w:p w:rsidR="000376D4" w:rsidRPr="000376D4" w:rsidRDefault="000376D4">
      <w:pPr>
        <w:pStyle w:val="ConsPlusNormal"/>
        <w:spacing w:before="220"/>
        <w:ind w:firstLine="540"/>
        <w:jc w:val="both"/>
        <w:rPr>
          <w:rFonts w:ascii="Times New Roman" w:hAnsi="Times New Roman" w:cs="Times New Roman"/>
        </w:rPr>
      </w:pPr>
      <w:bookmarkStart w:id="19" w:name="P309"/>
      <w:bookmarkEnd w:id="19"/>
      <w:r w:rsidRPr="000376D4">
        <w:rPr>
          <w:rFonts w:ascii="Times New Roman" w:hAnsi="Times New Roman" w:cs="Times New Roman"/>
        </w:rPr>
        <w:t>4. В случае, если лицо, принимавшее участие в осуществлении мероприятия по борьбе с терроризмом, получило ранение, не повлекшее за собой наступления инвалидности, этому лицу выплачивается единовременное пособие в размере ста тысяч рублей.</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В случае, если имущество лица, принимавшего участие в осуществлении мероприятия по борьбе с терроризмом, утрачено или повреждено, это лицо имеет право на возмещение его стоимости в </w:t>
      </w:r>
      <w:hyperlink r:id="rId110">
        <w:r w:rsidRPr="000376D4">
          <w:rPr>
            <w:rFonts w:ascii="Times New Roman" w:hAnsi="Times New Roman" w:cs="Times New Roman"/>
            <w:color w:val="0000FF"/>
          </w:rPr>
          <w:t>порядке</w:t>
        </w:r>
      </w:hyperlink>
      <w:r w:rsidRPr="000376D4">
        <w:rPr>
          <w:rFonts w:ascii="Times New Roman" w:hAnsi="Times New Roman" w:cs="Times New Roman"/>
        </w:rPr>
        <w:t>, установленном Правительством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6. Единовременные пособия, предусмотренные </w:t>
      </w:r>
      <w:hyperlink w:anchor="P307">
        <w:r w:rsidRPr="000376D4">
          <w:rPr>
            <w:rFonts w:ascii="Times New Roman" w:hAnsi="Times New Roman" w:cs="Times New Roman"/>
            <w:color w:val="0000FF"/>
          </w:rPr>
          <w:t>частями 2</w:t>
        </w:r>
      </w:hyperlink>
      <w:r w:rsidRPr="000376D4">
        <w:rPr>
          <w:rFonts w:ascii="Times New Roman" w:hAnsi="Times New Roman" w:cs="Times New Roman"/>
        </w:rPr>
        <w:t xml:space="preserve"> - </w:t>
      </w:r>
      <w:hyperlink w:anchor="P309">
        <w:r w:rsidRPr="000376D4">
          <w:rPr>
            <w:rFonts w:ascii="Times New Roman" w:hAnsi="Times New Roman" w:cs="Times New Roman"/>
            <w:color w:val="0000FF"/>
          </w:rPr>
          <w:t>4</w:t>
        </w:r>
      </w:hyperlink>
      <w:r w:rsidRPr="000376D4">
        <w:rPr>
          <w:rFonts w:ascii="Times New Roman" w:hAnsi="Times New Roman" w:cs="Times New Roman"/>
        </w:rPr>
        <w:t xml:space="preserve"> настоящей статьи, выплачиваются независимо от других единовременных пособий и компенсаций, установленных законодательством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6 в ред. Федерального </w:t>
      </w:r>
      <w:hyperlink r:id="rId111">
        <w:r w:rsidRPr="000376D4">
          <w:rPr>
            <w:rFonts w:ascii="Times New Roman" w:hAnsi="Times New Roman" w:cs="Times New Roman"/>
            <w:color w:val="0000FF"/>
          </w:rPr>
          <w:t>закона</w:t>
        </w:r>
      </w:hyperlink>
      <w:r w:rsidRPr="000376D4">
        <w:rPr>
          <w:rFonts w:ascii="Times New Roman" w:hAnsi="Times New Roman" w:cs="Times New Roman"/>
        </w:rPr>
        <w:t xml:space="preserve"> от 18.03.2020 N 54-ФЗ)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22. Правомерное причинение вреда</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Лишение жизни лица, совершающего террористический акт, а также причинение вреда здоровью или имуществу такого лица либо иным охраняемым законом интересам личности, общества или государства при пресечении террористического акта либо осуществлении иных мероприятий по борьбе с терроризмом действиями, предписываемыми или разрешенными законодательством Российской Федерации, являются правомерными.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bookmarkStart w:id="20" w:name="P318"/>
      <w:bookmarkEnd w:id="20"/>
      <w:r w:rsidRPr="000376D4">
        <w:rPr>
          <w:rFonts w:ascii="Times New Roman" w:hAnsi="Times New Roman" w:cs="Times New Roman"/>
        </w:rPr>
        <w:t>Статья 23. Льготное исчисление выслуги лет, гарантии и компенсации лицам, участвующим в борьбе с терроризмом</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Военнослужащим и сотрудникам федеральных органов исполнительной власти и иных государственных органов, проходящим (проходившим) службу в подразделениях, непосредственно осуществляющих (осуществлявших) борьбу с терроризмом, в выслугу лет (трудовой стаж) для назначения пенсий один день службы засчитывается за полтора дня, а время непосредственного участия в контртеррористических операциях - из расчета один день службы за три дня.</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112">
        <w:r w:rsidRPr="000376D4">
          <w:rPr>
            <w:rFonts w:ascii="Times New Roman" w:hAnsi="Times New Roman" w:cs="Times New Roman"/>
            <w:color w:val="0000FF"/>
          </w:rPr>
          <w:t>закона</w:t>
        </w:r>
      </w:hyperlink>
      <w:r w:rsidRPr="000376D4">
        <w:rPr>
          <w:rFonts w:ascii="Times New Roman" w:hAnsi="Times New Roman" w:cs="Times New Roman"/>
        </w:rPr>
        <w:t xml:space="preserve"> от 30.12.2008 N 321-ФЗ)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Периоды непосредственного участия военнослужащих и сотрудников федеральных органов исполнительной власти и иных государственных органов в контртеррористических операциях для льготного исчисления выслуги лет (трудового стажа) для назначения пенсий устанавливаются в порядке, определяемом Правительством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Федерального </w:t>
      </w:r>
      <w:hyperlink r:id="rId113">
        <w:r w:rsidRPr="000376D4">
          <w:rPr>
            <w:rFonts w:ascii="Times New Roman" w:hAnsi="Times New Roman" w:cs="Times New Roman"/>
            <w:color w:val="0000FF"/>
          </w:rPr>
          <w:t>закона</w:t>
        </w:r>
      </w:hyperlink>
      <w:r w:rsidRPr="000376D4">
        <w:rPr>
          <w:rFonts w:ascii="Times New Roman" w:hAnsi="Times New Roman" w:cs="Times New Roman"/>
        </w:rPr>
        <w:t xml:space="preserve"> от 30.12.2008 N 321-ФЗ)</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Военнослужащим и сотрудникам федеральных органов исполнительной власти и иных государственных органов, непосредственно участвующим в борьбе с терроризмом, Президентом Российской Федерации и Правительством Российской Федерации могут устанавливаться оклады по воинским должностям (должностные оклады) с учетом повышения, а также могут устанавливаться дополнительные </w:t>
      </w:r>
      <w:hyperlink r:id="rId114">
        <w:r w:rsidRPr="000376D4">
          <w:rPr>
            <w:rFonts w:ascii="Times New Roman" w:hAnsi="Times New Roman" w:cs="Times New Roman"/>
            <w:color w:val="0000FF"/>
          </w:rPr>
          <w:t>гарантии</w:t>
        </w:r>
      </w:hyperlink>
      <w:r w:rsidRPr="000376D4">
        <w:rPr>
          <w:rFonts w:ascii="Times New Roman" w:hAnsi="Times New Roman" w:cs="Times New Roman"/>
        </w:rPr>
        <w:t xml:space="preserve"> и компенсации.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30.12.2008 </w:t>
      </w:r>
      <w:hyperlink r:id="rId115">
        <w:r w:rsidRPr="000376D4">
          <w:rPr>
            <w:rFonts w:ascii="Times New Roman" w:hAnsi="Times New Roman" w:cs="Times New Roman"/>
            <w:color w:val="0000FF"/>
          </w:rPr>
          <w:t>N 321-ФЗ</w:t>
        </w:r>
      </w:hyperlink>
      <w:r w:rsidRPr="000376D4">
        <w:rPr>
          <w:rFonts w:ascii="Times New Roman" w:hAnsi="Times New Roman" w:cs="Times New Roman"/>
        </w:rPr>
        <w:t xml:space="preserve">, от 08.11.2011 </w:t>
      </w:r>
      <w:hyperlink r:id="rId116">
        <w:r w:rsidRPr="000376D4">
          <w:rPr>
            <w:rFonts w:ascii="Times New Roman" w:hAnsi="Times New Roman" w:cs="Times New Roman"/>
            <w:color w:val="0000FF"/>
          </w:rPr>
          <w:t>N 309-ФЗ</w:t>
        </w:r>
      </w:hyperlink>
      <w:r w:rsidRPr="000376D4">
        <w:rPr>
          <w:rFonts w:ascii="Times New Roman" w:hAnsi="Times New Roman" w:cs="Times New Roman"/>
        </w:rPr>
        <w:t>)</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24. Ответственность организаций за причастность к терроризму</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В Российской Федерации запрещаются создание и деятельность организаций, цели или действия которых направлены на пропаганду, оправдание и поддержку терроризма или совершение преступлений, предусмотренных </w:t>
      </w:r>
      <w:hyperlink r:id="rId117">
        <w:r w:rsidRPr="000376D4">
          <w:rPr>
            <w:rFonts w:ascii="Times New Roman" w:hAnsi="Times New Roman" w:cs="Times New Roman"/>
            <w:color w:val="0000FF"/>
          </w:rPr>
          <w:t>статьями 205</w:t>
        </w:r>
      </w:hyperlink>
      <w:r w:rsidRPr="000376D4">
        <w:rPr>
          <w:rFonts w:ascii="Times New Roman" w:hAnsi="Times New Roman" w:cs="Times New Roman"/>
        </w:rPr>
        <w:t xml:space="preserve"> - </w:t>
      </w:r>
      <w:hyperlink r:id="rId118">
        <w:r w:rsidRPr="000376D4">
          <w:rPr>
            <w:rFonts w:ascii="Times New Roman" w:hAnsi="Times New Roman" w:cs="Times New Roman"/>
            <w:color w:val="0000FF"/>
          </w:rPr>
          <w:t>206</w:t>
        </w:r>
      </w:hyperlink>
      <w:r w:rsidRPr="000376D4">
        <w:rPr>
          <w:rFonts w:ascii="Times New Roman" w:hAnsi="Times New Roman" w:cs="Times New Roman"/>
        </w:rPr>
        <w:t xml:space="preserve">, </w:t>
      </w:r>
      <w:hyperlink r:id="rId119">
        <w:r w:rsidRPr="000376D4">
          <w:rPr>
            <w:rFonts w:ascii="Times New Roman" w:hAnsi="Times New Roman" w:cs="Times New Roman"/>
            <w:color w:val="0000FF"/>
          </w:rPr>
          <w:t>208</w:t>
        </w:r>
      </w:hyperlink>
      <w:r w:rsidRPr="000376D4">
        <w:rPr>
          <w:rFonts w:ascii="Times New Roman" w:hAnsi="Times New Roman" w:cs="Times New Roman"/>
        </w:rPr>
        <w:t xml:space="preserve">, </w:t>
      </w:r>
      <w:hyperlink r:id="rId120">
        <w:r w:rsidRPr="000376D4">
          <w:rPr>
            <w:rFonts w:ascii="Times New Roman" w:hAnsi="Times New Roman" w:cs="Times New Roman"/>
            <w:color w:val="0000FF"/>
          </w:rPr>
          <w:t>211</w:t>
        </w:r>
      </w:hyperlink>
      <w:r w:rsidRPr="000376D4">
        <w:rPr>
          <w:rFonts w:ascii="Times New Roman" w:hAnsi="Times New Roman" w:cs="Times New Roman"/>
        </w:rPr>
        <w:t xml:space="preserve">, </w:t>
      </w:r>
      <w:hyperlink r:id="rId121">
        <w:r w:rsidRPr="000376D4">
          <w:rPr>
            <w:rFonts w:ascii="Times New Roman" w:hAnsi="Times New Roman" w:cs="Times New Roman"/>
            <w:color w:val="0000FF"/>
          </w:rPr>
          <w:t>220</w:t>
        </w:r>
      </w:hyperlink>
      <w:r w:rsidRPr="000376D4">
        <w:rPr>
          <w:rFonts w:ascii="Times New Roman" w:hAnsi="Times New Roman" w:cs="Times New Roman"/>
        </w:rPr>
        <w:t xml:space="preserve">, </w:t>
      </w:r>
      <w:hyperlink r:id="rId122">
        <w:r w:rsidRPr="000376D4">
          <w:rPr>
            <w:rFonts w:ascii="Times New Roman" w:hAnsi="Times New Roman" w:cs="Times New Roman"/>
            <w:color w:val="0000FF"/>
          </w:rPr>
          <w:t>221</w:t>
        </w:r>
      </w:hyperlink>
      <w:r w:rsidRPr="000376D4">
        <w:rPr>
          <w:rFonts w:ascii="Times New Roman" w:hAnsi="Times New Roman" w:cs="Times New Roman"/>
        </w:rPr>
        <w:t xml:space="preserve">, </w:t>
      </w:r>
      <w:hyperlink r:id="rId123">
        <w:r w:rsidRPr="000376D4">
          <w:rPr>
            <w:rFonts w:ascii="Times New Roman" w:hAnsi="Times New Roman" w:cs="Times New Roman"/>
            <w:color w:val="0000FF"/>
          </w:rPr>
          <w:t>277</w:t>
        </w:r>
      </w:hyperlink>
      <w:r w:rsidRPr="000376D4">
        <w:rPr>
          <w:rFonts w:ascii="Times New Roman" w:hAnsi="Times New Roman" w:cs="Times New Roman"/>
        </w:rPr>
        <w:t xml:space="preserve"> - </w:t>
      </w:r>
      <w:hyperlink r:id="rId124">
        <w:r w:rsidRPr="000376D4">
          <w:rPr>
            <w:rFonts w:ascii="Times New Roman" w:hAnsi="Times New Roman" w:cs="Times New Roman"/>
            <w:color w:val="0000FF"/>
          </w:rPr>
          <w:t>280</w:t>
        </w:r>
      </w:hyperlink>
      <w:r w:rsidRPr="000376D4">
        <w:rPr>
          <w:rFonts w:ascii="Times New Roman" w:hAnsi="Times New Roman" w:cs="Times New Roman"/>
        </w:rPr>
        <w:t xml:space="preserve">, </w:t>
      </w:r>
      <w:hyperlink r:id="rId125">
        <w:r w:rsidRPr="000376D4">
          <w:rPr>
            <w:rFonts w:ascii="Times New Roman" w:hAnsi="Times New Roman" w:cs="Times New Roman"/>
            <w:color w:val="0000FF"/>
          </w:rPr>
          <w:t>282.1</w:t>
        </w:r>
      </w:hyperlink>
      <w:r w:rsidRPr="000376D4">
        <w:rPr>
          <w:rFonts w:ascii="Times New Roman" w:hAnsi="Times New Roman" w:cs="Times New Roman"/>
        </w:rPr>
        <w:t xml:space="preserve"> - </w:t>
      </w:r>
      <w:hyperlink r:id="rId126">
        <w:r w:rsidRPr="000376D4">
          <w:rPr>
            <w:rFonts w:ascii="Times New Roman" w:hAnsi="Times New Roman" w:cs="Times New Roman"/>
            <w:color w:val="0000FF"/>
          </w:rPr>
          <w:t>282.3</w:t>
        </w:r>
      </w:hyperlink>
      <w:r w:rsidRPr="000376D4">
        <w:rPr>
          <w:rFonts w:ascii="Times New Roman" w:hAnsi="Times New Roman" w:cs="Times New Roman"/>
        </w:rPr>
        <w:t xml:space="preserve">, </w:t>
      </w:r>
      <w:hyperlink r:id="rId127">
        <w:r w:rsidRPr="000376D4">
          <w:rPr>
            <w:rFonts w:ascii="Times New Roman" w:hAnsi="Times New Roman" w:cs="Times New Roman"/>
            <w:color w:val="0000FF"/>
          </w:rPr>
          <w:t>360</w:t>
        </w:r>
      </w:hyperlink>
      <w:r w:rsidRPr="000376D4">
        <w:rPr>
          <w:rFonts w:ascii="Times New Roman" w:hAnsi="Times New Roman" w:cs="Times New Roman"/>
        </w:rPr>
        <w:t xml:space="preserve"> и </w:t>
      </w:r>
      <w:hyperlink r:id="rId128">
        <w:r w:rsidRPr="000376D4">
          <w:rPr>
            <w:rFonts w:ascii="Times New Roman" w:hAnsi="Times New Roman" w:cs="Times New Roman"/>
            <w:color w:val="0000FF"/>
          </w:rPr>
          <w:t>361</w:t>
        </w:r>
      </w:hyperlink>
      <w:r w:rsidRPr="000376D4">
        <w:rPr>
          <w:rFonts w:ascii="Times New Roman" w:hAnsi="Times New Roman" w:cs="Times New Roman"/>
        </w:rPr>
        <w:t xml:space="preserve"> Уголовного кодекса Российской Федерации.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27.07.2010 </w:t>
      </w:r>
      <w:hyperlink r:id="rId129">
        <w:r w:rsidRPr="000376D4">
          <w:rPr>
            <w:rFonts w:ascii="Times New Roman" w:hAnsi="Times New Roman" w:cs="Times New Roman"/>
            <w:color w:val="0000FF"/>
          </w:rPr>
          <w:t>N 197-ФЗ</w:t>
        </w:r>
      </w:hyperlink>
      <w:r w:rsidRPr="000376D4">
        <w:rPr>
          <w:rFonts w:ascii="Times New Roman" w:hAnsi="Times New Roman" w:cs="Times New Roman"/>
        </w:rPr>
        <w:t xml:space="preserve">, от 28.06.2014 </w:t>
      </w:r>
      <w:hyperlink r:id="rId130">
        <w:r w:rsidRPr="000376D4">
          <w:rPr>
            <w:rFonts w:ascii="Times New Roman" w:hAnsi="Times New Roman" w:cs="Times New Roman"/>
            <w:color w:val="0000FF"/>
          </w:rPr>
          <w:t>N 179-ФЗ</w:t>
        </w:r>
      </w:hyperlink>
      <w:r w:rsidRPr="000376D4">
        <w:rPr>
          <w:rFonts w:ascii="Times New Roman" w:hAnsi="Times New Roman" w:cs="Times New Roman"/>
        </w:rPr>
        <w:t xml:space="preserve">, от 06.07.2016 </w:t>
      </w:r>
      <w:hyperlink r:id="rId131">
        <w:r w:rsidRPr="000376D4">
          <w:rPr>
            <w:rFonts w:ascii="Times New Roman" w:hAnsi="Times New Roman" w:cs="Times New Roman"/>
            <w:color w:val="0000FF"/>
          </w:rPr>
          <w:t>N 374-ФЗ</w:t>
        </w:r>
      </w:hyperlink>
      <w:r w:rsidRPr="000376D4">
        <w:rPr>
          <w:rFonts w:ascii="Times New Roman" w:hAnsi="Times New Roman" w:cs="Times New Roman"/>
        </w:rPr>
        <w:t>)</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Организация признается террористической и подлежит ликвидации (ее деятельность - запрещению) по решению суда на основании заявления Генерального прокурора Российской Федерации или подчиненного ему прокурора в случае, если от имени или в интересах организации осуществляются организация, подготовка и совершение преступлений, предусмотренных </w:t>
      </w:r>
      <w:hyperlink r:id="rId132">
        <w:r w:rsidRPr="000376D4">
          <w:rPr>
            <w:rFonts w:ascii="Times New Roman" w:hAnsi="Times New Roman" w:cs="Times New Roman"/>
            <w:color w:val="0000FF"/>
          </w:rPr>
          <w:t>статьями 205</w:t>
        </w:r>
      </w:hyperlink>
      <w:r w:rsidRPr="000376D4">
        <w:rPr>
          <w:rFonts w:ascii="Times New Roman" w:hAnsi="Times New Roman" w:cs="Times New Roman"/>
        </w:rPr>
        <w:t xml:space="preserve"> - </w:t>
      </w:r>
      <w:hyperlink r:id="rId133">
        <w:r w:rsidRPr="000376D4">
          <w:rPr>
            <w:rFonts w:ascii="Times New Roman" w:hAnsi="Times New Roman" w:cs="Times New Roman"/>
            <w:color w:val="0000FF"/>
          </w:rPr>
          <w:t>206,</w:t>
        </w:r>
      </w:hyperlink>
      <w:r w:rsidRPr="000376D4">
        <w:rPr>
          <w:rFonts w:ascii="Times New Roman" w:hAnsi="Times New Roman" w:cs="Times New Roman"/>
        </w:rPr>
        <w:t xml:space="preserve"> </w:t>
      </w:r>
      <w:hyperlink r:id="rId134">
        <w:r w:rsidRPr="000376D4">
          <w:rPr>
            <w:rFonts w:ascii="Times New Roman" w:hAnsi="Times New Roman" w:cs="Times New Roman"/>
            <w:color w:val="0000FF"/>
          </w:rPr>
          <w:t>208,</w:t>
        </w:r>
      </w:hyperlink>
      <w:r w:rsidRPr="000376D4">
        <w:rPr>
          <w:rFonts w:ascii="Times New Roman" w:hAnsi="Times New Roman" w:cs="Times New Roman"/>
        </w:rPr>
        <w:t xml:space="preserve"> </w:t>
      </w:r>
      <w:hyperlink r:id="rId135">
        <w:r w:rsidRPr="000376D4">
          <w:rPr>
            <w:rFonts w:ascii="Times New Roman" w:hAnsi="Times New Roman" w:cs="Times New Roman"/>
            <w:color w:val="0000FF"/>
          </w:rPr>
          <w:t>211,</w:t>
        </w:r>
      </w:hyperlink>
      <w:r w:rsidRPr="000376D4">
        <w:rPr>
          <w:rFonts w:ascii="Times New Roman" w:hAnsi="Times New Roman" w:cs="Times New Roman"/>
        </w:rPr>
        <w:t xml:space="preserve"> </w:t>
      </w:r>
      <w:hyperlink r:id="rId136">
        <w:r w:rsidRPr="000376D4">
          <w:rPr>
            <w:rFonts w:ascii="Times New Roman" w:hAnsi="Times New Roman" w:cs="Times New Roman"/>
            <w:color w:val="0000FF"/>
          </w:rPr>
          <w:t>220</w:t>
        </w:r>
      </w:hyperlink>
      <w:r w:rsidRPr="000376D4">
        <w:rPr>
          <w:rFonts w:ascii="Times New Roman" w:hAnsi="Times New Roman" w:cs="Times New Roman"/>
        </w:rPr>
        <w:t xml:space="preserve">, </w:t>
      </w:r>
      <w:hyperlink r:id="rId137">
        <w:r w:rsidRPr="000376D4">
          <w:rPr>
            <w:rFonts w:ascii="Times New Roman" w:hAnsi="Times New Roman" w:cs="Times New Roman"/>
            <w:color w:val="0000FF"/>
          </w:rPr>
          <w:t>221</w:t>
        </w:r>
      </w:hyperlink>
      <w:r w:rsidRPr="000376D4">
        <w:rPr>
          <w:rFonts w:ascii="Times New Roman" w:hAnsi="Times New Roman" w:cs="Times New Roman"/>
        </w:rPr>
        <w:t xml:space="preserve">, </w:t>
      </w:r>
      <w:hyperlink r:id="rId138">
        <w:r w:rsidRPr="000376D4">
          <w:rPr>
            <w:rFonts w:ascii="Times New Roman" w:hAnsi="Times New Roman" w:cs="Times New Roman"/>
            <w:color w:val="0000FF"/>
          </w:rPr>
          <w:t>277</w:t>
        </w:r>
      </w:hyperlink>
      <w:r w:rsidRPr="000376D4">
        <w:rPr>
          <w:rFonts w:ascii="Times New Roman" w:hAnsi="Times New Roman" w:cs="Times New Roman"/>
        </w:rPr>
        <w:t xml:space="preserve"> - </w:t>
      </w:r>
      <w:hyperlink r:id="rId139">
        <w:r w:rsidRPr="000376D4">
          <w:rPr>
            <w:rFonts w:ascii="Times New Roman" w:hAnsi="Times New Roman" w:cs="Times New Roman"/>
            <w:color w:val="0000FF"/>
          </w:rPr>
          <w:t>280,</w:t>
        </w:r>
      </w:hyperlink>
      <w:r w:rsidRPr="000376D4">
        <w:rPr>
          <w:rFonts w:ascii="Times New Roman" w:hAnsi="Times New Roman" w:cs="Times New Roman"/>
        </w:rPr>
        <w:t xml:space="preserve"> </w:t>
      </w:r>
      <w:hyperlink r:id="rId140">
        <w:r w:rsidRPr="000376D4">
          <w:rPr>
            <w:rFonts w:ascii="Times New Roman" w:hAnsi="Times New Roman" w:cs="Times New Roman"/>
            <w:color w:val="0000FF"/>
          </w:rPr>
          <w:t>282.1</w:t>
        </w:r>
      </w:hyperlink>
      <w:r w:rsidRPr="000376D4">
        <w:rPr>
          <w:rFonts w:ascii="Times New Roman" w:hAnsi="Times New Roman" w:cs="Times New Roman"/>
        </w:rPr>
        <w:t xml:space="preserve"> - </w:t>
      </w:r>
      <w:hyperlink r:id="rId141">
        <w:r w:rsidRPr="000376D4">
          <w:rPr>
            <w:rFonts w:ascii="Times New Roman" w:hAnsi="Times New Roman" w:cs="Times New Roman"/>
            <w:color w:val="0000FF"/>
          </w:rPr>
          <w:t>282.3</w:t>
        </w:r>
      </w:hyperlink>
      <w:r w:rsidRPr="000376D4">
        <w:rPr>
          <w:rFonts w:ascii="Times New Roman" w:hAnsi="Times New Roman" w:cs="Times New Roman"/>
        </w:rPr>
        <w:t xml:space="preserve">, </w:t>
      </w:r>
      <w:hyperlink r:id="rId142">
        <w:r w:rsidRPr="000376D4">
          <w:rPr>
            <w:rFonts w:ascii="Times New Roman" w:hAnsi="Times New Roman" w:cs="Times New Roman"/>
            <w:color w:val="0000FF"/>
          </w:rPr>
          <w:t>360</w:t>
        </w:r>
      </w:hyperlink>
      <w:r w:rsidRPr="000376D4">
        <w:rPr>
          <w:rFonts w:ascii="Times New Roman" w:hAnsi="Times New Roman" w:cs="Times New Roman"/>
        </w:rPr>
        <w:t xml:space="preserve"> и </w:t>
      </w:r>
      <w:hyperlink r:id="rId143">
        <w:r w:rsidRPr="000376D4">
          <w:rPr>
            <w:rFonts w:ascii="Times New Roman" w:hAnsi="Times New Roman" w:cs="Times New Roman"/>
            <w:color w:val="0000FF"/>
          </w:rPr>
          <w:t>361</w:t>
        </w:r>
      </w:hyperlink>
      <w:r w:rsidRPr="000376D4">
        <w:rPr>
          <w:rFonts w:ascii="Times New Roman" w:hAnsi="Times New Roman" w:cs="Times New Roman"/>
        </w:rPr>
        <w:t xml:space="preserve"> Уголовного кодекса Российской Федерации, а также в случае, если указанные действия осуществляет лицо, которое контролирует реализацию организацией ее прав и обязанностей. Решение суда о ликвидации организации (запрете ее деятельности) распространяется на региональные и другие структурные подразделения организации. Террористической организацией, деятельность которой подлежит запрещению (а при наличии организационно-правовой формы - ликвидации), также признается террористическое сообщество в случае вступления в законную силу обвинительного приговора по уголовному делу в отношении лица за создание сообщества, предусмотренного </w:t>
      </w:r>
      <w:hyperlink r:id="rId144">
        <w:r w:rsidRPr="000376D4">
          <w:rPr>
            <w:rFonts w:ascii="Times New Roman" w:hAnsi="Times New Roman" w:cs="Times New Roman"/>
            <w:color w:val="0000FF"/>
          </w:rPr>
          <w:t>статьей 205.4</w:t>
        </w:r>
      </w:hyperlink>
      <w:r w:rsidRPr="000376D4">
        <w:rPr>
          <w:rFonts w:ascii="Times New Roman" w:hAnsi="Times New Roman" w:cs="Times New Roman"/>
        </w:rPr>
        <w:t xml:space="preserve"> Уголовного кодекса Российской Федерации, за руководство этим сообществом или участие в нем.</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(в ред. Федеральных законов от 27.07.2010 </w:t>
      </w:r>
      <w:hyperlink r:id="rId145">
        <w:r w:rsidRPr="000376D4">
          <w:rPr>
            <w:rFonts w:ascii="Times New Roman" w:hAnsi="Times New Roman" w:cs="Times New Roman"/>
            <w:color w:val="0000FF"/>
          </w:rPr>
          <w:t>N 197-ФЗ</w:t>
        </w:r>
      </w:hyperlink>
      <w:r w:rsidRPr="000376D4">
        <w:rPr>
          <w:rFonts w:ascii="Times New Roman" w:hAnsi="Times New Roman" w:cs="Times New Roman"/>
        </w:rPr>
        <w:t xml:space="preserve">, от 02.11.2013 </w:t>
      </w:r>
      <w:hyperlink r:id="rId146">
        <w:r w:rsidRPr="000376D4">
          <w:rPr>
            <w:rFonts w:ascii="Times New Roman" w:hAnsi="Times New Roman" w:cs="Times New Roman"/>
            <w:color w:val="0000FF"/>
          </w:rPr>
          <w:t>N 302-ФЗ</w:t>
        </w:r>
      </w:hyperlink>
      <w:r w:rsidRPr="000376D4">
        <w:rPr>
          <w:rFonts w:ascii="Times New Roman" w:hAnsi="Times New Roman" w:cs="Times New Roman"/>
        </w:rPr>
        <w:t xml:space="preserve">, от 28.06.2014 </w:t>
      </w:r>
      <w:hyperlink r:id="rId147">
        <w:r w:rsidRPr="000376D4">
          <w:rPr>
            <w:rFonts w:ascii="Times New Roman" w:hAnsi="Times New Roman" w:cs="Times New Roman"/>
            <w:color w:val="0000FF"/>
          </w:rPr>
          <w:t>N 179-ФЗ</w:t>
        </w:r>
      </w:hyperlink>
      <w:r w:rsidRPr="000376D4">
        <w:rPr>
          <w:rFonts w:ascii="Times New Roman" w:hAnsi="Times New Roman" w:cs="Times New Roman"/>
        </w:rPr>
        <w:t xml:space="preserve">, от 06.07.2016 </w:t>
      </w:r>
      <w:hyperlink r:id="rId148">
        <w:r w:rsidRPr="000376D4">
          <w:rPr>
            <w:rFonts w:ascii="Times New Roman" w:hAnsi="Times New Roman" w:cs="Times New Roman"/>
            <w:color w:val="0000FF"/>
          </w:rPr>
          <w:t>N 374-ФЗ</w:t>
        </w:r>
      </w:hyperlink>
      <w:r w:rsidRPr="000376D4">
        <w:rPr>
          <w:rFonts w:ascii="Times New Roman" w:hAnsi="Times New Roman" w:cs="Times New Roman"/>
        </w:rPr>
        <w:t>)</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Оставшееся после удовлетворения требований кредиторов имущество организации, </w:t>
      </w:r>
      <w:r w:rsidRPr="000376D4">
        <w:rPr>
          <w:rFonts w:ascii="Times New Roman" w:hAnsi="Times New Roman" w:cs="Times New Roman"/>
        </w:rPr>
        <w:lastRenderedPageBreak/>
        <w:t>ликвидируемой по основаниям, предусмотренным настоящей статьей, подлежит конфискации и обращению в доход государства в порядке, установленном Правительством Российской Федерации. Решение о конфискации указанного имущества и его обращении в доход государства выносится судом одновременно с решением о ликвидации организации.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4. Положения настоящей статьи распространяются на иностранные и международные организации, а также на их отделения, филиалы и представительства в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5. Федеральный орган исполнительной власти в области обеспечения безопасности ведет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149">
        <w:r w:rsidRPr="000376D4">
          <w:rPr>
            <w:rFonts w:ascii="Times New Roman" w:hAnsi="Times New Roman" w:cs="Times New Roman"/>
            <w:color w:val="0000FF"/>
          </w:rPr>
          <w:t>статьей 205.4</w:t>
        </w:r>
      </w:hyperlink>
      <w:r w:rsidRPr="000376D4">
        <w:rPr>
          <w:rFonts w:ascii="Times New Roman" w:hAnsi="Times New Roman" w:cs="Times New Roman"/>
        </w:rP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Указанный список подлежит опубликованию в </w:t>
      </w:r>
      <w:hyperlink r:id="rId150">
        <w:r w:rsidRPr="000376D4">
          <w:rPr>
            <w:rFonts w:ascii="Times New Roman" w:hAnsi="Times New Roman" w:cs="Times New Roman"/>
            <w:color w:val="0000FF"/>
          </w:rPr>
          <w:t>официальных периодических изданиях</w:t>
        </w:r>
      </w:hyperlink>
      <w:r w:rsidRPr="000376D4">
        <w:rPr>
          <w:rFonts w:ascii="Times New Roman" w:hAnsi="Times New Roman" w:cs="Times New Roman"/>
        </w:rPr>
        <w:t>, определенных Правительством Российской Федерации, в десятидневный срок со дня поступления копии соответствующего судебного решения в указанный федеральный орган исполнительной власти.</w:t>
      </w:r>
    </w:p>
    <w:p w:rsidR="000376D4" w:rsidRPr="000376D4" w:rsidRDefault="000376D4">
      <w:pPr>
        <w:pStyle w:val="ConsPlusNormal"/>
        <w:jc w:val="both"/>
        <w:rPr>
          <w:rFonts w:ascii="Times New Roman" w:hAnsi="Times New Roman" w:cs="Times New Roman"/>
        </w:rPr>
      </w:pPr>
      <w:r w:rsidRPr="000376D4">
        <w:rPr>
          <w:rFonts w:ascii="Times New Roman" w:hAnsi="Times New Roman" w:cs="Times New Roman"/>
        </w:rPr>
        <w:t xml:space="preserve">(часть 5 в ред. Федерального </w:t>
      </w:r>
      <w:hyperlink r:id="rId151">
        <w:r w:rsidRPr="000376D4">
          <w:rPr>
            <w:rFonts w:ascii="Times New Roman" w:hAnsi="Times New Roman" w:cs="Times New Roman"/>
            <w:color w:val="0000FF"/>
          </w:rPr>
          <w:t>закона</w:t>
        </w:r>
      </w:hyperlink>
      <w:r w:rsidRPr="000376D4">
        <w:rPr>
          <w:rFonts w:ascii="Times New Roman" w:hAnsi="Times New Roman" w:cs="Times New Roman"/>
        </w:rPr>
        <w:t xml:space="preserve"> от 31.12.2014 N 505-ФЗ)</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25. Вознаграждение за содействие борьбе с терроризмом</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Лицам, оказывающим содействие в выявлении, предупреждении, пресечении, раскрытии и расследовании террористического акта, выявлении и задержании лиц, подготавливающих, совершающих или совершивших такой акт, из средств федерального бюджета может выплачиваться денежное вознаграждение.</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w:t>
      </w:r>
      <w:hyperlink r:id="rId152">
        <w:r w:rsidRPr="000376D4">
          <w:rPr>
            <w:rFonts w:ascii="Times New Roman" w:hAnsi="Times New Roman" w:cs="Times New Roman"/>
            <w:color w:val="0000FF"/>
          </w:rPr>
          <w:t>Источники</w:t>
        </w:r>
      </w:hyperlink>
      <w:r w:rsidRPr="000376D4">
        <w:rPr>
          <w:rFonts w:ascii="Times New Roman" w:hAnsi="Times New Roman" w:cs="Times New Roman"/>
        </w:rPr>
        <w:t xml:space="preserve"> финансирования выплат денежного вознаграждения устанавливаются Правительством Российской Федерации.</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Размер, основания и </w:t>
      </w:r>
      <w:hyperlink r:id="rId153">
        <w:r w:rsidRPr="000376D4">
          <w:rPr>
            <w:rFonts w:ascii="Times New Roman" w:hAnsi="Times New Roman" w:cs="Times New Roman"/>
            <w:color w:val="0000FF"/>
          </w:rPr>
          <w:t>порядок</w:t>
        </w:r>
      </w:hyperlink>
      <w:r w:rsidRPr="000376D4">
        <w:rPr>
          <w:rFonts w:ascii="Times New Roman" w:hAnsi="Times New Roman" w:cs="Times New Roman"/>
        </w:rPr>
        <w:t xml:space="preserve"> выплат денежного вознаграждения определяются федеральным органом исполнительной власти в области обеспечения безопасности.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26. О признании утратившими силу отдельных законодательных актов (положений законодательных актов) Российской Федерации</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1. Со дня вступления в силу настоящего Федерального закона признать утратившими силу:</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1) </w:t>
      </w:r>
      <w:hyperlink r:id="rId154">
        <w:r w:rsidRPr="000376D4">
          <w:rPr>
            <w:rFonts w:ascii="Times New Roman" w:hAnsi="Times New Roman" w:cs="Times New Roman"/>
            <w:color w:val="0000FF"/>
          </w:rPr>
          <w:t>статьи 1</w:t>
        </w:r>
      </w:hyperlink>
      <w:r w:rsidRPr="000376D4">
        <w:rPr>
          <w:rFonts w:ascii="Times New Roman" w:hAnsi="Times New Roman" w:cs="Times New Roman"/>
        </w:rPr>
        <w:t xml:space="preserve"> - </w:t>
      </w:r>
      <w:hyperlink r:id="rId155">
        <w:r w:rsidRPr="000376D4">
          <w:rPr>
            <w:rFonts w:ascii="Times New Roman" w:hAnsi="Times New Roman" w:cs="Times New Roman"/>
            <w:color w:val="0000FF"/>
          </w:rPr>
          <w:t>16</w:t>
        </w:r>
      </w:hyperlink>
      <w:r w:rsidRPr="000376D4">
        <w:rPr>
          <w:rFonts w:ascii="Times New Roman" w:hAnsi="Times New Roman" w:cs="Times New Roman"/>
        </w:rPr>
        <w:t xml:space="preserve">, </w:t>
      </w:r>
      <w:hyperlink r:id="rId156">
        <w:r w:rsidRPr="000376D4">
          <w:rPr>
            <w:rFonts w:ascii="Times New Roman" w:hAnsi="Times New Roman" w:cs="Times New Roman"/>
            <w:color w:val="0000FF"/>
          </w:rPr>
          <w:t>18</w:t>
        </w:r>
      </w:hyperlink>
      <w:r w:rsidRPr="000376D4">
        <w:rPr>
          <w:rFonts w:ascii="Times New Roman" w:hAnsi="Times New Roman" w:cs="Times New Roman"/>
        </w:rPr>
        <w:t xml:space="preserve">, </w:t>
      </w:r>
      <w:hyperlink r:id="rId157">
        <w:r w:rsidRPr="000376D4">
          <w:rPr>
            <w:rFonts w:ascii="Times New Roman" w:hAnsi="Times New Roman" w:cs="Times New Roman"/>
            <w:color w:val="0000FF"/>
          </w:rPr>
          <w:t>19</w:t>
        </w:r>
      </w:hyperlink>
      <w:r w:rsidRPr="000376D4">
        <w:rPr>
          <w:rFonts w:ascii="Times New Roman" w:hAnsi="Times New Roman" w:cs="Times New Roman"/>
        </w:rPr>
        <w:t xml:space="preserve">, </w:t>
      </w:r>
      <w:hyperlink r:id="rId158">
        <w:r w:rsidRPr="000376D4">
          <w:rPr>
            <w:rFonts w:ascii="Times New Roman" w:hAnsi="Times New Roman" w:cs="Times New Roman"/>
            <w:color w:val="0000FF"/>
          </w:rPr>
          <w:t>21</w:t>
        </w:r>
      </w:hyperlink>
      <w:r w:rsidRPr="000376D4">
        <w:rPr>
          <w:rFonts w:ascii="Times New Roman" w:hAnsi="Times New Roman" w:cs="Times New Roman"/>
        </w:rPr>
        <w:t xml:space="preserve"> и </w:t>
      </w:r>
      <w:hyperlink r:id="rId159">
        <w:r w:rsidRPr="000376D4">
          <w:rPr>
            <w:rFonts w:ascii="Times New Roman" w:hAnsi="Times New Roman" w:cs="Times New Roman"/>
            <w:color w:val="0000FF"/>
          </w:rPr>
          <w:t>23</w:t>
        </w:r>
      </w:hyperlink>
      <w:r w:rsidRPr="000376D4">
        <w:rPr>
          <w:rFonts w:ascii="Times New Roman" w:hAnsi="Times New Roman" w:cs="Times New Roman"/>
        </w:rPr>
        <w:t xml:space="preserve"> - </w:t>
      </w:r>
      <w:hyperlink r:id="rId160">
        <w:r w:rsidRPr="000376D4">
          <w:rPr>
            <w:rFonts w:ascii="Times New Roman" w:hAnsi="Times New Roman" w:cs="Times New Roman"/>
            <w:color w:val="0000FF"/>
          </w:rPr>
          <w:t>27</w:t>
        </w:r>
      </w:hyperlink>
      <w:r w:rsidRPr="000376D4">
        <w:rPr>
          <w:rFonts w:ascii="Times New Roman" w:hAnsi="Times New Roman" w:cs="Times New Roman"/>
        </w:rPr>
        <w:t xml:space="preserve"> Федерального закона от 25 июля 1998 года N 130-ФЗ "О борьбе с терроризмом" (Собрание законодательства Российской Федерации, 1998, N 31, ст. 3808);</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Федеральный </w:t>
      </w:r>
      <w:hyperlink r:id="rId161">
        <w:r w:rsidRPr="000376D4">
          <w:rPr>
            <w:rFonts w:ascii="Times New Roman" w:hAnsi="Times New Roman" w:cs="Times New Roman"/>
            <w:color w:val="0000FF"/>
          </w:rPr>
          <w:t>закон</w:t>
        </w:r>
      </w:hyperlink>
      <w:r w:rsidRPr="000376D4">
        <w:rPr>
          <w:rFonts w:ascii="Times New Roman" w:hAnsi="Times New Roman" w:cs="Times New Roman"/>
        </w:rPr>
        <w:t xml:space="preserve"> от 21 ноября 2002 года N 144-ФЗ "О внесении дополнения в Федеральный закон "О борьбе с терроризмом" (Собрание законодательства Российской Федерации, 2002, N 47, ст. 4634);</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w:t>
      </w:r>
      <w:hyperlink r:id="rId162">
        <w:r w:rsidRPr="000376D4">
          <w:rPr>
            <w:rFonts w:ascii="Times New Roman" w:hAnsi="Times New Roman" w:cs="Times New Roman"/>
            <w:color w:val="0000FF"/>
          </w:rPr>
          <w:t>статью 33</w:t>
        </w:r>
      </w:hyperlink>
      <w:r w:rsidRPr="000376D4">
        <w:rPr>
          <w:rFonts w:ascii="Times New Roman" w:hAnsi="Times New Roman" w:cs="Times New Roman"/>
        </w:rPr>
        <w:t xml:space="preserve"> Федерального закона от 30 июня 2003 года N 86-ФЗ "О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2. Признать утратившими силу с 1 января 2007 года: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lastRenderedPageBreak/>
        <w:t xml:space="preserve">1) Федеральный </w:t>
      </w:r>
      <w:hyperlink r:id="rId163">
        <w:r w:rsidRPr="000376D4">
          <w:rPr>
            <w:rFonts w:ascii="Times New Roman" w:hAnsi="Times New Roman" w:cs="Times New Roman"/>
            <w:color w:val="0000FF"/>
          </w:rPr>
          <w:t>закон</w:t>
        </w:r>
      </w:hyperlink>
      <w:r w:rsidRPr="000376D4">
        <w:rPr>
          <w:rFonts w:ascii="Times New Roman" w:hAnsi="Times New Roman" w:cs="Times New Roman"/>
        </w:rPr>
        <w:t xml:space="preserve"> от 25 июля 1998 года N 130-ФЗ "О борьбе с терроризмом" (Собрание законодательства Российской Федерации, 1998, N 31, ст. 3808);</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w:t>
      </w:r>
      <w:hyperlink r:id="rId164">
        <w:r w:rsidRPr="000376D4">
          <w:rPr>
            <w:rFonts w:ascii="Times New Roman" w:hAnsi="Times New Roman" w:cs="Times New Roman"/>
            <w:color w:val="0000FF"/>
          </w:rPr>
          <w:t>пункт 22 статьи 4</w:t>
        </w:r>
      </w:hyperlink>
      <w:r w:rsidRPr="000376D4">
        <w:rPr>
          <w:rFonts w:ascii="Times New Roman" w:hAnsi="Times New Roman" w:cs="Times New Roman"/>
        </w:rP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3) </w:t>
      </w:r>
      <w:hyperlink r:id="rId165">
        <w:r w:rsidRPr="000376D4">
          <w:rPr>
            <w:rFonts w:ascii="Times New Roman" w:hAnsi="Times New Roman" w:cs="Times New Roman"/>
            <w:color w:val="0000FF"/>
          </w:rPr>
          <w:t>статью 106</w:t>
        </w:r>
      </w:hyperlink>
      <w:r w:rsidRPr="000376D4">
        <w:rPr>
          <w:rFonts w:ascii="Times New Roman" w:hAnsi="Times New Roman" w:cs="Times New Roman"/>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Title"/>
        <w:ind w:firstLine="540"/>
        <w:jc w:val="both"/>
        <w:outlineLvl w:val="0"/>
        <w:rPr>
          <w:rFonts w:ascii="Times New Roman" w:hAnsi="Times New Roman" w:cs="Times New Roman"/>
        </w:rPr>
      </w:pPr>
      <w:r w:rsidRPr="000376D4">
        <w:rPr>
          <w:rFonts w:ascii="Times New Roman" w:hAnsi="Times New Roman" w:cs="Times New Roman"/>
        </w:rPr>
        <w:t>Статья 27. Вступление в силу настоящего Федерального закона</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ind w:firstLine="540"/>
        <w:jc w:val="both"/>
        <w:rPr>
          <w:rFonts w:ascii="Times New Roman" w:hAnsi="Times New Roman" w:cs="Times New Roman"/>
        </w:rPr>
      </w:pPr>
      <w:r w:rsidRPr="000376D4">
        <w:rPr>
          <w:rFonts w:ascii="Times New Roman" w:hAnsi="Times New Roman" w:cs="Times New Roman"/>
        </w:rPr>
        <w:t xml:space="preserve">1. Настоящий Федеральный закон вступает в силу со дня его официального опубликования, за исключением </w:t>
      </w:r>
      <w:hyperlink w:anchor="P274">
        <w:r w:rsidRPr="000376D4">
          <w:rPr>
            <w:rFonts w:ascii="Times New Roman" w:hAnsi="Times New Roman" w:cs="Times New Roman"/>
            <w:color w:val="0000FF"/>
          </w:rPr>
          <w:t>статей 18</w:t>
        </w:r>
      </w:hyperlink>
      <w:r w:rsidRPr="000376D4">
        <w:rPr>
          <w:rFonts w:ascii="Times New Roman" w:hAnsi="Times New Roman" w:cs="Times New Roman"/>
        </w:rPr>
        <w:t xml:space="preserve">, </w:t>
      </w:r>
      <w:hyperlink w:anchor="P285">
        <w:r w:rsidRPr="000376D4">
          <w:rPr>
            <w:rFonts w:ascii="Times New Roman" w:hAnsi="Times New Roman" w:cs="Times New Roman"/>
            <w:color w:val="0000FF"/>
          </w:rPr>
          <w:t>19</w:t>
        </w:r>
      </w:hyperlink>
      <w:r w:rsidRPr="000376D4">
        <w:rPr>
          <w:rFonts w:ascii="Times New Roman" w:hAnsi="Times New Roman" w:cs="Times New Roman"/>
        </w:rPr>
        <w:t xml:space="preserve">, </w:t>
      </w:r>
      <w:hyperlink w:anchor="P304">
        <w:r w:rsidRPr="000376D4">
          <w:rPr>
            <w:rFonts w:ascii="Times New Roman" w:hAnsi="Times New Roman" w:cs="Times New Roman"/>
            <w:color w:val="0000FF"/>
          </w:rPr>
          <w:t>21</w:t>
        </w:r>
      </w:hyperlink>
      <w:r w:rsidRPr="000376D4">
        <w:rPr>
          <w:rFonts w:ascii="Times New Roman" w:hAnsi="Times New Roman" w:cs="Times New Roman"/>
        </w:rPr>
        <w:t xml:space="preserve"> и </w:t>
      </w:r>
      <w:hyperlink w:anchor="P318">
        <w:r w:rsidRPr="000376D4">
          <w:rPr>
            <w:rFonts w:ascii="Times New Roman" w:hAnsi="Times New Roman" w:cs="Times New Roman"/>
            <w:color w:val="0000FF"/>
          </w:rPr>
          <w:t>23</w:t>
        </w:r>
      </w:hyperlink>
      <w:r w:rsidRPr="000376D4">
        <w:rPr>
          <w:rFonts w:ascii="Times New Roman" w:hAnsi="Times New Roman" w:cs="Times New Roman"/>
        </w:rPr>
        <w:t xml:space="preserve"> настоящего Федерального закона.</w:t>
      </w:r>
    </w:p>
    <w:p w:rsidR="000376D4" w:rsidRPr="000376D4" w:rsidRDefault="000376D4">
      <w:pPr>
        <w:pStyle w:val="ConsPlusNormal"/>
        <w:spacing w:before="220"/>
        <w:ind w:firstLine="540"/>
        <w:jc w:val="both"/>
        <w:rPr>
          <w:rFonts w:ascii="Times New Roman" w:hAnsi="Times New Roman" w:cs="Times New Roman"/>
        </w:rPr>
      </w:pPr>
      <w:r w:rsidRPr="000376D4">
        <w:rPr>
          <w:rFonts w:ascii="Times New Roman" w:hAnsi="Times New Roman" w:cs="Times New Roman"/>
        </w:rPr>
        <w:t xml:space="preserve">2. </w:t>
      </w:r>
      <w:hyperlink w:anchor="P274">
        <w:r w:rsidRPr="000376D4">
          <w:rPr>
            <w:rFonts w:ascii="Times New Roman" w:hAnsi="Times New Roman" w:cs="Times New Roman"/>
            <w:color w:val="0000FF"/>
          </w:rPr>
          <w:t>Статьи 18</w:t>
        </w:r>
      </w:hyperlink>
      <w:r w:rsidRPr="000376D4">
        <w:rPr>
          <w:rFonts w:ascii="Times New Roman" w:hAnsi="Times New Roman" w:cs="Times New Roman"/>
        </w:rPr>
        <w:t xml:space="preserve">, </w:t>
      </w:r>
      <w:hyperlink w:anchor="P285">
        <w:r w:rsidRPr="000376D4">
          <w:rPr>
            <w:rFonts w:ascii="Times New Roman" w:hAnsi="Times New Roman" w:cs="Times New Roman"/>
            <w:color w:val="0000FF"/>
          </w:rPr>
          <w:t>19</w:t>
        </w:r>
      </w:hyperlink>
      <w:r w:rsidRPr="000376D4">
        <w:rPr>
          <w:rFonts w:ascii="Times New Roman" w:hAnsi="Times New Roman" w:cs="Times New Roman"/>
        </w:rPr>
        <w:t xml:space="preserve">, </w:t>
      </w:r>
      <w:hyperlink w:anchor="P304">
        <w:r w:rsidRPr="000376D4">
          <w:rPr>
            <w:rFonts w:ascii="Times New Roman" w:hAnsi="Times New Roman" w:cs="Times New Roman"/>
            <w:color w:val="0000FF"/>
          </w:rPr>
          <w:t>21</w:t>
        </w:r>
      </w:hyperlink>
      <w:r w:rsidRPr="000376D4">
        <w:rPr>
          <w:rFonts w:ascii="Times New Roman" w:hAnsi="Times New Roman" w:cs="Times New Roman"/>
        </w:rPr>
        <w:t xml:space="preserve"> и </w:t>
      </w:r>
      <w:hyperlink w:anchor="P318">
        <w:r w:rsidRPr="000376D4">
          <w:rPr>
            <w:rFonts w:ascii="Times New Roman" w:hAnsi="Times New Roman" w:cs="Times New Roman"/>
            <w:color w:val="0000FF"/>
          </w:rPr>
          <w:t>23</w:t>
        </w:r>
      </w:hyperlink>
      <w:r w:rsidRPr="000376D4">
        <w:rPr>
          <w:rFonts w:ascii="Times New Roman" w:hAnsi="Times New Roman" w:cs="Times New Roman"/>
        </w:rPr>
        <w:t xml:space="preserve"> настоящего Федерального закона вступают в силу с 1 января 2007 года.</w:t>
      </w:r>
    </w:p>
    <w:p w:rsidR="000376D4" w:rsidRPr="000376D4" w:rsidRDefault="000376D4">
      <w:pPr>
        <w:pStyle w:val="ConsPlusNormal"/>
        <w:ind w:firstLine="540"/>
        <w:jc w:val="both"/>
        <w:rPr>
          <w:rFonts w:ascii="Times New Roman" w:hAnsi="Times New Roman" w:cs="Times New Roman"/>
        </w:rPr>
      </w:pP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Президент</w:t>
      </w: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Российской Федерации</w:t>
      </w:r>
    </w:p>
    <w:p w:rsidR="000376D4" w:rsidRPr="000376D4" w:rsidRDefault="000376D4">
      <w:pPr>
        <w:pStyle w:val="ConsPlusNormal"/>
        <w:jc w:val="right"/>
        <w:rPr>
          <w:rFonts w:ascii="Times New Roman" w:hAnsi="Times New Roman" w:cs="Times New Roman"/>
        </w:rPr>
      </w:pPr>
      <w:r w:rsidRPr="000376D4">
        <w:rPr>
          <w:rFonts w:ascii="Times New Roman" w:hAnsi="Times New Roman" w:cs="Times New Roman"/>
        </w:rPr>
        <w:t>В.ПУТИН</w:t>
      </w:r>
    </w:p>
    <w:p w:rsidR="000376D4" w:rsidRPr="000376D4" w:rsidRDefault="000376D4">
      <w:pPr>
        <w:pStyle w:val="ConsPlusNormal"/>
        <w:rPr>
          <w:rFonts w:ascii="Times New Roman" w:hAnsi="Times New Roman" w:cs="Times New Roman"/>
        </w:rPr>
      </w:pPr>
      <w:r w:rsidRPr="000376D4">
        <w:rPr>
          <w:rFonts w:ascii="Times New Roman" w:hAnsi="Times New Roman" w:cs="Times New Roman"/>
        </w:rPr>
        <w:t>Москва, Кремль</w:t>
      </w:r>
    </w:p>
    <w:p w:rsidR="000376D4" w:rsidRPr="000376D4" w:rsidRDefault="000376D4">
      <w:pPr>
        <w:pStyle w:val="ConsPlusNormal"/>
        <w:spacing w:before="220"/>
        <w:rPr>
          <w:rFonts w:ascii="Times New Roman" w:hAnsi="Times New Roman" w:cs="Times New Roman"/>
        </w:rPr>
      </w:pPr>
      <w:r w:rsidRPr="000376D4">
        <w:rPr>
          <w:rFonts w:ascii="Times New Roman" w:hAnsi="Times New Roman" w:cs="Times New Roman"/>
        </w:rPr>
        <w:t>6 марта 2006 года</w:t>
      </w:r>
    </w:p>
    <w:p w:rsidR="000376D4" w:rsidRPr="000376D4" w:rsidRDefault="000376D4">
      <w:pPr>
        <w:pStyle w:val="ConsPlusNormal"/>
        <w:spacing w:before="220"/>
        <w:rPr>
          <w:rFonts w:ascii="Times New Roman" w:hAnsi="Times New Roman" w:cs="Times New Roman"/>
        </w:rPr>
      </w:pPr>
      <w:r w:rsidRPr="000376D4">
        <w:rPr>
          <w:rFonts w:ascii="Times New Roman" w:hAnsi="Times New Roman" w:cs="Times New Roman"/>
        </w:rPr>
        <w:t>N 35-ФЗ</w:t>
      </w:r>
    </w:p>
    <w:p w:rsidR="000376D4" w:rsidRPr="000376D4" w:rsidRDefault="000376D4">
      <w:pPr>
        <w:pStyle w:val="ConsPlusNormal"/>
        <w:jc w:val="both"/>
        <w:rPr>
          <w:rFonts w:ascii="Times New Roman" w:hAnsi="Times New Roman" w:cs="Times New Roman"/>
        </w:rPr>
      </w:pPr>
    </w:p>
    <w:p w:rsidR="000376D4" w:rsidRPr="000376D4" w:rsidRDefault="000376D4">
      <w:pPr>
        <w:pStyle w:val="ConsPlusNormal"/>
        <w:jc w:val="both"/>
        <w:rPr>
          <w:rFonts w:ascii="Times New Roman" w:hAnsi="Times New Roman" w:cs="Times New Roman"/>
        </w:rPr>
      </w:pPr>
    </w:p>
    <w:p w:rsidR="000376D4" w:rsidRPr="000376D4" w:rsidRDefault="000376D4">
      <w:pPr>
        <w:pStyle w:val="ConsPlusNormal"/>
        <w:pBdr>
          <w:bottom w:val="single" w:sz="6" w:space="0" w:color="auto"/>
        </w:pBdr>
        <w:spacing w:before="100" w:after="100"/>
        <w:jc w:val="both"/>
        <w:rPr>
          <w:rFonts w:ascii="Times New Roman" w:hAnsi="Times New Roman" w:cs="Times New Roman"/>
          <w:sz w:val="2"/>
          <w:szCs w:val="2"/>
        </w:rPr>
      </w:pPr>
    </w:p>
    <w:p w:rsidR="009D4E45" w:rsidRPr="000376D4" w:rsidRDefault="009D4E45">
      <w:pPr>
        <w:rPr>
          <w:rFonts w:ascii="Times New Roman" w:hAnsi="Times New Roman" w:cs="Times New Roman"/>
        </w:rPr>
      </w:pPr>
    </w:p>
    <w:sectPr w:rsidR="009D4E45" w:rsidRPr="000376D4" w:rsidSect="00B63B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6D4"/>
    <w:rsid w:val="000376D4"/>
    <w:rsid w:val="009D4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E90C1-A99C-4B16-AA5A-434505320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376D4"/>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0376D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0376D4"/>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0376D4"/>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0376D4"/>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0376D4"/>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0376D4"/>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0376D4"/>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4892&amp;dst=103226" TargetMode="External"/><Relationship Id="rId21" Type="http://schemas.openxmlformats.org/officeDocument/2006/relationships/hyperlink" Target="https://login.consultant.ru/link/?req=doc&amp;base=LAW&amp;n=296077&amp;dst=100009" TargetMode="External"/><Relationship Id="rId42" Type="http://schemas.openxmlformats.org/officeDocument/2006/relationships/hyperlink" Target="https://login.consultant.ru/link/?req=doc&amp;base=LAW&amp;n=382809" TargetMode="External"/><Relationship Id="rId63" Type="http://schemas.openxmlformats.org/officeDocument/2006/relationships/hyperlink" Target="https://login.consultant.ru/link/?req=doc&amp;base=LAW&amp;n=201257&amp;dst=100139" TargetMode="External"/><Relationship Id="rId84" Type="http://schemas.openxmlformats.org/officeDocument/2006/relationships/hyperlink" Target="https://login.consultant.ru/link/?req=doc&amp;base=LAW&amp;n=113609&amp;dst=100012" TargetMode="External"/><Relationship Id="rId138" Type="http://schemas.openxmlformats.org/officeDocument/2006/relationships/hyperlink" Target="https://login.consultant.ru/link/?req=doc&amp;base=LAW&amp;n=464892&amp;dst=101811" TargetMode="External"/><Relationship Id="rId159" Type="http://schemas.openxmlformats.org/officeDocument/2006/relationships/hyperlink" Target="https://login.consultant.ru/link/?req=doc&amp;base=LAW&amp;n=52169&amp;dst=100152" TargetMode="External"/><Relationship Id="rId107" Type="http://schemas.openxmlformats.org/officeDocument/2006/relationships/hyperlink" Target="https://login.consultant.ru/link/?req=doc&amp;base=LAW&amp;n=316380" TargetMode="External"/><Relationship Id="rId11" Type="http://schemas.openxmlformats.org/officeDocument/2006/relationships/hyperlink" Target="https://login.consultant.ru/link/?req=doc&amp;base=LAW&amp;n=113609&amp;dst=100008" TargetMode="External"/><Relationship Id="rId32" Type="http://schemas.openxmlformats.org/officeDocument/2006/relationships/hyperlink" Target="https://login.consultant.ru/link/?req=doc&amp;base=LAW&amp;n=451646&amp;dst=100131" TargetMode="External"/><Relationship Id="rId53" Type="http://schemas.openxmlformats.org/officeDocument/2006/relationships/hyperlink" Target="https://login.consultant.ru/link/?req=doc&amp;base=LAW&amp;n=153916&amp;dst=100091" TargetMode="External"/><Relationship Id="rId74" Type="http://schemas.openxmlformats.org/officeDocument/2006/relationships/hyperlink" Target="https://login.consultant.ru/link/?req=doc&amp;base=LAW&amp;n=287444&amp;dst=100002" TargetMode="External"/><Relationship Id="rId128" Type="http://schemas.openxmlformats.org/officeDocument/2006/relationships/hyperlink" Target="https://login.consultant.ru/link/?req=doc&amp;base=LAW&amp;n=464892&amp;dst=2163" TargetMode="External"/><Relationship Id="rId149" Type="http://schemas.openxmlformats.org/officeDocument/2006/relationships/hyperlink" Target="https://login.consultant.ru/link/?req=doc&amp;base=LAW&amp;n=464892&amp;dst=1433" TargetMode="External"/><Relationship Id="rId5" Type="http://schemas.openxmlformats.org/officeDocument/2006/relationships/hyperlink" Target="https://login.consultant.ru/link/?req=doc&amp;base=LAW&amp;n=421027&amp;dst=100306" TargetMode="External"/><Relationship Id="rId95" Type="http://schemas.openxmlformats.org/officeDocument/2006/relationships/hyperlink" Target="https://login.consultant.ru/link/?req=doc&amp;base=LAW&amp;n=441085&amp;dst=100014" TargetMode="External"/><Relationship Id="rId160" Type="http://schemas.openxmlformats.org/officeDocument/2006/relationships/hyperlink" Target="https://login.consultant.ru/link/?req=doc&amp;base=LAW&amp;n=52169&amp;dst=100164" TargetMode="External"/><Relationship Id="rId22" Type="http://schemas.openxmlformats.org/officeDocument/2006/relationships/hyperlink" Target="https://login.consultant.ru/link/?req=doc&amp;base=LAW&amp;n=347918&amp;dst=100009" TargetMode="External"/><Relationship Id="rId43" Type="http://schemas.openxmlformats.org/officeDocument/2006/relationships/hyperlink" Target="https://login.consultant.ru/link/?req=doc&amp;base=LAW&amp;n=451646&amp;dst=100135" TargetMode="External"/><Relationship Id="rId64" Type="http://schemas.openxmlformats.org/officeDocument/2006/relationships/hyperlink" Target="https://login.consultant.ru/link/?req=doc&amp;base=LAW&amp;n=296077&amp;dst=100013" TargetMode="External"/><Relationship Id="rId118" Type="http://schemas.openxmlformats.org/officeDocument/2006/relationships/hyperlink" Target="https://login.consultant.ru/link/?req=doc&amp;base=LAW&amp;n=464892&amp;dst=101321" TargetMode="External"/><Relationship Id="rId139" Type="http://schemas.openxmlformats.org/officeDocument/2006/relationships/hyperlink" Target="https://login.consultant.ru/link/?req=doc&amp;base=LAW&amp;n=464892&amp;dst=101820" TargetMode="External"/><Relationship Id="rId85" Type="http://schemas.openxmlformats.org/officeDocument/2006/relationships/hyperlink" Target="https://login.consultant.ru/link/?req=doc&amp;base=LAW&amp;n=113609&amp;dst=100015" TargetMode="External"/><Relationship Id="rId150" Type="http://schemas.openxmlformats.org/officeDocument/2006/relationships/hyperlink" Target="https://login.consultant.ru/link/?req=doc&amp;base=LAW&amp;n=61530&amp;dst=100004" TargetMode="External"/><Relationship Id="rId12" Type="http://schemas.openxmlformats.org/officeDocument/2006/relationships/hyperlink" Target="https://login.consultant.ru/link/?req=doc&amp;base=LAW&amp;n=170554&amp;dst=100094" TargetMode="External"/><Relationship Id="rId17" Type="http://schemas.openxmlformats.org/officeDocument/2006/relationships/hyperlink" Target="https://login.consultant.ru/link/?req=doc&amp;base=LAW&amp;n=164858&amp;dst=100060" TargetMode="External"/><Relationship Id="rId33" Type="http://schemas.openxmlformats.org/officeDocument/2006/relationships/hyperlink" Target="https://login.consultant.ru/link/?req=doc&amp;base=LAW&amp;n=330826&amp;dst=100012" TargetMode="External"/><Relationship Id="rId38" Type="http://schemas.openxmlformats.org/officeDocument/2006/relationships/hyperlink" Target="https://login.consultant.ru/link/?req=doc&amp;base=LAW&amp;n=440511&amp;dst=100279" TargetMode="External"/><Relationship Id="rId59" Type="http://schemas.openxmlformats.org/officeDocument/2006/relationships/hyperlink" Target="https://login.consultant.ru/link/?req=doc&amp;base=LAW&amp;n=438860&amp;dst=100012" TargetMode="External"/><Relationship Id="rId103" Type="http://schemas.openxmlformats.org/officeDocument/2006/relationships/hyperlink" Target="https://login.consultant.ru/link/?req=doc&amp;base=LAW&amp;n=122007&amp;dst=100027" TargetMode="External"/><Relationship Id="rId108" Type="http://schemas.openxmlformats.org/officeDocument/2006/relationships/hyperlink" Target="https://login.consultant.ru/link/?req=doc&amp;base=LAW&amp;n=75023&amp;dst=100010" TargetMode="External"/><Relationship Id="rId124" Type="http://schemas.openxmlformats.org/officeDocument/2006/relationships/hyperlink" Target="https://login.consultant.ru/link/?req=doc&amp;base=LAW&amp;n=464892&amp;dst=101820" TargetMode="External"/><Relationship Id="rId129" Type="http://schemas.openxmlformats.org/officeDocument/2006/relationships/hyperlink" Target="https://login.consultant.ru/link/?req=doc&amp;base=LAW&amp;n=103010&amp;dst=100038" TargetMode="External"/><Relationship Id="rId54" Type="http://schemas.openxmlformats.org/officeDocument/2006/relationships/hyperlink" Target="https://login.consultant.ru/link/?req=doc&amp;base=LAW&amp;n=436421&amp;dst=100013" TargetMode="External"/><Relationship Id="rId70" Type="http://schemas.openxmlformats.org/officeDocument/2006/relationships/hyperlink" Target="https://login.consultant.ru/link/?req=doc&amp;base=LAW&amp;n=61423" TargetMode="External"/><Relationship Id="rId75" Type="http://schemas.openxmlformats.org/officeDocument/2006/relationships/hyperlink" Target="https://login.consultant.ru/link/?req=doc&amp;base=LAW&amp;n=200619&amp;dst=100305" TargetMode="External"/><Relationship Id="rId91" Type="http://schemas.openxmlformats.org/officeDocument/2006/relationships/hyperlink" Target="https://login.consultant.ru/link/?req=doc&amp;base=LAW&amp;n=453993&amp;dst=100536" TargetMode="External"/><Relationship Id="rId96" Type="http://schemas.openxmlformats.org/officeDocument/2006/relationships/hyperlink" Target="https://login.consultant.ru/link/?req=doc&amp;base=LAW&amp;n=153916&amp;dst=100094" TargetMode="External"/><Relationship Id="rId140" Type="http://schemas.openxmlformats.org/officeDocument/2006/relationships/hyperlink" Target="https://login.consultant.ru/link/?req=doc&amp;base=LAW&amp;n=464892&amp;dst=101838" TargetMode="External"/><Relationship Id="rId145" Type="http://schemas.openxmlformats.org/officeDocument/2006/relationships/hyperlink" Target="https://login.consultant.ru/link/?req=doc&amp;base=LAW&amp;n=103010&amp;dst=100039" TargetMode="External"/><Relationship Id="rId161" Type="http://schemas.openxmlformats.org/officeDocument/2006/relationships/hyperlink" Target="https://login.consultant.ru/link/?req=doc&amp;base=LAW&amp;n=39681"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122007&amp;dst=100024" TargetMode="External"/><Relationship Id="rId23" Type="http://schemas.openxmlformats.org/officeDocument/2006/relationships/hyperlink" Target="https://login.consultant.ru/link/?req=doc&amp;base=LAW&amp;n=440511&amp;dst=100279" TargetMode="External"/><Relationship Id="rId28" Type="http://schemas.openxmlformats.org/officeDocument/2006/relationships/hyperlink" Target="https://login.consultant.ru/link/?req=doc&amp;base=LAW&amp;n=2875" TargetMode="External"/><Relationship Id="rId49" Type="http://schemas.openxmlformats.org/officeDocument/2006/relationships/hyperlink" Target="https://login.consultant.ru/link/?req=doc&amp;base=LAW&amp;n=451646&amp;dst=100136" TargetMode="External"/><Relationship Id="rId114" Type="http://schemas.openxmlformats.org/officeDocument/2006/relationships/hyperlink" Target="https://login.consultant.ru/link/?req=doc&amp;base=LAW&amp;n=330393" TargetMode="External"/><Relationship Id="rId119" Type="http://schemas.openxmlformats.org/officeDocument/2006/relationships/hyperlink" Target="https://login.consultant.ru/link/?req=doc&amp;base=LAW&amp;n=464892&amp;dst=101340" TargetMode="External"/><Relationship Id="rId44" Type="http://schemas.openxmlformats.org/officeDocument/2006/relationships/hyperlink" Target="https://login.consultant.ru/link/?req=doc&amp;base=LAW&amp;n=347057" TargetMode="External"/><Relationship Id="rId60" Type="http://schemas.openxmlformats.org/officeDocument/2006/relationships/hyperlink" Target="https://login.consultant.ru/link/?req=doc&amp;base=LAW&amp;n=113609&amp;dst=100009" TargetMode="External"/><Relationship Id="rId65" Type="http://schemas.openxmlformats.org/officeDocument/2006/relationships/hyperlink" Target="https://login.consultant.ru/link/?req=doc&amp;base=LAW&amp;n=296077&amp;dst=100014" TargetMode="External"/><Relationship Id="rId81" Type="http://schemas.openxmlformats.org/officeDocument/2006/relationships/hyperlink" Target="https://login.consultant.ru/link/?req=doc&amp;base=LAW&amp;n=464892&amp;dst=103155" TargetMode="External"/><Relationship Id="rId86" Type="http://schemas.openxmlformats.org/officeDocument/2006/relationships/hyperlink" Target="https://login.consultant.ru/link/?req=doc&amp;base=LAW&amp;n=453993&amp;dst=100535" TargetMode="External"/><Relationship Id="rId130" Type="http://schemas.openxmlformats.org/officeDocument/2006/relationships/hyperlink" Target="https://login.consultant.ru/link/?req=doc&amp;base=LAW&amp;n=164858&amp;dst=100061" TargetMode="External"/><Relationship Id="rId135" Type="http://schemas.openxmlformats.org/officeDocument/2006/relationships/hyperlink" Target="https://login.consultant.ru/link/?req=doc&amp;base=LAW&amp;n=464892&amp;dst=101360" TargetMode="External"/><Relationship Id="rId151" Type="http://schemas.openxmlformats.org/officeDocument/2006/relationships/hyperlink" Target="https://login.consultant.ru/link/?req=doc&amp;base=LAW&amp;n=173184&amp;dst=100047" TargetMode="External"/><Relationship Id="rId156" Type="http://schemas.openxmlformats.org/officeDocument/2006/relationships/hyperlink" Target="https://login.consultant.ru/link/?req=doc&amp;base=LAW&amp;n=52169&amp;dst=100131" TargetMode="External"/><Relationship Id="rId13" Type="http://schemas.openxmlformats.org/officeDocument/2006/relationships/hyperlink" Target="https://login.consultant.ru/link/?req=doc&amp;base=LAW&amp;n=330826&amp;dst=100009" TargetMode="External"/><Relationship Id="rId18" Type="http://schemas.openxmlformats.org/officeDocument/2006/relationships/hyperlink" Target="https://login.consultant.ru/link/?req=doc&amp;base=LAW&amp;n=173184&amp;dst=100047" TargetMode="External"/><Relationship Id="rId39" Type="http://schemas.openxmlformats.org/officeDocument/2006/relationships/hyperlink" Target="https://login.consultant.ru/link/?req=doc&amp;base=LAW&amp;n=92779" TargetMode="External"/><Relationship Id="rId109" Type="http://schemas.openxmlformats.org/officeDocument/2006/relationships/hyperlink" Target="https://login.consultant.ru/link/?req=doc&amp;base=LAW&amp;n=448202&amp;dst=100051" TargetMode="External"/><Relationship Id="rId34" Type="http://schemas.openxmlformats.org/officeDocument/2006/relationships/hyperlink" Target="https://login.consultant.ru/link/?req=doc&amp;base=LAW&amp;n=420793&amp;dst=100042" TargetMode="External"/><Relationship Id="rId50" Type="http://schemas.openxmlformats.org/officeDocument/2006/relationships/hyperlink" Target="https://login.consultant.ru/link/?req=doc&amp;base=LAW&amp;n=451646&amp;dst=100137" TargetMode="External"/><Relationship Id="rId55" Type="http://schemas.openxmlformats.org/officeDocument/2006/relationships/hyperlink" Target="https://login.consultant.ru/link/?req=doc&amp;base=LAW&amp;n=451646&amp;dst=100138" TargetMode="External"/><Relationship Id="rId76" Type="http://schemas.openxmlformats.org/officeDocument/2006/relationships/hyperlink" Target="https://login.consultant.ru/link/?req=doc&amp;base=LAW&amp;n=464892&amp;dst=101321" TargetMode="External"/><Relationship Id="rId97" Type="http://schemas.openxmlformats.org/officeDocument/2006/relationships/hyperlink" Target="https://login.consultant.ru/link/?req=doc&amp;base=LAW&amp;n=153916&amp;dst=100095" TargetMode="External"/><Relationship Id="rId104" Type="http://schemas.openxmlformats.org/officeDocument/2006/relationships/hyperlink" Target="https://login.consultant.ru/link/?req=doc&amp;base=LAW&amp;n=83171&amp;dst=100044" TargetMode="External"/><Relationship Id="rId120" Type="http://schemas.openxmlformats.org/officeDocument/2006/relationships/hyperlink" Target="https://login.consultant.ru/link/?req=doc&amp;base=LAW&amp;n=464892&amp;dst=101360" TargetMode="External"/><Relationship Id="rId125" Type="http://schemas.openxmlformats.org/officeDocument/2006/relationships/hyperlink" Target="https://login.consultant.ru/link/?req=doc&amp;base=LAW&amp;n=464892&amp;dst=101838" TargetMode="External"/><Relationship Id="rId141" Type="http://schemas.openxmlformats.org/officeDocument/2006/relationships/hyperlink" Target="https://login.consultant.ru/link/?req=doc&amp;base=LAW&amp;n=464892&amp;dst=1639" TargetMode="External"/><Relationship Id="rId146" Type="http://schemas.openxmlformats.org/officeDocument/2006/relationships/hyperlink" Target="https://login.consultant.ru/link/?req=doc&amp;base=LAW&amp;n=153916&amp;dst=100099" TargetMode="External"/><Relationship Id="rId167" Type="http://schemas.openxmlformats.org/officeDocument/2006/relationships/theme" Target="theme/theme1.xml"/><Relationship Id="rId7" Type="http://schemas.openxmlformats.org/officeDocument/2006/relationships/hyperlink" Target="https://login.consultant.ru/link/?req=doc&amp;base=LAW&amp;n=200619&amp;dst=100305" TargetMode="External"/><Relationship Id="rId71" Type="http://schemas.openxmlformats.org/officeDocument/2006/relationships/hyperlink" Target="https://login.consultant.ru/link/?req=doc&amp;base=LAW&amp;n=421027&amp;dst=100314" TargetMode="External"/><Relationship Id="rId92" Type="http://schemas.openxmlformats.org/officeDocument/2006/relationships/hyperlink" Target="https://login.consultant.ru/link/?req=doc&amp;base=LAW&amp;n=113609&amp;dst=100021" TargetMode="External"/><Relationship Id="rId162" Type="http://schemas.openxmlformats.org/officeDocument/2006/relationships/hyperlink" Target="https://login.consultant.ru/link/?req=doc&amp;base=LAW&amp;n=54608&amp;dst=100369" TargetMode="External"/><Relationship Id="rId2" Type="http://schemas.openxmlformats.org/officeDocument/2006/relationships/settings" Target="settings.xml"/><Relationship Id="rId29" Type="http://schemas.openxmlformats.org/officeDocument/2006/relationships/hyperlink" Target="https://login.consultant.ru/link/?req=doc&amp;base=LAW&amp;n=451646&amp;dst=100130" TargetMode="External"/><Relationship Id="rId24" Type="http://schemas.openxmlformats.org/officeDocument/2006/relationships/hyperlink" Target="https://login.consultant.ru/link/?req=doc&amp;base=LAW&amp;n=420793&amp;dst=100042" TargetMode="External"/><Relationship Id="rId40" Type="http://schemas.openxmlformats.org/officeDocument/2006/relationships/hyperlink" Target="https://login.consultant.ru/link/?req=doc&amp;base=LAW&amp;n=61423&amp;dst=100008" TargetMode="External"/><Relationship Id="rId45" Type="http://schemas.openxmlformats.org/officeDocument/2006/relationships/hyperlink" Target="https://login.consultant.ru/link/?req=doc&amp;base=LAW&amp;n=411022&amp;dst=100009" TargetMode="External"/><Relationship Id="rId66" Type="http://schemas.openxmlformats.org/officeDocument/2006/relationships/hyperlink" Target="https://login.consultant.ru/link/?req=doc&amp;base=LAW&amp;n=436421&amp;dst=100017" TargetMode="External"/><Relationship Id="rId87" Type="http://schemas.openxmlformats.org/officeDocument/2006/relationships/hyperlink" Target="https://login.consultant.ru/link/?req=doc&amp;base=LAW&amp;n=113609&amp;dst=100016" TargetMode="External"/><Relationship Id="rId110" Type="http://schemas.openxmlformats.org/officeDocument/2006/relationships/hyperlink" Target="https://login.consultant.ru/link/?req=doc&amp;base=LAW&amp;n=75467&amp;dst=100009" TargetMode="External"/><Relationship Id="rId115" Type="http://schemas.openxmlformats.org/officeDocument/2006/relationships/hyperlink" Target="https://login.consultant.ru/link/?req=doc&amp;base=LAW&amp;n=83171&amp;dst=100048" TargetMode="External"/><Relationship Id="rId131" Type="http://schemas.openxmlformats.org/officeDocument/2006/relationships/hyperlink" Target="https://login.consultant.ru/link/?req=doc&amp;base=LAW&amp;n=436421&amp;dst=100031" TargetMode="External"/><Relationship Id="rId136" Type="http://schemas.openxmlformats.org/officeDocument/2006/relationships/hyperlink" Target="https://login.consultant.ru/link/?req=doc&amp;base=LAW&amp;n=464892&amp;dst=101431" TargetMode="External"/><Relationship Id="rId157" Type="http://schemas.openxmlformats.org/officeDocument/2006/relationships/hyperlink" Target="https://login.consultant.ru/link/?req=doc&amp;base=LAW&amp;n=52169&amp;dst=100136" TargetMode="External"/><Relationship Id="rId61" Type="http://schemas.openxmlformats.org/officeDocument/2006/relationships/hyperlink" Target="https://login.consultant.ru/link/?req=doc&amp;base=LAW&amp;n=436421&amp;dst=100016" TargetMode="External"/><Relationship Id="rId82" Type="http://schemas.openxmlformats.org/officeDocument/2006/relationships/hyperlink" Target="https://login.consultant.ru/link/?req=doc&amp;base=LAW&amp;n=436421&amp;dst=100026" TargetMode="External"/><Relationship Id="rId152" Type="http://schemas.openxmlformats.org/officeDocument/2006/relationships/hyperlink" Target="https://login.consultant.ru/link/?req=doc&amp;base=LAW&amp;n=63839" TargetMode="External"/><Relationship Id="rId19" Type="http://schemas.openxmlformats.org/officeDocument/2006/relationships/hyperlink" Target="https://login.consultant.ru/link/?req=doc&amp;base=LAW&amp;n=453993&amp;dst=100534" TargetMode="External"/><Relationship Id="rId14" Type="http://schemas.openxmlformats.org/officeDocument/2006/relationships/hyperlink" Target="https://login.consultant.ru/link/?req=doc&amp;base=LAW&amp;n=153916&amp;dst=100090" TargetMode="External"/><Relationship Id="rId30" Type="http://schemas.openxmlformats.org/officeDocument/2006/relationships/hyperlink" Target="https://login.consultant.ru/link/?req=doc&amp;base=LAW&amp;n=201257&amp;dst=100137" TargetMode="External"/><Relationship Id="rId35" Type="http://schemas.openxmlformats.org/officeDocument/2006/relationships/hyperlink" Target="https://login.consultant.ru/link/?req=doc&amp;base=LAW&amp;n=451646&amp;dst=100132" TargetMode="External"/><Relationship Id="rId56" Type="http://schemas.openxmlformats.org/officeDocument/2006/relationships/hyperlink" Target="https://login.consultant.ru/link/?req=doc&amp;base=LAW&amp;n=296077&amp;dst=100010" TargetMode="External"/><Relationship Id="rId77" Type="http://schemas.openxmlformats.org/officeDocument/2006/relationships/hyperlink" Target="https://login.consultant.ru/link/?req=doc&amp;base=LAW&amp;n=464892&amp;dst=1587" TargetMode="External"/><Relationship Id="rId100" Type="http://schemas.openxmlformats.org/officeDocument/2006/relationships/hyperlink" Target="https://login.consultant.ru/link/?req=doc&amp;base=LAW&amp;n=122007&amp;dst=100025" TargetMode="External"/><Relationship Id="rId105" Type="http://schemas.openxmlformats.org/officeDocument/2006/relationships/hyperlink" Target="https://login.consultant.ru/link/?req=doc&amp;base=LAW&amp;n=287130&amp;dst=100377" TargetMode="External"/><Relationship Id="rId126" Type="http://schemas.openxmlformats.org/officeDocument/2006/relationships/hyperlink" Target="https://login.consultant.ru/link/?req=doc&amp;base=LAW&amp;n=464892&amp;dst=1639" TargetMode="External"/><Relationship Id="rId147" Type="http://schemas.openxmlformats.org/officeDocument/2006/relationships/hyperlink" Target="https://login.consultant.ru/link/?req=doc&amp;base=LAW&amp;n=164858&amp;dst=100062" TargetMode="External"/><Relationship Id="rId8" Type="http://schemas.openxmlformats.org/officeDocument/2006/relationships/hyperlink" Target="https://login.consultant.ru/link/?req=doc&amp;base=LAW&amp;n=83171&amp;dst=100043" TargetMode="External"/><Relationship Id="rId51" Type="http://schemas.openxmlformats.org/officeDocument/2006/relationships/hyperlink" Target="https://login.consultant.ru/link/?req=doc&amp;base=LAW&amp;n=330826&amp;dst=100017" TargetMode="External"/><Relationship Id="rId72" Type="http://schemas.openxmlformats.org/officeDocument/2006/relationships/hyperlink" Target="https://login.consultant.ru/link/?req=doc&amp;base=LAW&amp;n=465969&amp;dst=812" TargetMode="External"/><Relationship Id="rId93" Type="http://schemas.openxmlformats.org/officeDocument/2006/relationships/hyperlink" Target="https://login.consultant.ru/link/?req=doc&amp;base=LAW&amp;n=86921&amp;dst=100018" TargetMode="External"/><Relationship Id="rId98" Type="http://schemas.openxmlformats.org/officeDocument/2006/relationships/hyperlink" Target="https://login.consultant.ru/link/?req=doc&amp;base=LAW&amp;n=153916&amp;dst=100097" TargetMode="External"/><Relationship Id="rId121" Type="http://schemas.openxmlformats.org/officeDocument/2006/relationships/hyperlink" Target="https://login.consultant.ru/link/?req=doc&amp;base=LAW&amp;n=464892&amp;dst=101431" TargetMode="External"/><Relationship Id="rId142" Type="http://schemas.openxmlformats.org/officeDocument/2006/relationships/hyperlink" Target="https://login.consultant.ru/link/?req=doc&amp;base=LAW&amp;n=464892&amp;dst=103155" TargetMode="External"/><Relationship Id="rId163" Type="http://schemas.openxmlformats.org/officeDocument/2006/relationships/hyperlink" Target="https://login.consultant.ru/link/?req=doc&amp;base=LAW&amp;n=58893"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451646&amp;dst=100128" TargetMode="External"/><Relationship Id="rId46" Type="http://schemas.openxmlformats.org/officeDocument/2006/relationships/hyperlink" Target="https://login.consultant.ru/link/?req=doc&amp;base=LAW&amp;n=330826&amp;dst=100015" TargetMode="External"/><Relationship Id="rId67" Type="http://schemas.openxmlformats.org/officeDocument/2006/relationships/hyperlink" Target="https://login.consultant.ru/link/?req=doc&amp;base=LAW&amp;n=123191&amp;dst=100012" TargetMode="External"/><Relationship Id="rId116" Type="http://schemas.openxmlformats.org/officeDocument/2006/relationships/hyperlink" Target="https://login.consultant.ru/link/?req=doc&amp;base=LAW&amp;n=170554&amp;dst=100094" TargetMode="External"/><Relationship Id="rId137" Type="http://schemas.openxmlformats.org/officeDocument/2006/relationships/hyperlink" Target="https://login.consultant.ru/link/?req=doc&amp;base=LAW&amp;n=464892&amp;dst=101436" TargetMode="External"/><Relationship Id="rId158" Type="http://schemas.openxmlformats.org/officeDocument/2006/relationships/hyperlink" Target="https://login.consultant.ru/link/?req=doc&amp;base=LAW&amp;n=52169&amp;dst=100147" TargetMode="External"/><Relationship Id="rId20" Type="http://schemas.openxmlformats.org/officeDocument/2006/relationships/hyperlink" Target="https://login.consultant.ru/link/?req=doc&amp;base=LAW&amp;n=436421&amp;dst=100009" TargetMode="External"/><Relationship Id="rId41" Type="http://schemas.openxmlformats.org/officeDocument/2006/relationships/hyperlink" Target="https://login.consultant.ru/link/?req=doc&amp;base=LAW&amp;n=421027&amp;dst=100309" TargetMode="External"/><Relationship Id="rId62" Type="http://schemas.openxmlformats.org/officeDocument/2006/relationships/hyperlink" Target="https://login.consultant.ru/link/?req=doc&amp;base=LAW&amp;n=451646&amp;dst=100142" TargetMode="External"/><Relationship Id="rId83" Type="http://schemas.openxmlformats.org/officeDocument/2006/relationships/hyperlink" Target="https://login.consultant.ru/link/?req=doc&amp;base=LAW&amp;n=436421&amp;dst=100028" TargetMode="External"/><Relationship Id="rId88" Type="http://schemas.openxmlformats.org/officeDocument/2006/relationships/hyperlink" Target="https://login.consultant.ru/link/?req=doc&amp;base=LAW&amp;n=113609&amp;dst=100017" TargetMode="External"/><Relationship Id="rId111" Type="http://schemas.openxmlformats.org/officeDocument/2006/relationships/hyperlink" Target="https://login.consultant.ru/link/?req=doc&amp;base=LAW&amp;n=347918&amp;dst=100009" TargetMode="External"/><Relationship Id="rId132" Type="http://schemas.openxmlformats.org/officeDocument/2006/relationships/hyperlink" Target="https://login.consultant.ru/link/?req=doc&amp;base=LAW&amp;n=464892&amp;dst=103226" TargetMode="External"/><Relationship Id="rId153" Type="http://schemas.openxmlformats.org/officeDocument/2006/relationships/hyperlink" Target="https://login.consultant.ru/link/?req=doc&amp;base=LAW&amp;n=106421" TargetMode="External"/><Relationship Id="rId15" Type="http://schemas.openxmlformats.org/officeDocument/2006/relationships/hyperlink" Target="https://login.consultant.ru/link/?req=doc&amp;base=LAW&amp;n=201257&amp;dst=100136" TargetMode="External"/><Relationship Id="rId36" Type="http://schemas.openxmlformats.org/officeDocument/2006/relationships/hyperlink" Target="https://login.consultant.ru/link/?req=doc&amp;base=LAW&amp;n=2875" TargetMode="External"/><Relationship Id="rId57" Type="http://schemas.openxmlformats.org/officeDocument/2006/relationships/hyperlink" Target="https://login.consultant.ru/link/?req=doc&amp;base=LAW&amp;n=451646&amp;dst=100139" TargetMode="External"/><Relationship Id="rId106" Type="http://schemas.openxmlformats.org/officeDocument/2006/relationships/hyperlink" Target="https://login.consultant.ru/link/?req=doc&amp;base=LAW&amp;n=287130&amp;dst=100379" TargetMode="External"/><Relationship Id="rId127" Type="http://schemas.openxmlformats.org/officeDocument/2006/relationships/hyperlink" Target="https://login.consultant.ru/link/?req=doc&amp;base=LAW&amp;n=464892&amp;dst=103155" TargetMode="External"/><Relationship Id="rId10" Type="http://schemas.openxmlformats.org/officeDocument/2006/relationships/hyperlink" Target="https://login.consultant.ru/link/?req=doc&amp;base=LAW&amp;n=287130&amp;dst=100376" TargetMode="External"/><Relationship Id="rId31" Type="http://schemas.openxmlformats.org/officeDocument/2006/relationships/hyperlink" Target="https://login.consultant.ru/link/?req=doc&amp;base=LAW&amp;n=330826&amp;dst=100011" TargetMode="External"/><Relationship Id="rId52" Type="http://schemas.openxmlformats.org/officeDocument/2006/relationships/hyperlink" Target="https://login.consultant.ru/link/?req=doc&amp;base=LAW&amp;n=408144&amp;dst=100050" TargetMode="External"/><Relationship Id="rId73" Type="http://schemas.openxmlformats.org/officeDocument/2006/relationships/hyperlink" Target="https://login.consultant.ru/link/?req=doc&amp;base=LAW&amp;n=76295&amp;dst=100009" TargetMode="External"/><Relationship Id="rId78" Type="http://schemas.openxmlformats.org/officeDocument/2006/relationships/hyperlink" Target="https://login.consultant.ru/link/?req=doc&amp;base=LAW&amp;n=464892&amp;dst=101811" TargetMode="External"/><Relationship Id="rId94" Type="http://schemas.openxmlformats.org/officeDocument/2006/relationships/hyperlink" Target="https://login.consultant.ru/link/?req=doc&amp;base=LAW&amp;n=113609&amp;dst=100023" TargetMode="External"/><Relationship Id="rId99" Type="http://schemas.openxmlformats.org/officeDocument/2006/relationships/hyperlink" Target="https://login.consultant.ru/link/?req=doc&amp;base=LAW&amp;n=441085&amp;dst=100014" TargetMode="External"/><Relationship Id="rId101" Type="http://schemas.openxmlformats.org/officeDocument/2006/relationships/hyperlink" Target="https://login.consultant.ru/link/?req=doc&amp;base=LAW&amp;n=122007&amp;dst=100026" TargetMode="External"/><Relationship Id="rId122" Type="http://schemas.openxmlformats.org/officeDocument/2006/relationships/hyperlink" Target="https://login.consultant.ru/link/?req=doc&amp;base=LAW&amp;n=464892&amp;dst=101436" TargetMode="External"/><Relationship Id="rId143" Type="http://schemas.openxmlformats.org/officeDocument/2006/relationships/hyperlink" Target="https://login.consultant.ru/link/?req=doc&amp;base=LAW&amp;n=464892&amp;dst=2163" TargetMode="External"/><Relationship Id="rId148" Type="http://schemas.openxmlformats.org/officeDocument/2006/relationships/hyperlink" Target="https://login.consultant.ru/link/?req=doc&amp;base=LAW&amp;n=436421&amp;dst=100032" TargetMode="External"/><Relationship Id="rId164" Type="http://schemas.openxmlformats.org/officeDocument/2006/relationships/hyperlink" Target="https://login.consultant.ru/link/?req=doc&amp;base=LAW&amp;n=49399&amp;dst=10015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103010&amp;dst=100037" TargetMode="External"/><Relationship Id="rId26" Type="http://schemas.openxmlformats.org/officeDocument/2006/relationships/hyperlink" Target="https://login.consultant.ru/link/?req=doc&amp;base=LAW&amp;n=321412&amp;dst=100051" TargetMode="External"/><Relationship Id="rId47" Type="http://schemas.openxmlformats.org/officeDocument/2006/relationships/hyperlink" Target="https://login.consultant.ru/link/?req=doc&amp;base=LAW&amp;n=462142&amp;dst=100005" TargetMode="External"/><Relationship Id="rId68" Type="http://schemas.openxmlformats.org/officeDocument/2006/relationships/hyperlink" Target="https://login.consultant.ru/link/?req=doc&amp;base=LAW&amp;n=123191&amp;dst=100037" TargetMode="External"/><Relationship Id="rId89" Type="http://schemas.openxmlformats.org/officeDocument/2006/relationships/hyperlink" Target="https://login.consultant.ru/link/?req=doc&amp;base=LAW&amp;n=113609&amp;dst=100019" TargetMode="External"/><Relationship Id="rId112" Type="http://schemas.openxmlformats.org/officeDocument/2006/relationships/hyperlink" Target="https://login.consultant.ru/link/?req=doc&amp;base=LAW&amp;n=83171&amp;dst=100046" TargetMode="External"/><Relationship Id="rId133" Type="http://schemas.openxmlformats.org/officeDocument/2006/relationships/hyperlink" Target="https://login.consultant.ru/link/?req=doc&amp;base=LAW&amp;n=464892&amp;dst=101321" TargetMode="External"/><Relationship Id="rId154" Type="http://schemas.openxmlformats.org/officeDocument/2006/relationships/hyperlink" Target="https://login.consultant.ru/link/?req=doc&amp;base=LAW&amp;n=52169&amp;dst=100011" TargetMode="External"/><Relationship Id="rId16" Type="http://schemas.openxmlformats.org/officeDocument/2006/relationships/hyperlink" Target="https://login.consultant.ru/link/?req=doc&amp;base=LAW&amp;n=340338&amp;dst=100244" TargetMode="External"/><Relationship Id="rId37" Type="http://schemas.openxmlformats.org/officeDocument/2006/relationships/hyperlink" Target="https://login.consultant.ru/link/?req=doc&amp;base=LAW&amp;n=453320&amp;dst=100817" TargetMode="External"/><Relationship Id="rId58" Type="http://schemas.openxmlformats.org/officeDocument/2006/relationships/hyperlink" Target="https://login.consultant.ru/link/?req=doc&amp;base=LAW&amp;n=451646&amp;dst=100140" TargetMode="External"/><Relationship Id="rId79" Type="http://schemas.openxmlformats.org/officeDocument/2006/relationships/hyperlink" Target="https://login.consultant.ru/link/?req=doc&amp;base=LAW&amp;n=464892&amp;dst=101814" TargetMode="External"/><Relationship Id="rId102" Type="http://schemas.openxmlformats.org/officeDocument/2006/relationships/hyperlink" Target="https://login.consultant.ru/link/?req=doc&amp;base=LAW&amp;n=144050&amp;dst=100011" TargetMode="External"/><Relationship Id="rId123" Type="http://schemas.openxmlformats.org/officeDocument/2006/relationships/hyperlink" Target="https://login.consultant.ru/link/?req=doc&amp;base=LAW&amp;n=464892&amp;dst=101811" TargetMode="External"/><Relationship Id="rId144" Type="http://schemas.openxmlformats.org/officeDocument/2006/relationships/hyperlink" Target="https://login.consultant.ru/link/?req=doc&amp;base=LAW&amp;n=464892&amp;dst=1433" TargetMode="External"/><Relationship Id="rId90" Type="http://schemas.openxmlformats.org/officeDocument/2006/relationships/hyperlink" Target="https://login.consultant.ru/link/?req=doc&amp;base=LAW&amp;n=340338&amp;dst=100244" TargetMode="External"/><Relationship Id="rId165" Type="http://schemas.openxmlformats.org/officeDocument/2006/relationships/hyperlink" Target="https://login.consultant.ru/link/?req=doc&amp;base=LAW&amp;n=63302&amp;dst=104828" TargetMode="External"/><Relationship Id="rId27" Type="http://schemas.openxmlformats.org/officeDocument/2006/relationships/hyperlink" Target="https://login.consultant.ru/link/?req=doc&amp;base=LAW&amp;n=92779" TargetMode="External"/><Relationship Id="rId48" Type="http://schemas.openxmlformats.org/officeDocument/2006/relationships/hyperlink" Target="https://login.consultant.ru/link/?req=doc&amp;base=LAW&amp;n=436421&amp;dst=100011" TargetMode="External"/><Relationship Id="rId69" Type="http://schemas.openxmlformats.org/officeDocument/2006/relationships/hyperlink" Target="https://login.consultant.ru/link/?req=doc&amp;base=LAW&amp;n=123191&amp;dst=100070" TargetMode="External"/><Relationship Id="rId113" Type="http://schemas.openxmlformats.org/officeDocument/2006/relationships/hyperlink" Target="https://login.consultant.ru/link/?req=doc&amp;base=LAW&amp;n=83171&amp;dst=100047" TargetMode="External"/><Relationship Id="rId134" Type="http://schemas.openxmlformats.org/officeDocument/2006/relationships/hyperlink" Target="https://login.consultant.ru/link/?req=doc&amp;base=LAW&amp;n=464892&amp;dst=101340" TargetMode="External"/><Relationship Id="rId80" Type="http://schemas.openxmlformats.org/officeDocument/2006/relationships/hyperlink" Target="https://login.consultant.ru/link/?req=doc&amp;base=LAW&amp;n=464892&amp;dst=101817" TargetMode="External"/><Relationship Id="rId155" Type="http://schemas.openxmlformats.org/officeDocument/2006/relationships/hyperlink" Target="https://login.consultant.ru/link/?req=doc&amp;base=LAW&amp;n=52169&amp;dst=1001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11471</Words>
  <Characters>65391</Characters>
  <Application>Microsoft Office Word</Application>
  <DocSecurity>0</DocSecurity>
  <Lines>544</Lines>
  <Paragraphs>153</Paragraphs>
  <ScaleCrop>false</ScaleCrop>
  <Company/>
  <LinksUpToDate>false</LinksUpToDate>
  <CharactersWithSpaces>76709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Suleyman Gyuseykhanov</dc:creator>
  <cp:keywords/>
  <dc:description/>
  <cp:lastModifiedBy>Suleyman Gyuseykhanov</cp:lastModifiedBy>
  <cp:revision>1</cp:revision>
  <dcterms:created xsi:type="dcterms:W3CDTF">2024-02-15T12:32:00Z</dcterms:created>
  <dcterms:modified xsi:type="dcterms:W3CDTF">2024-02-15T12:32:00Z</dcterms:modified>
</cp:coreProperties>
</file>