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714" w:rsidRPr="00254714" w:rsidRDefault="00254714" w:rsidP="00254714">
      <w:pPr>
        <w:pStyle w:val="ConsPlusTitlePage"/>
        <w:rPr>
          <w:rFonts w:ascii="Times New Roman" w:hAnsi="Times New Roman" w:cs="Times New Roman"/>
        </w:rPr>
      </w:pPr>
      <w:r w:rsidRPr="00254714">
        <w:rPr>
          <w:rFonts w:ascii="Times New Roman" w:hAnsi="Times New Roman" w:cs="Times New Roman"/>
        </w:rPr>
        <w:t xml:space="preserve">Документ предоставлен </w:t>
      </w:r>
      <w:hyperlink r:id="rId4" w:history="1">
        <w:r w:rsidRPr="00254714">
          <w:rPr>
            <w:rFonts w:ascii="Times New Roman" w:hAnsi="Times New Roman" w:cs="Times New Roman"/>
            <w:color w:val="0000FF"/>
          </w:rPr>
          <w:t>КонсультантПлюс</w:t>
        </w:r>
      </w:hyperlink>
      <w:r w:rsidRPr="00254714">
        <w:rPr>
          <w:rFonts w:ascii="Times New Roman" w:hAnsi="Times New Roman" w:cs="Times New Roman"/>
        </w:rPr>
        <w:br/>
      </w:r>
    </w:p>
    <w:p w:rsidR="00254714" w:rsidRPr="00254714" w:rsidRDefault="00254714" w:rsidP="00254714">
      <w:pPr>
        <w:pStyle w:val="ConsPlusNormal"/>
        <w:jc w:val="both"/>
        <w:outlineLvl w:val="0"/>
        <w:rPr>
          <w:rFonts w:ascii="Times New Roman" w:hAnsi="Times New Roman" w:cs="Times New Roman"/>
        </w:rPr>
      </w:pPr>
    </w:p>
    <w:p w:rsidR="00254714" w:rsidRPr="00254714" w:rsidRDefault="00254714" w:rsidP="00254714">
      <w:pPr>
        <w:pStyle w:val="ConsPlusTitle"/>
        <w:jc w:val="center"/>
        <w:outlineLvl w:val="0"/>
        <w:rPr>
          <w:rFonts w:ascii="Times New Roman" w:hAnsi="Times New Roman" w:cs="Times New Roman"/>
        </w:rPr>
      </w:pPr>
      <w:r w:rsidRPr="00254714">
        <w:rPr>
          <w:rFonts w:ascii="Times New Roman" w:hAnsi="Times New Roman" w:cs="Times New Roman"/>
        </w:rPr>
        <w:t>МИНИСТЕРСТВО ПРИРОДНЫХ РЕСУРСОВ И ЭКОЛОГИИ</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РЕСПУБЛИКИ ДАГЕСТАН</w:t>
      </w:r>
    </w:p>
    <w:p w:rsidR="00254714" w:rsidRPr="00254714" w:rsidRDefault="00254714" w:rsidP="00254714">
      <w:pPr>
        <w:pStyle w:val="ConsPlusTitle"/>
        <w:jc w:val="center"/>
        <w:rPr>
          <w:rFonts w:ascii="Times New Roman" w:hAnsi="Times New Roman" w:cs="Times New Roman"/>
        </w:rPr>
      </w:pP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ПРИКАЗ</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от 22 ноября 2016 г. N 445</w:t>
      </w:r>
    </w:p>
    <w:p w:rsidR="00254714" w:rsidRPr="00254714" w:rsidRDefault="00254714" w:rsidP="00254714">
      <w:pPr>
        <w:pStyle w:val="ConsPlusTitle"/>
        <w:jc w:val="center"/>
        <w:rPr>
          <w:rFonts w:ascii="Times New Roman" w:hAnsi="Times New Roman" w:cs="Times New Roman"/>
        </w:rPr>
      </w:pP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ОБ УТВЕРЖДЕНИИ АДМИНИСТРАТИВНОГО РЕГЛАМЕНТА</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МИНИСТЕРСТВА ПРИРОДНЫХ РЕСУРСОВ И ЭКОЛОГИИ РЕСПУБЛИКИ</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ДАГЕСТАН ПО ПРЕДОСТАВЛЕНИЮ ГОСУДАРСТВЕННОЙ УСЛУГИ</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ПО ВЫДАЧЕ РАЗРЕШЕНИЯ НА СТРОИТЕЛЬСТВО ОБЪЕКТА</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КАПИТАЛЬНОГО СТРОИТЕЛЬСТВА В СЛУЧАЕ ОСУЩЕСТВЛЕНИЯ</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СТРОИТЕЛЬСТВА, РЕКОНСТРУКЦИИ ОБЪЕКТА КАПИТАЛЬНОГО</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СТРОИТЕЛЬСТВА, СТРОИТЕЛЬСТВО, РЕКОНСТРУКЦИЮ КОТОРОГО</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ПЛАНИРУЕТСЯ ОСУЩЕСТВЛЯТЬ В ГРАНИЦАХ ОСОБО ОХРАНЯЕМОЙ</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ПРИРОДНОЙ ТЕРРИТОРИИ РЕГИОНАЛЬНОГО ЗНАЧЕНИЯ</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(ЗА ИСКЛЮЧЕНИЕМ ЛЕЧЕБНО-ОЗДОРОВИТЕЛЬНЫХ МЕСТНОСТЕЙ</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И КУРОРТОВ, ОБЪЕКТОВ КУЛЬТУРНОГО НАСЛЕДИЯ),</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НАХОДЯЩЕЙСЯ В ВЕДЕНИИ МИНИСТЕРСТВА ПРИРОДНЫХ</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РЕСУРСОВ И ЭКОЛОГИИ РД</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Руководствуясь Федеральным </w:t>
      </w:r>
      <w:hyperlink r:id="rId5" w:history="1">
        <w:r w:rsidRPr="00254714">
          <w:rPr>
            <w:rFonts w:ascii="Times New Roman" w:hAnsi="Times New Roman" w:cs="Times New Roman"/>
            <w:color w:val="0000FF"/>
          </w:rPr>
          <w:t>законом</w:t>
        </w:r>
      </w:hyperlink>
      <w:r w:rsidRPr="00254714">
        <w:rPr>
          <w:rFonts w:ascii="Times New Roman" w:hAnsi="Times New Roman" w:cs="Times New Roman"/>
        </w:rP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w:t>
      </w:r>
      <w:hyperlink r:id="rId6" w:history="1">
        <w:r w:rsidRPr="00254714">
          <w:rPr>
            <w:rFonts w:ascii="Times New Roman" w:hAnsi="Times New Roman" w:cs="Times New Roman"/>
            <w:color w:val="0000FF"/>
          </w:rPr>
          <w:t>Законом</w:t>
        </w:r>
      </w:hyperlink>
      <w:r w:rsidRPr="00254714">
        <w:rPr>
          <w:rFonts w:ascii="Times New Roman" w:hAnsi="Times New Roman" w:cs="Times New Roman"/>
        </w:rPr>
        <w:t xml:space="preserve"> Республики Дагестан от 27.02.1992 "Об особо охраняемых природных территориях" (Дагестанская правда, 1992, 19 марта, N 58; 1996, 10 января, N 4; Собрание законодательства Республики Дагестан, 2004, N 12 (часть I), ст. 993; 2005, N 12 (часть I), ст. 817; 2006, N 7, ст. 410; 2008, N 5, ст. 144; N 24, ст. 1037; 2009, N 5, ст. 165; 2012, N 7, ст. 248; N 19, ст. 791; 2014, N 13, ст. 727; 2015, N 7, ст. 337; Дагестанская правда, 2015, 14 июля, N 303-327), в соответствии с </w:t>
      </w:r>
      <w:hyperlink r:id="rId7" w:history="1">
        <w:r w:rsidRPr="00254714">
          <w:rPr>
            <w:rFonts w:ascii="Times New Roman" w:hAnsi="Times New Roman" w:cs="Times New Roman"/>
            <w:color w:val="0000FF"/>
          </w:rPr>
          <w:t>постановлением</w:t>
        </w:r>
      </w:hyperlink>
      <w:r w:rsidRPr="00254714">
        <w:rPr>
          <w:rFonts w:ascii="Times New Roman" w:hAnsi="Times New Roman" w:cs="Times New Roman"/>
        </w:rPr>
        <w:t xml:space="preserve"> Правительства Республики Дагестан от 16.12.2011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Республики Дагестан, 2011, N 24, ст. 1226), </w:t>
      </w:r>
      <w:hyperlink r:id="rId8" w:history="1">
        <w:r w:rsidRPr="00254714">
          <w:rPr>
            <w:rFonts w:ascii="Times New Roman" w:hAnsi="Times New Roman" w:cs="Times New Roman"/>
            <w:color w:val="0000FF"/>
          </w:rPr>
          <w:t>постановлением</w:t>
        </w:r>
      </w:hyperlink>
      <w:r w:rsidRPr="00254714">
        <w:rPr>
          <w:rFonts w:ascii="Times New Roman" w:hAnsi="Times New Roman" w:cs="Times New Roman"/>
        </w:rPr>
        <w:t xml:space="preserve"> Правительства Республики Дагестан от 22.04.2016 N 103 "О вопросах Министерства природных ресурсов и экологии Республики Дагестан, о внесении изменений и признании утратившими силу некоторых актов Правительства Республики Дагестан" (официальный интернет-портал правовой информации (http://www.pravo.gov.ru), 2016, 27 апреля, N 0500201604270001) приказываю:</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1. Утвердить прилагаемый Административный </w:t>
      </w:r>
      <w:hyperlink w:anchor="P41" w:history="1">
        <w:r w:rsidRPr="00254714">
          <w:rPr>
            <w:rFonts w:ascii="Times New Roman" w:hAnsi="Times New Roman" w:cs="Times New Roman"/>
            <w:color w:val="0000FF"/>
          </w:rPr>
          <w:t>регламент</w:t>
        </w:r>
      </w:hyperlink>
      <w:r w:rsidRPr="00254714">
        <w:rPr>
          <w:rFonts w:ascii="Times New Roman" w:hAnsi="Times New Roman" w:cs="Times New Roman"/>
        </w:rPr>
        <w:t xml:space="preserve"> Министерства природных ресурсов и экологии Республики Дагестан по предоставлению государственной услуги по выдаче разрешения на строительство объекта капитального строительства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лечебно-оздоровительных местностей и курортов, объектов культурного наследия), находящейся в ведении Министерства природных ресурсов и экологии РД.</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2.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3. Разместить настоящий приказ на официальном сайте Минприроды РД: www.mprdag.ru в информационно-телекоммуникационной сети "Интернет".</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 Настоящий приказ вступает в силу в установленном законодательством порядке.</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5. Контроль за исполнением настоящего приказа возложить на заместителя министра Алхасова М.М.</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Министр природных ресурсов и экологии</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Республики Дагестан</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Н.КАРАЧАЕВ</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right"/>
        <w:outlineLvl w:val="0"/>
        <w:rPr>
          <w:rFonts w:ascii="Times New Roman" w:hAnsi="Times New Roman" w:cs="Times New Roman"/>
        </w:rPr>
      </w:pPr>
      <w:r w:rsidRPr="00254714">
        <w:rPr>
          <w:rFonts w:ascii="Times New Roman" w:hAnsi="Times New Roman" w:cs="Times New Roman"/>
        </w:rPr>
        <w:t>Утвержден</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приказом Министерства природных</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ресурсов и экологии РД</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от 22 ноября 2016 г. N 445</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Title"/>
        <w:jc w:val="center"/>
        <w:rPr>
          <w:rFonts w:ascii="Times New Roman" w:hAnsi="Times New Roman" w:cs="Times New Roman"/>
        </w:rPr>
      </w:pPr>
      <w:bookmarkStart w:id="0" w:name="P41"/>
      <w:bookmarkEnd w:id="0"/>
      <w:r w:rsidRPr="00254714">
        <w:rPr>
          <w:rFonts w:ascii="Times New Roman" w:hAnsi="Times New Roman" w:cs="Times New Roman"/>
        </w:rPr>
        <w:t>АДМИНИСТРАТИВНЫЙ РЕГЛАМЕНТ</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МИНИСТЕРСТВА ПРИРОДНЫХ РЕСУРСОВ И ЭКОЛОГИИ</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РЕСПУБЛИКИ ДАГЕСТАН ПО ПРЕДОСТАВЛЕНИЮ ГОСУДАРСТВЕННОЙ</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УСЛУГИ ПО ВЫДАЧЕ РАЗРЕШЕНИЯ НА СТРОИТЕЛЬСТВО ОБЪЕКТА</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КАПИТАЛЬНОГО СТРОИТЕЛЬСТВА В СЛУЧАЕ ОСУЩЕСТВЛЕНИЯ</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СТРОИТЕЛЬСТВА, РЕКОНСТРУКЦИИ ОБЪЕКТА КАПИТАЛЬНОГО</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СТРОИТЕЛЬСТВА, СТРОИТЕЛЬСТВО, РЕКОНСТРУКЦИЮ</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КОТОРОГО ПЛАНИРУЕТСЯ ОСУЩЕСТВЛЯТЬ В ГРАНИЦАХ</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ОСОБО ОХРАНЯЕМОЙ ПРИРОДНОЙ ТЕРРИТОРИИ РЕГИОНАЛЬНОГО</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ЗНАЧЕНИЯ (ЗА ИСКЛЮЧЕНИЕМ ЛЕЧЕБНО-ОЗДОРОВИТЕЛЬНЫХ</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МЕСТНОСТЕЙ И КУРОРТОВ, ОБЪЕКТОВ КУЛЬТУРНОГО НАСЛЕДИЯ),</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НАХОДЯЩЕЙСЯ В ВЕДЕНИИ МИНИСТЕРСТВА ПРИРОДНЫХ</w:t>
      </w:r>
    </w:p>
    <w:p w:rsidR="00254714" w:rsidRPr="00254714" w:rsidRDefault="00254714" w:rsidP="00254714">
      <w:pPr>
        <w:pStyle w:val="ConsPlusTitle"/>
        <w:jc w:val="center"/>
        <w:rPr>
          <w:rFonts w:ascii="Times New Roman" w:hAnsi="Times New Roman" w:cs="Times New Roman"/>
        </w:rPr>
      </w:pPr>
      <w:r w:rsidRPr="00254714">
        <w:rPr>
          <w:rFonts w:ascii="Times New Roman" w:hAnsi="Times New Roman" w:cs="Times New Roman"/>
        </w:rPr>
        <w:t>РЕСУРСОВ И ЭКОЛОГИИ РЕСПУБЛИКИ ДАГЕСТАН</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1"/>
        <w:rPr>
          <w:rFonts w:ascii="Times New Roman" w:hAnsi="Times New Roman" w:cs="Times New Roman"/>
        </w:rPr>
      </w:pPr>
      <w:r w:rsidRPr="00254714">
        <w:rPr>
          <w:rFonts w:ascii="Times New Roman" w:hAnsi="Times New Roman" w:cs="Times New Roman"/>
        </w:rPr>
        <w:t>I. Общие положения</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Предмет регулирования Регламента</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1. Административный регламент Министерства природных ресурсов и экологии Республики Дагестан по предоставлению государственной услуги по выдаче разрешения на строительство объекта капитального строительства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лечебно-оздоровительных местностей и курортов, объектов культурного наследия), находящейся в ведении Министерства природных ресурсов и экологии РД (далее именуется - Регламент).</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Предметом регулирования Регламента является порядок взаимодействия Министерства природных ресурсов и экологии Республики Дагестан (далее именуется - Министерство), его должностных лиц с заявителями при предоставлении государственной услуги по выдаче разрешения на строительство объекта капитального строительства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лечебно-оздоровительных местностей и курортов, объектов культурного наследия), находящейся в ведении Министерства (далее - государственная услуга), иными органами исполнительной власти Республики Дагестан, территориальными органами федеральных органов исполнительной власти, органами местного самоуправления, многофункциональными центрами предоставления государственных и муниципальных услуг и организаций, участвующих в предоставлении государственной услуги, а также определение сроков и последовательности административных процедур и действий, осуществляемых Министерством при предоставлении государственной услуги.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Круг заявителей</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2. Заявителями, претендующими на выдачу разрешения на строительство объекта капитального строительства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w:t>
      </w:r>
      <w:r w:rsidRPr="00254714">
        <w:rPr>
          <w:rFonts w:ascii="Times New Roman" w:hAnsi="Times New Roman" w:cs="Times New Roman"/>
        </w:rPr>
        <w:lastRenderedPageBreak/>
        <w:t>лечебно-оздоровительных местностей и курортов, объектов культурного наследия), находящейся в ведении Министерства, являются юридические и физические лица, которые имеют право на получение разрешения в соответствии с законодательством Российской Федерации либо наделены полномочиями выступать от имени заявителей в порядке, установленном законодательством Российской Федерации (далее именуется - Заявитель).</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Требования к порядку информирования</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о предоставлении государственной услуги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3. Информирование Заявителей о предоставлении государственной услуги осуществляется должностными лицами Министерства.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Информирование Заявителей о государственной услуге осуществляется: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должностными лицами непосредственно в помещении Министерства при личном консультировании, с использованием средств телефонной связи, электронной почты;</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путем размещения информации на информационных стендах в Министерстве, официальном сайте в сети "Интернет";</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 использованием средств массовой информации, публикации в газетах, журналах, выступления по радио, телевидению;</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путем издания печатных информационных материалов (в том числе брошюр, буклетов, листовок);</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 многофункциональных центрах предоставления государственных и муниципальных услуг (далее именуется - МФЦ).</w:t>
      </w:r>
    </w:p>
    <w:p w:rsidR="00254714" w:rsidRPr="00254714" w:rsidRDefault="00254714" w:rsidP="00254714">
      <w:pPr>
        <w:spacing w:after="0" w:line="240"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4714" w:rsidRPr="002547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4714" w:rsidRPr="00254714" w:rsidRDefault="00254714" w:rsidP="00254714">
            <w:pPr>
              <w:spacing w:after="0" w:line="240"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54714" w:rsidRPr="00254714" w:rsidRDefault="00254714" w:rsidP="00254714">
            <w:pPr>
              <w:spacing w:after="0" w:line="240"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4714" w:rsidRPr="00254714" w:rsidRDefault="00254714" w:rsidP="00254714">
            <w:pPr>
              <w:pStyle w:val="ConsPlusNormal"/>
              <w:jc w:val="both"/>
              <w:rPr>
                <w:rFonts w:ascii="Times New Roman" w:hAnsi="Times New Roman" w:cs="Times New Roman"/>
              </w:rPr>
            </w:pPr>
            <w:r w:rsidRPr="00254714">
              <w:rPr>
                <w:rFonts w:ascii="Times New Roman" w:hAnsi="Times New Roman" w:cs="Times New Roman"/>
                <w:color w:val="392C69"/>
              </w:rPr>
              <w:t>КонсультантПлюс: примечание.</w:t>
            </w:r>
          </w:p>
          <w:p w:rsidR="00254714" w:rsidRPr="00254714" w:rsidRDefault="00254714" w:rsidP="00254714">
            <w:pPr>
              <w:pStyle w:val="ConsPlusNormal"/>
              <w:jc w:val="both"/>
              <w:rPr>
                <w:rFonts w:ascii="Times New Roman" w:hAnsi="Times New Roman" w:cs="Times New Roman"/>
              </w:rPr>
            </w:pPr>
            <w:r w:rsidRPr="00254714">
              <w:rPr>
                <w:rFonts w:ascii="Times New Roman" w:hAnsi="Times New Roman" w:cs="Times New Roman"/>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54714" w:rsidRPr="00254714" w:rsidRDefault="00254714" w:rsidP="00254714">
            <w:pPr>
              <w:spacing w:after="0" w:line="240" w:lineRule="auto"/>
              <w:rPr>
                <w:rFonts w:ascii="Times New Roman" w:hAnsi="Times New Roman" w:cs="Times New Roman"/>
              </w:rPr>
            </w:pPr>
          </w:p>
        </w:tc>
      </w:tr>
    </w:tbl>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5. Министерство осуществляет прием Заявителей по адресу: 367000, г. Махачкала, ул. Абубакарова, дом 73, кабинет 308 (3-й этаж), согласно графику работы: с 9.00 до 18.00 час., обеденный перерыв - с 13.00 до 14.00 час.</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Суббота, воскресенье - выходные дни.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Структурное подразделение Министерства, ответственное за предоставление государственной услуги, - отдел особо охраняемых природных территорий (далее именуется - Отдел).</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Справочные телефоны:</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Телефон-факс приемной Министерства: (8-8722) 67-12-40;</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телефон начальника Отдела и специалистов: (8-8722) 51-84-32;</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адрес электронной почты: mproopt@mail.ru.</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 В порядке межведомственного информационного взаимодействия в электронном виде Министерство получает информацию в:</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Управлении Федеральной службы государственной регистрации, кадастра и картографии по Республике Дагестан:</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филиале ФГБУ "ФКП Росреестра" по Республике Дагестан по адресу: Российская Федерация, 367014, Республика Дагестан, г. Махачкала, пр-т Акушинского, Научный городок, 5в;</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телефон/факс: (8-8722) 51-80-74;</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e-mail:dagzkp@mail.ru;</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органах местного самоуправления муниципальных образований Республики Дагестан;</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Отделе государственной экологической экспертизы и нормирования воздействия на окружающую среду Минприроды РД:</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e-mail:goseco@inbox.ru;</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местонахождение: г. Махачкала, ул. Абубакарова, 73;</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телефон/факс: (8-8722) 68-29-22;</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график работы: пн. - пт. - 9.00-18.00, перерыв: 13.00-14.00.</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размещен по адресу: www.gosuslugi.ru.</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lastRenderedPageBreak/>
        <w:t>5. На информационных стендах размещаются следующие сведения: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перечень Заявителей, имеющих право на получение государственной услуги и краткое описание порядка предоставления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блок-схема и краткое описание порядка предоставления государственной услуги </w:t>
      </w:r>
      <w:hyperlink w:anchor="P505" w:history="1">
        <w:r w:rsidRPr="00254714">
          <w:rPr>
            <w:rFonts w:ascii="Times New Roman" w:hAnsi="Times New Roman" w:cs="Times New Roman"/>
            <w:color w:val="0000FF"/>
          </w:rPr>
          <w:t>(приложение N 2)</w:t>
        </w:r>
      </w:hyperlink>
      <w:r w:rsidRPr="00254714">
        <w:rPr>
          <w:rFonts w:ascii="Times New Roman" w:hAnsi="Times New Roman" w:cs="Times New Roman"/>
        </w:rPr>
        <w:t>;</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перечень документов, необходимых для предоставления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образцы оформления документов, необходимых для получения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перечень оснований для отказа в предоставлении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досудебный (внесудебный) порядок обжалования решения и действия (бездействия) Министерства, предоставляющего государственную услугу, а также его должностных лиц.</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Стенды, содержащие информацию о предоставлении государственной услуги, размещаются в помещении Министерства.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6. Процедура получения информации Заявителями.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При личном обращении должностное лицо Министерства информирует Заявителей об условиях и правилах предоставления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 момента приема документов для предоставления государственной услуги Заявитель имеет право на получение любых интересующих его сведений о ходе предоставления государственной услуги при личном посещении Министерства, посредством телефонной, почтовой связи или в форме электронных документов.</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1"/>
        <w:rPr>
          <w:rFonts w:ascii="Times New Roman" w:hAnsi="Times New Roman" w:cs="Times New Roman"/>
        </w:rPr>
      </w:pPr>
      <w:r w:rsidRPr="00254714">
        <w:rPr>
          <w:rFonts w:ascii="Times New Roman" w:hAnsi="Times New Roman" w:cs="Times New Roman"/>
        </w:rPr>
        <w:t>II. Стандарт предоставления государственной услуги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Наименование государственной услуги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7. Государственная услуга по выдаче разрешения на строительство объекта капитального строительства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лечебно-оздоровительных местностей и курортов, объектов культурного наследия), находящейся в ведении Министерства экологии и природных ресурсов Республики Дагестан (далее именуется - Разрешение).</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Наименование органа, предоставляющего</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государственную услугу</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8. Государственная услуга предоставляется Министерством природных ресурсов и экологии Республики Дагестан.</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Описание результата предоставления</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государственной услуги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9. Результатом предоставления государственной услуги является: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а) выдача разрешения на строительство объекта капитального строительства, индивидуального жилищного строительства, строительство, реконструкцию которого планируется осуществлять в границах особо охраняемой природной территории (далее - разрешение на строительство);</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б) отказ в выдаче разрешения на строительство;</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 продление срока действия разрешения на строительство;</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г) отказ в продлении срока действия разрешения на строительство.</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Срок предоставления государственной услуги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10. Срок предоставления государственной услуги по выдаче Разрешения составляет не более 18 дней со дня получения от Заявителя заявления о выдаче разрешения на строительство с прилагаемыми к нему документами.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Перечень нормативных правовых актов, регулирующих отношения,</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lastRenderedPageBreak/>
        <w:t>возникающие в связи с предоставлением государственной услуги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11. Предоставление государственной услуги по выдаче разрешения на строительство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осуществляется в соответствии с:</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Градостроительным </w:t>
      </w:r>
      <w:hyperlink r:id="rId9" w:history="1">
        <w:r w:rsidRPr="00254714">
          <w:rPr>
            <w:rFonts w:ascii="Times New Roman" w:hAnsi="Times New Roman" w:cs="Times New Roman"/>
            <w:color w:val="0000FF"/>
          </w:rPr>
          <w:t>кодексом</w:t>
        </w:r>
      </w:hyperlink>
      <w:r w:rsidRPr="00254714">
        <w:rPr>
          <w:rFonts w:ascii="Times New Roman" w:hAnsi="Times New Roman" w:cs="Times New Roman"/>
        </w:rPr>
        <w:t xml:space="preserve"> Российской Федерации от 29 декабря 2004 г. N 190-ФЗ (Собрание законодательства Российской Федерации, 03.01.2005, N 1 (часть I), ст. 16; Российская газета, N 290, 30.12.2004);</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Федеральным </w:t>
      </w:r>
      <w:hyperlink r:id="rId10" w:history="1">
        <w:r w:rsidRPr="00254714">
          <w:rPr>
            <w:rFonts w:ascii="Times New Roman" w:hAnsi="Times New Roman" w:cs="Times New Roman"/>
            <w:color w:val="0000FF"/>
          </w:rPr>
          <w:t>законом</w:t>
        </w:r>
      </w:hyperlink>
      <w:r w:rsidRPr="00254714">
        <w:rPr>
          <w:rFonts w:ascii="Times New Roman" w:hAnsi="Times New Roman" w:cs="Times New Roman"/>
        </w:rPr>
        <w:t xml:space="preserve"> от 14 марта 1995 г. N 33-ФЗ "Об особо охраняемых природных территориях" (Собрание законодательства Российской Федерации, 1995, N 12, ст. 1024; 2002, N 1, ст. 2; 2005, N 1, ст. 25; N 19, ст. 1752; 2006, N 50, ст. 5279; 2007, N 13, ст. 1464; N 21, ст. 2455; 2008, N 29, ст. 3418; N 30, ст. 3616; N 49, ст. 5742, ст. 5748; 2009, N 1, ст. 17; N 52, ст. 6455; 2011, N 30, ст. 4567, ст. 4590; N 48, ст. 6732; N 49, ст. 7043; 2012, N 26, ст. 3446; 2013, N 52, ст. 6971; 2014, N 11, ст. 1092; N 26, ст. 3377; N 42, ст. 5615; N 48, ст. 6642);</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Федеральным </w:t>
      </w:r>
      <w:hyperlink r:id="rId11" w:history="1">
        <w:r w:rsidRPr="00254714">
          <w:rPr>
            <w:rFonts w:ascii="Times New Roman" w:hAnsi="Times New Roman" w:cs="Times New Roman"/>
            <w:color w:val="0000FF"/>
          </w:rPr>
          <w:t>законом</w:t>
        </w:r>
      </w:hyperlink>
      <w:r w:rsidRPr="00254714">
        <w:rPr>
          <w:rFonts w:ascii="Times New Roman" w:hAnsi="Times New Roman" w:cs="Times New Roman"/>
        </w:rPr>
        <w:t xml:space="preserve"> Российской Федерации от 27.07.2010 N 210-ФЗ "Об организации предоставления государственных и муниципальных услуг" (Собрание законодательства Российской Федерации, 02.08.2010, N 31, ст. 4179; Российская газета, N 168, 30.07.2010);</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Федеральным </w:t>
      </w:r>
      <w:hyperlink r:id="rId12" w:history="1">
        <w:r w:rsidRPr="00254714">
          <w:rPr>
            <w:rFonts w:ascii="Times New Roman" w:hAnsi="Times New Roman" w:cs="Times New Roman"/>
            <w:color w:val="0000FF"/>
          </w:rPr>
          <w:t>законом</w:t>
        </w:r>
      </w:hyperlink>
      <w:r w:rsidRPr="00254714">
        <w:rPr>
          <w:rFonts w:ascii="Times New Roman" w:hAnsi="Times New Roman" w:cs="Times New Roman"/>
        </w:rPr>
        <w:t xml:space="preserve"> Российской Федерации от 02.05.2006 N 59-ФЗ "О порядке рассмотрения обращений граждан Российской Федерации" (Собрание законодательства Российской Федерации, 08.05.2006, N 19, ст. 2060; Российская газета, N 95, 05.05.2006);</w:t>
      </w:r>
    </w:p>
    <w:p w:rsidR="00254714" w:rsidRPr="00254714" w:rsidRDefault="00254714" w:rsidP="00254714">
      <w:pPr>
        <w:pStyle w:val="ConsPlusNormal"/>
        <w:ind w:firstLine="540"/>
        <w:jc w:val="both"/>
        <w:rPr>
          <w:rFonts w:ascii="Times New Roman" w:hAnsi="Times New Roman" w:cs="Times New Roman"/>
        </w:rPr>
      </w:pPr>
      <w:hyperlink r:id="rId13" w:history="1">
        <w:r w:rsidRPr="00254714">
          <w:rPr>
            <w:rFonts w:ascii="Times New Roman" w:hAnsi="Times New Roman" w:cs="Times New Roman"/>
            <w:color w:val="0000FF"/>
          </w:rPr>
          <w:t>постановлением</w:t>
        </w:r>
      </w:hyperlink>
      <w:r w:rsidRPr="00254714">
        <w:rPr>
          <w:rFonts w:ascii="Times New Roman" w:hAnsi="Times New Roman" w:cs="Times New Roman"/>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N 22, ст. 3169);</w:t>
      </w:r>
    </w:p>
    <w:p w:rsidR="00254714" w:rsidRPr="00254714" w:rsidRDefault="00254714" w:rsidP="00254714">
      <w:pPr>
        <w:pStyle w:val="ConsPlusNormal"/>
        <w:ind w:firstLine="540"/>
        <w:jc w:val="both"/>
        <w:rPr>
          <w:rFonts w:ascii="Times New Roman" w:hAnsi="Times New Roman" w:cs="Times New Roman"/>
        </w:rPr>
      </w:pPr>
      <w:hyperlink r:id="rId14" w:history="1">
        <w:r w:rsidRPr="00254714">
          <w:rPr>
            <w:rFonts w:ascii="Times New Roman" w:hAnsi="Times New Roman" w:cs="Times New Roman"/>
            <w:color w:val="0000FF"/>
          </w:rPr>
          <w:t>приказом</w:t>
        </w:r>
      </w:hyperlink>
      <w:r w:rsidRPr="00254714">
        <w:rPr>
          <w:rFonts w:ascii="Times New Roman" w:hAnsi="Times New Roman" w:cs="Times New Roman"/>
        </w:rPr>
        <w:t xml:space="preserve"> Минстроя России от 19.02.2015 N 117/пр "Об утверждении формы разрешения на строительство и формы Разрешения на ввод объекта в эксплуатацию" (официальный интернет-портал правовой информации http://www.pravo.gov.ru, 13.04.2015);</w:t>
      </w:r>
    </w:p>
    <w:p w:rsidR="00254714" w:rsidRPr="00254714" w:rsidRDefault="00254714" w:rsidP="00254714">
      <w:pPr>
        <w:pStyle w:val="ConsPlusNormal"/>
        <w:ind w:firstLine="540"/>
        <w:jc w:val="both"/>
        <w:rPr>
          <w:rFonts w:ascii="Times New Roman" w:hAnsi="Times New Roman" w:cs="Times New Roman"/>
        </w:rPr>
      </w:pPr>
      <w:hyperlink r:id="rId15" w:history="1">
        <w:r w:rsidRPr="00254714">
          <w:rPr>
            <w:rFonts w:ascii="Times New Roman" w:hAnsi="Times New Roman" w:cs="Times New Roman"/>
            <w:color w:val="0000FF"/>
          </w:rPr>
          <w:t>приказом</w:t>
        </w:r>
      </w:hyperlink>
      <w:r w:rsidRPr="00254714">
        <w:rPr>
          <w:rFonts w:ascii="Times New Roman" w:hAnsi="Times New Roman" w:cs="Times New Roman"/>
        </w:rPr>
        <w:t xml:space="preserve"> Министерства регионального развития Российской Федерации от 10.05.2011 N 207 "Об утверждении формы градостроительного плана земельного участка" (Российская газета, N 122, 08.06.2011);</w:t>
      </w:r>
    </w:p>
    <w:p w:rsidR="00254714" w:rsidRPr="00254714" w:rsidRDefault="00254714" w:rsidP="00254714">
      <w:pPr>
        <w:pStyle w:val="ConsPlusNormal"/>
        <w:ind w:firstLine="540"/>
        <w:jc w:val="both"/>
        <w:rPr>
          <w:rFonts w:ascii="Times New Roman" w:hAnsi="Times New Roman" w:cs="Times New Roman"/>
        </w:rPr>
      </w:pPr>
      <w:hyperlink r:id="rId16" w:history="1">
        <w:r w:rsidRPr="00254714">
          <w:rPr>
            <w:rFonts w:ascii="Times New Roman" w:hAnsi="Times New Roman" w:cs="Times New Roman"/>
            <w:color w:val="0000FF"/>
          </w:rPr>
          <w:t>приказом</w:t>
        </w:r>
      </w:hyperlink>
      <w:r w:rsidRPr="00254714">
        <w:rPr>
          <w:rFonts w:ascii="Times New Roman" w:hAnsi="Times New Roman" w:cs="Times New Roman"/>
        </w:rPr>
        <w:t xml:space="preserve"> Министерства регионального развития Российской Федерации от 17.06.2011 N 286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(Российская газета, N 165, 29.07.2011);</w:t>
      </w:r>
    </w:p>
    <w:p w:rsidR="00254714" w:rsidRPr="00254714" w:rsidRDefault="00254714" w:rsidP="00254714">
      <w:pPr>
        <w:pStyle w:val="ConsPlusNormal"/>
        <w:ind w:firstLine="540"/>
        <w:jc w:val="both"/>
        <w:rPr>
          <w:rFonts w:ascii="Times New Roman" w:hAnsi="Times New Roman" w:cs="Times New Roman"/>
        </w:rPr>
      </w:pPr>
      <w:hyperlink r:id="rId17" w:history="1">
        <w:r w:rsidRPr="00254714">
          <w:rPr>
            <w:rFonts w:ascii="Times New Roman" w:hAnsi="Times New Roman" w:cs="Times New Roman"/>
            <w:color w:val="0000FF"/>
          </w:rPr>
          <w:t>Законом</w:t>
        </w:r>
      </w:hyperlink>
      <w:r w:rsidRPr="00254714">
        <w:rPr>
          <w:rFonts w:ascii="Times New Roman" w:hAnsi="Times New Roman" w:cs="Times New Roman"/>
        </w:rPr>
        <w:t xml:space="preserve"> Республики Дагестан от 27.02.1992 "Об особо охраняемых природных территориях" (Дагестанская правда, N 4, 10.01.1996; Дагестанская правда, N 58, 19.03.1992);</w:t>
      </w:r>
    </w:p>
    <w:p w:rsidR="00254714" w:rsidRPr="00254714" w:rsidRDefault="00254714" w:rsidP="00254714">
      <w:pPr>
        <w:pStyle w:val="ConsPlusNormal"/>
        <w:ind w:firstLine="540"/>
        <w:jc w:val="both"/>
        <w:rPr>
          <w:rFonts w:ascii="Times New Roman" w:hAnsi="Times New Roman" w:cs="Times New Roman"/>
        </w:rPr>
      </w:pPr>
      <w:hyperlink r:id="rId18" w:history="1">
        <w:r w:rsidRPr="00254714">
          <w:rPr>
            <w:rFonts w:ascii="Times New Roman" w:hAnsi="Times New Roman" w:cs="Times New Roman"/>
            <w:color w:val="0000FF"/>
          </w:rPr>
          <w:t>постановлением</w:t>
        </w:r>
      </w:hyperlink>
      <w:r w:rsidRPr="00254714">
        <w:rPr>
          <w:rFonts w:ascii="Times New Roman" w:hAnsi="Times New Roman" w:cs="Times New Roman"/>
        </w:rPr>
        <w:t xml:space="preserve"> Правительства Республики Дагестан от 16.12.2011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54714" w:rsidRPr="00254714" w:rsidRDefault="00254714" w:rsidP="00254714">
      <w:pPr>
        <w:pStyle w:val="ConsPlusNormal"/>
        <w:ind w:firstLine="540"/>
        <w:jc w:val="both"/>
        <w:rPr>
          <w:rFonts w:ascii="Times New Roman" w:hAnsi="Times New Roman" w:cs="Times New Roman"/>
        </w:rPr>
      </w:pPr>
      <w:hyperlink r:id="rId19" w:history="1">
        <w:r w:rsidRPr="00254714">
          <w:rPr>
            <w:rFonts w:ascii="Times New Roman" w:hAnsi="Times New Roman" w:cs="Times New Roman"/>
            <w:color w:val="0000FF"/>
          </w:rPr>
          <w:t>постановлением</w:t>
        </w:r>
      </w:hyperlink>
      <w:r w:rsidRPr="00254714">
        <w:rPr>
          <w:rFonts w:ascii="Times New Roman" w:hAnsi="Times New Roman" w:cs="Times New Roman"/>
        </w:rPr>
        <w:t xml:space="preserve"> Правительства Республики Дагестан от 22 апреля 2016 года N 103 "О вопросах Министерства природных ресурсов и экологии Республики Дагестан, о внесении изменений и признании утратившими силу некоторых актов Правительства Республики Дагестан".</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Исчерпывающий перечень документов, необходимых</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в соответствии с нормативными правовыми актами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для предоставления государственной услуги, которые</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являются необходимыми и обязательными для предоставления</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государственной услуги, подлежащих представлению Заявителем,</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способы их получения, в том числе в электронной форме,</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порядок их представления</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bookmarkStart w:id="1" w:name="P157"/>
      <w:bookmarkEnd w:id="1"/>
      <w:r w:rsidRPr="00254714">
        <w:rPr>
          <w:rFonts w:ascii="Times New Roman" w:hAnsi="Times New Roman" w:cs="Times New Roman"/>
        </w:rPr>
        <w:t>12. Для получения разрешения на строительство, реконструкцию объекта капитального строительства необходимы следующие документы:</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lastRenderedPageBreak/>
        <w:t xml:space="preserve">1) </w:t>
      </w:r>
      <w:hyperlink w:anchor="P469" w:history="1">
        <w:r w:rsidRPr="00254714">
          <w:rPr>
            <w:rFonts w:ascii="Times New Roman" w:hAnsi="Times New Roman" w:cs="Times New Roman"/>
            <w:color w:val="0000FF"/>
          </w:rPr>
          <w:t>заявление</w:t>
        </w:r>
      </w:hyperlink>
      <w:r w:rsidRPr="00254714">
        <w:rPr>
          <w:rFonts w:ascii="Times New Roman" w:hAnsi="Times New Roman" w:cs="Times New Roman"/>
        </w:rPr>
        <w:t xml:space="preserve"> по форме согласно приложению N 1;</w:t>
      </w:r>
    </w:p>
    <w:p w:rsidR="00254714" w:rsidRPr="00254714" w:rsidRDefault="00254714" w:rsidP="00254714">
      <w:pPr>
        <w:pStyle w:val="ConsPlusNormal"/>
        <w:ind w:firstLine="540"/>
        <w:jc w:val="both"/>
        <w:rPr>
          <w:rFonts w:ascii="Times New Roman" w:hAnsi="Times New Roman" w:cs="Times New Roman"/>
        </w:rPr>
      </w:pPr>
      <w:bookmarkStart w:id="2" w:name="P159"/>
      <w:bookmarkEnd w:id="2"/>
      <w:r w:rsidRPr="00254714">
        <w:rPr>
          <w:rFonts w:ascii="Times New Roman" w:hAnsi="Times New Roman" w:cs="Times New Roman"/>
        </w:rPr>
        <w:t>2) правоустанавливающие документы на земельный участок;</w:t>
      </w:r>
    </w:p>
    <w:p w:rsidR="00254714" w:rsidRPr="00254714" w:rsidRDefault="00254714" w:rsidP="00254714">
      <w:pPr>
        <w:pStyle w:val="ConsPlusNormal"/>
        <w:ind w:firstLine="540"/>
        <w:jc w:val="both"/>
        <w:rPr>
          <w:rFonts w:ascii="Times New Roman" w:hAnsi="Times New Roman" w:cs="Times New Roman"/>
        </w:rPr>
      </w:pPr>
      <w:bookmarkStart w:id="3" w:name="P160"/>
      <w:bookmarkEnd w:id="3"/>
      <w:r w:rsidRPr="00254714">
        <w:rPr>
          <w:rFonts w:ascii="Times New Roman" w:hAnsi="Times New Roman" w:cs="Times New Roman"/>
        </w:rPr>
        <w:t>3)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 материалы, содержащиеся в проектной документации: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а) пояснительная записка;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г) схемы, отображающие архитектурные решения;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е) проект организации строительства объекта капитального строительства;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ж) проект организации работ по сносу или демонтажу объектов капитального строительства, их частей;</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5) положительное заключение государственной экспертизы проектной документации (применительно к проектной документации объектов, предусмотренных </w:t>
      </w:r>
      <w:hyperlink r:id="rId20" w:history="1">
        <w:r w:rsidRPr="00254714">
          <w:rPr>
            <w:rFonts w:ascii="Times New Roman" w:hAnsi="Times New Roman" w:cs="Times New Roman"/>
            <w:color w:val="0000FF"/>
          </w:rPr>
          <w:t>статьей 49</w:t>
        </w:r>
      </w:hyperlink>
      <w:r w:rsidRPr="00254714">
        <w:rPr>
          <w:rFonts w:ascii="Times New Roman" w:hAnsi="Times New Roman" w:cs="Times New Roman"/>
        </w:rPr>
        <w:t xml:space="preserve"> Градостроительного кодекса РФ);</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положительное заключение государственной экологической экспертизы проектной документации объекта капитального строительства в случаях, предусмотренных </w:t>
      </w:r>
      <w:hyperlink r:id="rId21" w:history="1">
        <w:r w:rsidRPr="00254714">
          <w:rPr>
            <w:rFonts w:ascii="Times New Roman" w:hAnsi="Times New Roman" w:cs="Times New Roman"/>
            <w:color w:val="0000FF"/>
          </w:rPr>
          <w:t>частью 6 статьи 49</w:t>
        </w:r>
      </w:hyperlink>
      <w:r w:rsidRPr="00254714">
        <w:rPr>
          <w:rFonts w:ascii="Times New Roman" w:hAnsi="Times New Roman" w:cs="Times New Roman"/>
        </w:rPr>
        <w:t xml:space="preserve"> Градостроительного кодекса РФ;</w:t>
      </w:r>
    </w:p>
    <w:p w:rsidR="00254714" w:rsidRPr="00254714" w:rsidRDefault="00254714" w:rsidP="00254714">
      <w:pPr>
        <w:pStyle w:val="ConsPlusNormal"/>
        <w:ind w:firstLine="540"/>
        <w:jc w:val="both"/>
        <w:rPr>
          <w:rFonts w:ascii="Times New Roman" w:hAnsi="Times New Roman" w:cs="Times New Roman"/>
        </w:rPr>
      </w:pPr>
      <w:bookmarkStart w:id="4" w:name="P171"/>
      <w:bookmarkEnd w:id="4"/>
      <w:r w:rsidRPr="00254714">
        <w:rPr>
          <w:rFonts w:ascii="Times New Roman" w:hAnsi="Times New Roman" w:cs="Times New Roman"/>
        </w:rP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2" w:history="1">
        <w:r w:rsidRPr="00254714">
          <w:rPr>
            <w:rFonts w:ascii="Times New Roman" w:hAnsi="Times New Roman" w:cs="Times New Roman"/>
            <w:color w:val="0000FF"/>
          </w:rPr>
          <w:t>статьей 40</w:t>
        </w:r>
      </w:hyperlink>
      <w:r w:rsidRPr="00254714">
        <w:rPr>
          <w:rFonts w:ascii="Times New Roman" w:hAnsi="Times New Roman" w:cs="Times New Roman"/>
        </w:rPr>
        <w:t xml:space="preserve"> Градостроительного кодекса РФ);</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7) согласие всех правообладателей объекта капитального строительства в случае реконструкции такого объекта, за исключением указанных в </w:t>
      </w:r>
      <w:hyperlink w:anchor="P173" w:history="1">
        <w:r w:rsidRPr="00254714">
          <w:rPr>
            <w:rFonts w:ascii="Times New Roman" w:hAnsi="Times New Roman" w:cs="Times New Roman"/>
            <w:color w:val="0000FF"/>
          </w:rPr>
          <w:t>подпункте 7.1</w:t>
        </w:r>
      </w:hyperlink>
      <w:r w:rsidRPr="00254714">
        <w:rPr>
          <w:rFonts w:ascii="Times New Roman" w:hAnsi="Times New Roman" w:cs="Times New Roman"/>
        </w:rPr>
        <w:t xml:space="preserve"> настоящего пункта случаев реконструкции многоквартирного дома:</w:t>
      </w:r>
    </w:p>
    <w:p w:rsidR="00254714" w:rsidRPr="00254714" w:rsidRDefault="00254714" w:rsidP="00254714">
      <w:pPr>
        <w:pStyle w:val="ConsPlusNormal"/>
        <w:ind w:firstLine="540"/>
        <w:jc w:val="both"/>
        <w:rPr>
          <w:rFonts w:ascii="Times New Roman" w:hAnsi="Times New Roman" w:cs="Times New Roman"/>
        </w:rPr>
      </w:pPr>
      <w:bookmarkStart w:id="5" w:name="P173"/>
      <w:bookmarkEnd w:id="5"/>
      <w:r w:rsidRPr="00254714">
        <w:rPr>
          <w:rFonts w:ascii="Times New Roman" w:hAnsi="Times New Roman" w:cs="Times New Roman"/>
        </w:rPr>
        <w:t>7.1)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254714" w:rsidRPr="00254714" w:rsidRDefault="00254714" w:rsidP="00254714">
      <w:pPr>
        <w:pStyle w:val="ConsPlusNormal"/>
        <w:ind w:firstLine="540"/>
        <w:jc w:val="both"/>
        <w:rPr>
          <w:rFonts w:ascii="Times New Roman" w:hAnsi="Times New Roman" w:cs="Times New Roman"/>
        </w:rPr>
      </w:pPr>
      <w:bookmarkStart w:id="6" w:name="P174"/>
      <w:bookmarkEnd w:id="6"/>
      <w:r w:rsidRPr="00254714">
        <w:rPr>
          <w:rFonts w:ascii="Times New Roman" w:hAnsi="Times New Roman" w:cs="Times New Roman"/>
        </w:rPr>
        <w:t>13. Для получения разрешения на строительство, реконструкцию объектов индивидуального жилищного строительства необходимы следующие документы:</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1) </w:t>
      </w:r>
      <w:hyperlink w:anchor="P469" w:history="1">
        <w:r w:rsidRPr="00254714">
          <w:rPr>
            <w:rFonts w:ascii="Times New Roman" w:hAnsi="Times New Roman" w:cs="Times New Roman"/>
            <w:color w:val="0000FF"/>
          </w:rPr>
          <w:t>заявление</w:t>
        </w:r>
      </w:hyperlink>
      <w:r w:rsidRPr="00254714">
        <w:rPr>
          <w:rFonts w:ascii="Times New Roman" w:hAnsi="Times New Roman" w:cs="Times New Roman"/>
        </w:rPr>
        <w:t xml:space="preserve"> по форме согласно приложению N 1;</w:t>
      </w:r>
    </w:p>
    <w:p w:rsidR="00254714" w:rsidRPr="00254714" w:rsidRDefault="00254714" w:rsidP="00254714">
      <w:pPr>
        <w:pStyle w:val="ConsPlusNormal"/>
        <w:ind w:firstLine="540"/>
        <w:jc w:val="both"/>
        <w:rPr>
          <w:rFonts w:ascii="Times New Roman" w:hAnsi="Times New Roman" w:cs="Times New Roman"/>
        </w:rPr>
      </w:pPr>
      <w:bookmarkStart w:id="7" w:name="P176"/>
      <w:bookmarkEnd w:id="7"/>
      <w:r w:rsidRPr="00254714">
        <w:rPr>
          <w:rFonts w:ascii="Times New Roman" w:hAnsi="Times New Roman" w:cs="Times New Roman"/>
        </w:rPr>
        <w:t>2) правоустанавливающие документы на земельный участок;</w:t>
      </w:r>
    </w:p>
    <w:p w:rsidR="00254714" w:rsidRPr="00254714" w:rsidRDefault="00254714" w:rsidP="00254714">
      <w:pPr>
        <w:pStyle w:val="ConsPlusNormal"/>
        <w:ind w:firstLine="540"/>
        <w:jc w:val="both"/>
        <w:rPr>
          <w:rFonts w:ascii="Times New Roman" w:hAnsi="Times New Roman" w:cs="Times New Roman"/>
        </w:rPr>
      </w:pPr>
      <w:bookmarkStart w:id="8" w:name="P177"/>
      <w:bookmarkEnd w:id="8"/>
      <w:r w:rsidRPr="00254714">
        <w:rPr>
          <w:rFonts w:ascii="Times New Roman" w:hAnsi="Times New Roman" w:cs="Times New Roman"/>
        </w:rPr>
        <w:t>3) градостроительный план земельного участка;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 схема планировочной организации земельного участка с обозначением места размещения объекта индивидуального жилищного строительства;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5) положительное заключение государственной экологической экспертизы проектной документации объекта капитального строительства.</w:t>
      </w:r>
    </w:p>
    <w:p w:rsidR="00254714" w:rsidRPr="00254714" w:rsidRDefault="00254714" w:rsidP="00254714">
      <w:pPr>
        <w:pStyle w:val="ConsPlusNormal"/>
        <w:ind w:firstLine="540"/>
        <w:jc w:val="both"/>
        <w:rPr>
          <w:rFonts w:ascii="Times New Roman" w:hAnsi="Times New Roman" w:cs="Times New Roman"/>
        </w:rPr>
      </w:pPr>
      <w:bookmarkStart w:id="9" w:name="P180"/>
      <w:bookmarkEnd w:id="9"/>
      <w:r w:rsidRPr="00254714">
        <w:rPr>
          <w:rFonts w:ascii="Times New Roman" w:hAnsi="Times New Roman" w:cs="Times New Roman"/>
        </w:rPr>
        <w:t xml:space="preserve">14. Для продления срока действия Разрешения Заявитель не менее чем за шестьдесят дней до истечения срока действия ранее выданного разрешения на строительство объекта капитального строительства непосредственно или через МФЦ направляет в Министерство </w:t>
      </w:r>
      <w:hyperlink w:anchor="P594" w:history="1">
        <w:r w:rsidRPr="00254714">
          <w:rPr>
            <w:rFonts w:ascii="Times New Roman" w:hAnsi="Times New Roman" w:cs="Times New Roman"/>
            <w:color w:val="0000FF"/>
          </w:rPr>
          <w:t>заявление</w:t>
        </w:r>
      </w:hyperlink>
      <w:r w:rsidRPr="00254714">
        <w:rPr>
          <w:rFonts w:ascii="Times New Roman" w:hAnsi="Times New Roman" w:cs="Times New Roman"/>
        </w:rPr>
        <w:t xml:space="preserve"> по форме согласно приложению N 3 с прилагаемыми к нему документами: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1) документы, подтверждающие начало строительства объекта (в том числе фотоснимки объекта строительства);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2) справка о корректировке проекта организации строительства;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3) оригинал разрешения на строительство (для внесения записи о продлении срока действия Разрешения).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15. Министерство самостоятельно запрашивает документы, указанные </w:t>
      </w:r>
      <w:hyperlink w:anchor="P159" w:history="1">
        <w:r w:rsidRPr="00254714">
          <w:rPr>
            <w:rFonts w:ascii="Times New Roman" w:hAnsi="Times New Roman" w:cs="Times New Roman"/>
            <w:color w:val="0000FF"/>
          </w:rPr>
          <w:t>подпунктах "2"</w:t>
        </w:r>
      </w:hyperlink>
      <w:r w:rsidRPr="00254714">
        <w:rPr>
          <w:rFonts w:ascii="Times New Roman" w:hAnsi="Times New Roman" w:cs="Times New Roman"/>
        </w:rPr>
        <w:t xml:space="preserve">, </w:t>
      </w:r>
      <w:hyperlink w:anchor="P160" w:history="1">
        <w:r w:rsidRPr="00254714">
          <w:rPr>
            <w:rFonts w:ascii="Times New Roman" w:hAnsi="Times New Roman" w:cs="Times New Roman"/>
            <w:color w:val="0000FF"/>
          </w:rPr>
          <w:t>"3"</w:t>
        </w:r>
      </w:hyperlink>
      <w:r w:rsidRPr="00254714">
        <w:rPr>
          <w:rFonts w:ascii="Times New Roman" w:hAnsi="Times New Roman" w:cs="Times New Roman"/>
        </w:rPr>
        <w:t xml:space="preserve"> и </w:t>
      </w:r>
      <w:hyperlink w:anchor="P171" w:history="1">
        <w:r w:rsidRPr="00254714">
          <w:rPr>
            <w:rFonts w:ascii="Times New Roman" w:hAnsi="Times New Roman" w:cs="Times New Roman"/>
            <w:color w:val="0000FF"/>
          </w:rPr>
          <w:t>"6" пункта 12</w:t>
        </w:r>
      </w:hyperlink>
      <w:r w:rsidRPr="00254714">
        <w:rPr>
          <w:rFonts w:ascii="Times New Roman" w:hAnsi="Times New Roman" w:cs="Times New Roman"/>
        </w:rPr>
        <w:t xml:space="preserve">, </w:t>
      </w:r>
      <w:hyperlink w:anchor="P176" w:history="1">
        <w:r w:rsidRPr="00254714">
          <w:rPr>
            <w:rFonts w:ascii="Times New Roman" w:hAnsi="Times New Roman" w:cs="Times New Roman"/>
            <w:color w:val="0000FF"/>
          </w:rPr>
          <w:t>подпунктах "2"</w:t>
        </w:r>
      </w:hyperlink>
      <w:r w:rsidRPr="00254714">
        <w:rPr>
          <w:rFonts w:ascii="Times New Roman" w:hAnsi="Times New Roman" w:cs="Times New Roman"/>
        </w:rPr>
        <w:t xml:space="preserve"> и </w:t>
      </w:r>
      <w:hyperlink w:anchor="P177" w:history="1">
        <w:r w:rsidRPr="00254714">
          <w:rPr>
            <w:rFonts w:ascii="Times New Roman" w:hAnsi="Times New Roman" w:cs="Times New Roman"/>
            <w:color w:val="0000FF"/>
          </w:rPr>
          <w:t>"3" пункта 13</w:t>
        </w:r>
      </w:hyperlink>
      <w:r w:rsidRPr="00254714">
        <w:rPr>
          <w:rFonts w:ascii="Times New Roman" w:hAnsi="Times New Roman" w:cs="Times New Roman"/>
        </w:rPr>
        <w:t xml:space="preserve"> настоящего Регламента (сведения, содержащиеся в них),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содержащиеся в них) находятся в распоряжении таких органов либо организаций и Заявитель не представил указанные документы по собственной инициативе.</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16. Заявитель либо его уполномоченный представитель при предъявлении документа, подтверждающего полномочия лица на осуществление действий от имени Заявителя, вправе обратиться с заявлением и прилагаемыми к нему документами в Министерство непосредственно, по почте, в форме электронных документов или через МФЦ по месту пребывания.</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Исчерпывающий перечень документов, необходимых</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в соответствии с нормативными правовыми актами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для предоставления государственной услуги, которые</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находятся в распоряжении государственных органов,</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органов местного самоуправления и иных органов,</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участвующих в предоставлении государственной услуги,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и которые Заявитель вправе представить,</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а также способы их получения Заявителями,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в том числе в электронной форме</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17. 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1) правоустанавливающие документы, если указанные документы (их копии или сведения, содержащиеся в них) имеются в Едином государственном реестре прав на недвижимое имущество и сделок с ним;</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3" w:history="1">
        <w:r w:rsidRPr="00254714">
          <w:rPr>
            <w:rFonts w:ascii="Times New Roman" w:hAnsi="Times New Roman" w:cs="Times New Roman"/>
            <w:color w:val="0000FF"/>
          </w:rPr>
          <w:t>статьей 40</w:t>
        </w:r>
      </w:hyperlink>
      <w:r w:rsidRPr="00254714">
        <w:rPr>
          <w:rFonts w:ascii="Times New Roman" w:hAnsi="Times New Roman" w:cs="Times New Roman"/>
        </w:rPr>
        <w:t xml:space="preserve"> Градостроительного кодекса Российской Федерации).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18. При предоставлении государственной услуги Министерство не вправе требовать от Заявителя: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24" w:history="1">
        <w:r w:rsidRPr="00254714">
          <w:rPr>
            <w:rFonts w:ascii="Times New Roman" w:hAnsi="Times New Roman" w:cs="Times New Roman"/>
            <w:color w:val="0000FF"/>
          </w:rPr>
          <w:t>части 6 статьи 7</w:t>
        </w:r>
      </w:hyperlink>
      <w:r w:rsidRPr="00254714">
        <w:rPr>
          <w:rFonts w:ascii="Times New Roman" w:hAnsi="Times New Roman" w:cs="Times New Roman"/>
        </w:rPr>
        <w:t xml:space="preserve"> Федерального закона от 27 июля 2010 г. N 210-ФЗ "Об организации предоставления государственных и муниципальных услуг".</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Исчерпывающий перечень оснований для отказа</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в приеме документов, необходимых для предоставления</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государственной услуги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19. Основаниями для отказа в приеме документов, необходимых для предоставления государственной услуги, являются наличие в документах подчисток либо приписок, зачеркнутых слов и иных не оговоренных в них исправлений, документов, исполненных карандашом, а также документов с серьезными повреждениями, не позволяющими однозначно истолковать их содержание.</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Исчерпывающий перечень оснований для приостановления</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или отказа в предоставлении государственной услуги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20. Основания для приостановления предоставления государственной услуги отсутствуют.</w:t>
      </w:r>
    </w:p>
    <w:p w:rsidR="00254714" w:rsidRPr="00254714" w:rsidRDefault="00254714" w:rsidP="00254714">
      <w:pPr>
        <w:pStyle w:val="ConsPlusNormal"/>
        <w:ind w:firstLine="540"/>
        <w:jc w:val="both"/>
        <w:rPr>
          <w:rFonts w:ascii="Times New Roman" w:hAnsi="Times New Roman" w:cs="Times New Roman"/>
        </w:rPr>
      </w:pPr>
      <w:bookmarkStart w:id="10" w:name="P215"/>
      <w:bookmarkEnd w:id="10"/>
      <w:r w:rsidRPr="00254714">
        <w:rPr>
          <w:rFonts w:ascii="Times New Roman" w:hAnsi="Times New Roman" w:cs="Times New Roman"/>
        </w:rPr>
        <w:t>21. Основанием для отказа в выдаче разрешения на строительство является: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а) отсутствие документов, предусмотренных </w:t>
      </w:r>
      <w:hyperlink w:anchor="P157" w:history="1">
        <w:r w:rsidRPr="00254714">
          <w:rPr>
            <w:rFonts w:ascii="Times New Roman" w:hAnsi="Times New Roman" w:cs="Times New Roman"/>
            <w:color w:val="0000FF"/>
          </w:rPr>
          <w:t>пунктом 12</w:t>
        </w:r>
      </w:hyperlink>
      <w:r w:rsidRPr="00254714">
        <w:rPr>
          <w:rFonts w:ascii="Times New Roman" w:hAnsi="Times New Roman" w:cs="Times New Roman"/>
        </w:rPr>
        <w:t xml:space="preserve"> Регламента;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б)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 отсутствие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254714" w:rsidRPr="00254714" w:rsidRDefault="00254714" w:rsidP="00254714">
      <w:pPr>
        <w:pStyle w:val="ConsPlusNormal"/>
        <w:ind w:firstLine="540"/>
        <w:jc w:val="both"/>
        <w:rPr>
          <w:rFonts w:ascii="Times New Roman" w:hAnsi="Times New Roman" w:cs="Times New Roman"/>
        </w:rPr>
      </w:pPr>
      <w:bookmarkStart w:id="11" w:name="P219"/>
      <w:bookmarkEnd w:id="11"/>
      <w:r w:rsidRPr="00254714">
        <w:rPr>
          <w:rFonts w:ascii="Times New Roman" w:hAnsi="Times New Roman" w:cs="Times New Roman"/>
        </w:rPr>
        <w:t>22. В продлении срока действия разрешения на строительство отказывается в случае, если строительство или реконструкция объекта капитального строительства не начаты до истечения срока подачи такого заявления.</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Перечень услуг, которые являются необходимыми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и обязательными для предоставления государственной услуги,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в том числе сведения о документе (документах), выдаваемом</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(выдаваемых) организациями, участвующими в предоставлении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государственной услуги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23. 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Порядок, размер и основания взимания государственной</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пошлины или иной платы, взимаемой за предоставление</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государственной услуги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24. Государственная услуга предоставляется без взимания государственной пошлины или иной платы.</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Максимальный срок ожидания в очереди при подаче</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запроса о предоставлении государственной услуги, услуги,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предоставляемой организацией, участвующей в предоставлении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государственной услуги, и при получении результата</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предоставления таких услуг</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25. Максимальный срок ожидания в очереди на личном приеме при подаче документов, в том числе заявления о предоставлении государственной услуги, и при получении результата предоставления государственной услуги не превышает 15 минут.</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Срок и порядок регистрации запроса Заявителя</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о предоставлении государственной услуги и услуги,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предоставляемой организацией, участвующей в предоставлении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государственной услуги, в том числе в электронной форме</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26. Заявление о предоставлении государственной услуги может быть доставлено Заявителем непосредственно в Министерство, направлено по почте, а также в электронной форме.</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27. Документы, представленные в Министерство лично Заявителем, его уполномоченным </w:t>
      </w:r>
      <w:r w:rsidRPr="00254714">
        <w:rPr>
          <w:rFonts w:ascii="Times New Roman" w:hAnsi="Times New Roman" w:cs="Times New Roman"/>
        </w:rPr>
        <w:lastRenderedPageBreak/>
        <w:t>представителем, направленные почтовым отправлением, регистрируются в день их поступления ответственным за прием и регистрацию документов.</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28. Заявление, направленное в электронной форме, регистрируется должностным лицом Министерства, ответственным за прием и регистрацию документов, в журнале регистрации заявлений в день его поступления.</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Требования к помещениям, в которых предоставляется</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государственная услуга, к месту ожидания и приема</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Заявителей, размещению и оформлению визуальной,</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текстовой и мультимедийной информации о порядке</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предоставления таких услуг</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29. Места предоставления государственной услуги должны отвечать следующим требованиям.</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Здание, в котором расположено Министерство, оборудовано входом для свободного доступа Заявителей.</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 помещениях для должностных лиц, предоставляющих государственную услугу, необходимо наличие системы кондиционирования воздуха, средств пожаротушения и системы оповещения о возникновении чрезвычайной ситуации.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30. В помещениях для предоставления государственной услуги в соответствии с требованиями законодательства Российской Федерации о социальной защите инвалидов обеспечивается: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вход в помещение Министерства оборудуется пандусами, расширенными проходами, позволяющими обеспечить беспрепятственный доступ инвалидов;</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возможность беспрепятственного входа и выхода в объекты;</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возможность самостоятельного передвижения инвалидов по территории объектов, в которых предоставляется государственная услуга, входа в такие объекты и выхода из них, посадки в транспортное средство и высадки из него, в том числе с помощью должностных лиц учреждения, предоставляющего государственную услугу, ассистивных и вспомогательных технологий, а также сменного кресла-коляски;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государственная услуга;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государственная услуга, и к услугам с учетом ограничений их жизнедеятельности;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государственной услуги, знаками, выполненными рельефно-точечным шрифтом Брайля;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допуск в помещения, в которых оказывается государственная услуга, сурдопереводчика и тифлосурдопереводчика;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допуск на объекты,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предоставление при необходимости государственной услуги по месту жительства инвалида или в дистанционном режиме;</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оказание должностными лицами учреждения, которое предоставляет государственную услугу, помощи инвалидам в преодолении барьеров, мешающих получению ими государственных услуг наравне с другими лицами.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Показатели доступности и качества государственной услуги,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lastRenderedPageBreak/>
        <w:t>возможность получения государственной услуги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в многофункциональном центре предоставления государственных</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и муниципальных услуг, возможность получения информации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о ходе предоставления государственной услуги, в том числе</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с использованием информационно-коммуникационных технологий</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31. Информация о порядке предоставления государственной услуги предоставляется непосредственно в Министерстве с использованием средств телефонной связи, электронного информирования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на базе МФЦ.</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При предоставлении Заявителю государственной услуги через МФЦ Министерство осуществляет взаимодействие с МФЦ в соответствии с заключенным соглашением о взаимодействии.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Сведения о местонахождении, контактные телефоны (телефоны для справок), интернет-адреса, адреса электронной почты Министерства: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367000, г. Махачкала, ул. Абубакарова, дом 73, кабинет Отдела (1-й этаж) в соответствии со следующим графиком работы:</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пн. - пт. - 9.00-18.00, перерыв - 13.00 - 14.00; выходной - суббота и воскресенье;</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тел./факс: (8-8722) 51-84-32;</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е-mail: mproopt@mail.ru.</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Информация о процедуре предоставления государственной услуги размещается в информационно-телекоммуникационных сетях общего пользования (в том числе в сети "Интернет"), на информационных стендах Министерства, публикуется в средствах массовой информации.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Информирование о ходе предоставления государственной услуги производится специалистами на непосредственном приеме Заявителей, а также с использованием сети "Интернет", телефонной, факсимильной, почтовой связи и посредством электронной почты.</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Заявитель, обратившийся в Министерство за получением государственной услуги, в обязательном порядке информируется: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о сроке предоставления государственной услуги и порядке ее получения;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об отказе в предоставлении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Заявитель имеет право на получение сведений о прохождении процедур с момента приема документов до окончания оказания государственной услуги посредством телефона, сети "Интернет", электронной почты или личного посещения Министерства.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Взаимодействие Заявителя с должностными лицами при предоставлении государственной услуги осуществляется при подаче заявления и получении результата государственной услуги.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1"/>
        <w:rPr>
          <w:rFonts w:ascii="Times New Roman" w:hAnsi="Times New Roman" w:cs="Times New Roman"/>
        </w:rPr>
      </w:pPr>
      <w:r w:rsidRPr="00254714">
        <w:rPr>
          <w:rFonts w:ascii="Times New Roman" w:hAnsi="Times New Roman" w:cs="Times New Roman"/>
        </w:rPr>
        <w:t>III. Состав, последовательность и сроки выполнения</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административных процедур (действий), требования</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к порядку их выполнения</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Состав административных процедур при предоставлении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32. Перечень административных процедур при предоставлении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а) прием и регистрация документов в Министерстве для получения разрешения на строительство;</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б) проверка зарегистрированных документов на комплектность;</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 рассмотрение документов и принятие решения о выдаче разрешения на строительство либо об отказе в выдаче разрешения на строительство;</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г) прием и регистрация документов в Министерстве для продления срока действия Разрешения;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д) проверка зарегистрированных документов на комплектность для продления срока действия Разрешения;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е) принятие решения о продлении срока действия разрешения на строительство либо отказ в продлении срока действия разрешения на строительство.</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Прием и регистрация документов в Министерстве</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lastRenderedPageBreak/>
        <w:t>для получения разрешения на строительство</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33. Основанием для начала административной процедуры является поступление в Министерство заявления с прилагаемыми к нему документами, указанными в </w:t>
      </w:r>
      <w:hyperlink w:anchor="P157" w:history="1">
        <w:r w:rsidRPr="00254714">
          <w:rPr>
            <w:rFonts w:ascii="Times New Roman" w:hAnsi="Times New Roman" w:cs="Times New Roman"/>
            <w:color w:val="0000FF"/>
          </w:rPr>
          <w:t>пункте 12</w:t>
        </w:r>
      </w:hyperlink>
      <w:r w:rsidRPr="00254714">
        <w:rPr>
          <w:rFonts w:ascii="Times New Roman" w:hAnsi="Times New Roman" w:cs="Times New Roman"/>
        </w:rPr>
        <w:t xml:space="preserve"> настоящего Регламента.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Документы, необходимые для получения разрешения на строительство, представляются в двух экземплярах, один из которых должен быть подлинником.</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 случае подачи Заявителем документов через МФЦ последний передает в Министерство копии документов, полученных от Заявителя, по электронной почте в день получения документации. Оригиналы документов, полученные от Заявителя, МФЦ представляет в Министерство в срок не более 2 дней с момента получения заявления от Заявителя о предоставлении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Сотрудник Министерства, ответственный за прием и регистрацию документов, регистрирует их в день поступления. В случае поступления заявления в нерабочее время регистрация осуществляется на следующий рабочий день. Зарегистрированные в установленном порядке документы в тот же день передаются министру природных ресурсов и экологии РД для рассмотрения и направления в Отдел.</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При регистрации документа сотрудник Министерства, ответственный за прием и регистрацию документов, проставляет в указанном заявлении дату приема и учетный номер в журнале регистрации входящих документов.</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Проверка зарегистрированных документов на комплектность</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34. Основанием для начала проверки документов на комплектность является их поступление в Отдел с отметкой о регистрации поступивших документов и визой министра природных ресурсов и экологии РД. Начальник Отдела в срок не более одного дня со дня поступления документов назначает ответственного исполнителя и передает ему поступившие документы на исполнение.</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Ответственный исполнитель фиксирует факт получения документов путем записи в журнале регистрации заявлений на получение разрешений на строительство (реконструкцию) объектов капитального строительства, в котором также указывает дату представления Заявителем документов, наименование Заявителя, фамилию и инициалы лица, представившего документы, свои фамилию и инициалы, наименование и количество листов поступивших документов.</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Ответственный исполнитель в срок не более 3 дней со дня передачи поступивших документов на исполнение проверяет их комплектность в соответствии с </w:t>
      </w:r>
      <w:hyperlink w:anchor="P157" w:history="1">
        <w:r w:rsidRPr="00254714">
          <w:rPr>
            <w:rFonts w:ascii="Times New Roman" w:hAnsi="Times New Roman" w:cs="Times New Roman"/>
            <w:color w:val="0000FF"/>
          </w:rPr>
          <w:t>пунктом 12</w:t>
        </w:r>
      </w:hyperlink>
      <w:r w:rsidRPr="00254714">
        <w:rPr>
          <w:rFonts w:ascii="Times New Roman" w:hAnsi="Times New Roman" w:cs="Times New Roman"/>
        </w:rPr>
        <w:t xml:space="preserve"> настоящего Регламента.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35. В случае некомплектности поступивших документов, необходимых для выдачи разрешения на строительство, Заявителю отказывается в выдаче разрешения на строительство и в срок не более 3 дней после проверки документов на комплектность уведомление об отказе в выдаче Разрешения за подписью министра природных ресурсов и экологии РД вручается под роспись Заявителю либо направляется заказным письмом в адрес Заявителя или в форме электронного документа с указанием причин отказа и внесением соответствующей записи в журнале регистрации заявлений о выдаче разрешений на строительство (реконструкцию) объектов капитального строительства.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Вместе с уведомлением об отказе в выдаче разрешения на строительство Заявителю возвращаются оригиналы представленных им документов.</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Принятие решения о выдаче разрешения на строительство</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либо об отказе в выдаче разрешения на строительство</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36. В срок не более 3 дней после проверки комплектности представленных документов ответственный исполнитель проводит проверку представленных документов на предмет наличия или отсутствия оснований, указанных в </w:t>
      </w:r>
      <w:hyperlink w:anchor="P157" w:history="1">
        <w:r w:rsidRPr="00254714">
          <w:rPr>
            <w:rFonts w:ascii="Times New Roman" w:hAnsi="Times New Roman" w:cs="Times New Roman"/>
            <w:color w:val="0000FF"/>
          </w:rPr>
          <w:t>пункте 12</w:t>
        </w:r>
      </w:hyperlink>
      <w:r w:rsidRPr="00254714">
        <w:rPr>
          <w:rFonts w:ascii="Times New Roman" w:hAnsi="Times New Roman" w:cs="Times New Roman"/>
        </w:rPr>
        <w:t xml:space="preserve"> настоящего Регламента, для выдачи разрешения на строительство.</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По результатам выполнения вышеуказанного действия ответственный исполнитель оформляет проект разрешения на строительство либо мотивированного отказа в выдаче разрешения на строительство.</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lastRenderedPageBreak/>
        <w:t xml:space="preserve">Заявителю отказывается в выдаче разрешения на строительство в соответствии с основаниями, обозначенными </w:t>
      </w:r>
      <w:hyperlink w:anchor="P215" w:history="1">
        <w:r w:rsidRPr="00254714">
          <w:rPr>
            <w:rFonts w:ascii="Times New Roman" w:hAnsi="Times New Roman" w:cs="Times New Roman"/>
            <w:color w:val="0000FF"/>
          </w:rPr>
          <w:t>пунктом 21</w:t>
        </w:r>
      </w:hyperlink>
      <w:r w:rsidRPr="00254714">
        <w:rPr>
          <w:rFonts w:ascii="Times New Roman" w:hAnsi="Times New Roman" w:cs="Times New Roman"/>
        </w:rPr>
        <w:t xml:space="preserve"> настоящего Регламента.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После оформления проекта разрешения на строительство или мотивированного отказа в выдаче разрешения на строительство ответственный исполнитель в тот же день передает один из указанных документов на проверку оформления начальнику Отдела.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 тот же день начальник Отдела проверяет полученные документы и в случае согласия передает Разрешение на строительство либо мотивированный отказ в выдаче разрешения на строительство на подпись министру природных ресурсов и экологии РД.</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Разрешение оформляется в двух экземплярах по типовой форме, утвержденной </w:t>
      </w:r>
      <w:hyperlink r:id="rId25" w:history="1">
        <w:r w:rsidRPr="00254714">
          <w:rPr>
            <w:rFonts w:ascii="Times New Roman" w:hAnsi="Times New Roman" w:cs="Times New Roman"/>
            <w:color w:val="0000FF"/>
          </w:rPr>
          <w:t>приказом</w:t>
        </w:r>
      </w:hyperlink>
      <w:r w:rsidRPr="00254714">
        <w:rPr>
          <w:rFonts w:ascii="Times New Roman" w:hAnsi="Times New Roman" w:cs="Times New Roman"/>
        </w:rPr>
        <w:t xml:space="preserve"> Минстроя России от 19.02.2015 N 117/пр "Об утверждении формы разрешения на строительство и формы разрешения на ввод объекта в эксплуатацию".</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 срок не более 2 дней с момента подписания министром природных ресурсов и экологии РД разрешение на строительство либо мотивированный отказ в выдаче Разрешения вручается под роспись Заявителю либо направляется в его адрес заказным письмом или в форме электронного документа, в случае подачи Заявителем документов через МФЦ один из указанных документов направляется в МФЦ для выдачи Заявителю, о чем вносится соответствующая запись в журнале регистрации выданных разрешений на строительство (реконструкцию) объектов капитального строительства либо в журнале регистрации заявлений об отказе в выдаче разрешений на строительство (реконструкцию) объектов капитального строительства.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Вместе с мотивированным отказом в выдаче разрешения на строительство Заявителю возвращаются оригиналы представленных им документов.</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Продление срока действия разрешения на строительство</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либо отказ в продлении срока действия разрешения</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на строительство</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37. Прием и регистрация документов в Министерстве для продления срока действия Разрешения.</w:t>
      </w:r>
    </w:p>
    <w:p w:rsidR="00254714" w:rsidRPr="00254714" w:rsidRDefault="00254714" w:rsidP="00254714">
      <w:pPr>
        <w:pStyle w:val="ConsPlusNormal"/>
        <w:jc w:val="both"/>
        <w:rPr>
          <w:rFonts w:ascii="Times New Roman" w:hAnsi="Times New Roman" w:cs="Times New Roman"/>
        </w:rPr>
      </w:pPr>
      <w:r w:rsidRPr="00254714">
        <w:rPr>
          <w:rFonts w:ascii="Times New Roman" w:hAnsi="Times New Roman" w:cs="Times New Roman"/>
        </w:rPr>
        <w:t xml:space="preserve">Основанием для начала административной процедуры по продлению срока действия разрешения на строительство является поступление в Министерство заявления с прилагаемыми к нему документами, указанными в </w:t>
      </w:r>
      <w:hyperlink w:anchor="P180" w:history="1">
        <w:r w:rsidRPr="00254714">
          <w:rPr>
            <w:rFonts w:ascii="Times New Roman" w:hAnsi="Times New Roman" w:cs="Times New Roman"/>
            <w:color w:val="0000FF"/>
          </w:rPr>
          <w:t>пункте 14</w:t>
        </w:r>
      </w:hyperlink>
      <w:r w:rsidRPr="00254714">
        <w:rPr>
          <w:rFonts w:ascii="Times New Roman" w:hAnsi="Times New Roman" w:cs="Times New Roman"/>
        </w:rPr>
        <w:t xml:space="preserve"> настоящего Регламента.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38. Сотрудник Министерства, ответственный за прием и регистрацию документов, регистрирует их в день поступления. В случае поступления заявления в нерабочее время регистрация осуществляется на следующий рабочий день. Зарегистрированные в установленном порядке документы передаются министру природных ресурсов и экологии РД для рассмотрения и направления в Отдел.</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При регистрации документа сотрудник Министерства, ответственный за прием и регистрацию документов, проставляет в указанном заявлении дату приема и учетный номер в журнале регистрации входящих документов.</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Проверка зарегистрированных документов на комплектность</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39. Основанием для начала проверки документов является их поступление в Отдел с отметкой о регистрации поступивших документов и визой министра природных ресурсов и экологии РД.</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 срок не более 1 дня со дня поступления документов начальник Отдела назначает ответственного исполнителя и передает ему поступившие документы на исполнение.</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Ответственный исполнитель фиксирует факт получения документов путем записи в журнале регистрации выданных разрешений на строительство (реконструкцию) объектов капитального строительства, а также указывает дату представления Заявителем документов, наименование Заявителя, фамилию и инициалы лица, представившего документы, свои фамилию и инициалы, наименование и количество листов поступивших документов.</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Ответственный исполнитель в срок не более 3 дней со дня передачи поступивших документов на исполнение проверяет их комплектность.</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После проверки наличия документов, указанных в </w:t>
      </w:r>
      <w:hyperlink w:anchor="P157" w:history="1">
        <w:r w:rsidRPr="00254714">
          <w:rPr>
            <w:rFonts w:ascii="Times New Roman" w:hAnsi="Times New Roman" w:cs="Times New Roman"/>
            <w:color w:val="0000FF"/>
          </w:rPr>
          <w:t>пунктах 12</w:t>
        </w:r>
      </w:hyperlink>
      <w:r w:rsidRPr="00254714">
        <w:rPr>
          <w:rFonts w:ascii="Times New Roman" w:hAnsi="Times New Roman" w:cs="Times New Roman"/>
        </w:rPr>
        <w:t xml:space="preserve">, </w:t>
      </w:r>
      <w:hyperlink w:anchor="P174" w:history="1">
        <w:r w:rsidRPr="00254714">
          <w:rPr>
            <w:rFonts w:ascii="Times New Roman" w:hAnsi="Times New Roman" w:cs="Times New Roman"/>
            <w:color w:val="0000FF"/>
          </w:rPr>
          <w:t>13</w:t>
        </w:r>
      </w:hyperlink>
      <w:r w:rsidRPr="00254714">
        <w:rPr>
          <w:rFonts w:ascii="Times New Roman" w:hAnsi="Times New Roman" w:cs="Times New Roman"/>
        </w:rPr>
        <w:t xml:space="preserve"> Регламента, уполномоченное должностное лицо Минприроды России осуществляет проверку представленной документации на предмет выявления оснований для отказа в выдаче разрешения на строительство, </w:t>
      </w:r>
      <w:r w:rsidRPr="00254714">
        <w:rPr>
          <w:rFonts w:ascii="Times New Roman" w:hAnsi="Times New Roman" w:cs="Times New Roman"/>
        </w:rPr>
        <w:lastRenderedPageBreak/>
        <w:t xml:space="preserve">установленных в </w:t>
      </w:r>
      <w:hyperlink w:anchor="P215" w:history="1">
        <w:r w:rsidRPr="00254714">
          <w:rPr>
            <w:rFonts w:ascii="Times New Roman" w:hAnsi="Times New Roman" w:cs="Times New Roman"/>
            <w:color w:val="0000FF"/>
          </w:rPr>
          <w:t>пункте 21</w:t>
        </w:r>
      </w:hyperlink>
      <w:r w:rsidRPr="00254714">
        <w:rPr>
          <w:rFonts w:ascii="Times New Roman" w:hAnsi="Times New Roman" w:cs="Times New Roman"/>
        </w:rPr>
        <w:t xml:space="preserve"> настоящего Регламента.</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Принятие решения о продлении срока действия</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разрешения на строительство либо отказ в продлении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срока действия разрешения на строительство</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40. Ответственный исполнитель в срок не более 3 дней после установления комплектности поступивших документов рассматривает поступившие документы и устанавливает наличие или отсутствие основания для продления срока действия разрешения на строительство, указанного в </w:t>
      </w:r>
      <w:hyperlink w:anchor="P219" w:history="1">
        <w:r w:rsidRPr="00254714">
          <w:rPr>
            <w:rFonts w:ascii="Times New Roman" w:hAnsi="Times New Roman" w:cs="Times New Roman"/>
            <w:color w:val="0000FF"/>
          </w:rPr>
          <w:t>пункте 22</w:t>
        </w:r>
      </w:hyperlink>
      <w:r w:rsidRPr="00254714">
        <w:rPr>
          <w:rFonts w:ascii="Times New Roman" w:hAnsi="Times New Roman" w:cs="Times New Roman"/>
        </w:rPr>
        <w:t xml:space="preserve"> настоящего Регламента, по результатам чего принимает решение о продлении срока действия Разрешения либо об отказе в продлении срока действия Разрешения.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Заявителю отказывается во внесении изменений в Разрешение в случае установления факта, что строительство, реконструкция, капитальный ремонт объекта капитального строительства не начаты до истечения срока подачи заявления о продлении срока действия Разрешения.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Ответственный исполнитель готовит проект продления срока действия Разрешения либо проект мотивированного отказа в продлении срока действия Разрешения и в тот же рабочий день передает один из указанных документов на проверку начальнику Отдела.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 тот же рабочий день начальник Отдела проверяет представленные документы и в случае согласия передает Разрешение с продленным сроком действия либо мотивированный отказ в продлении срока действия Разрешения на подпись министру природных ресурсов и экологии РД.</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Изменения вносятся в два экземпляра Разрешения, один из которых вручается (направляется) Заявителю, второй - подшивается в дело Заявителя.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 срок не более 2 дней после подписания министром природных ресурсов и экологии РД Решение с продленным сроком действия либо мотивированный отказ в продлении срока действия Разрешения вручается под роспись Заявителю либо направляется в его адрес заказным письмом или в форме электронного документа, в случае подачи Заявителем документов через МФЦ один из указанных документов направляется в МФЦ для выдачи Заявителю, о чем вносится соответствующая запись в журнале регистрации выданных разрешений на строительство (реконструкцию) объектов капитального строительства либо в журнале регистрации заявлений о выдаче разрешений на строительство (реконструкцию) объектов капитального строительства.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Вместе с мотивированным отказом в продлении срока действия Разрешения Заявителю возвращаются все представленные им документы.</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41. Блок-схема предоставления государственной услуги приведена в </w:t>
      </w:r>
      <w:hyperlink w:anchor="P505" w:history="1">
        <w:r w:rsidRPr="00254714">
          <w:rPr>
            <w:rFonts w:ascii="Times New Roman" w:hAnsi="Times New Roman" w:cs="Times New Roman"/>
            <w:color w:val="0000FF"/>
          </w:rPr>
          <w:t>приложении N 2</w:t>
        </w:r>
      </w:hyperlink>
      <w:r w:rsidRPr="00254714">
        <w:rPr>
          <w:rFonts w:ascii="Times New Roman" w:hAnsi="Times New Roman" w:cs="Times New Roman"/>
        </w:rPr>
        <w:t>.</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1"/>
        <w:rPr>
          <w:rFonts w:ascii="Times New Roman" w:hAnsi="Times New Roman" w:cs="Times New Roman"/>
        </w:rPr>
      </w:pPr>
      <w:r w:rsidRPr="00254714">
        <w:rPr>
          <w:rFonts w:ascii="Times New Roman" w:hAnsi="Times New Roman" w:cs="Times New Roman"/>
        </w:rPr>
        <w:t>IV. Формы контроля за предоставлением государственной услуги</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специалистами Отдела осуществляется должностными лицами Министерства, ответственными за предоставление государственной услуги, - министром природных ресурсов и экологии РД, курирующим заместителем министра, начальником Отдела.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Текущий контроль осуществляется путем проведения курирующим заместителем министра и начальником Отдела проверок соблюдения и исполнения специалистами Отдела положений настоящего Регламента, иных нормативных правовых актов Российской Федерации Республики Дагестан.</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Специалист Отдела, ответственный за прием документов, несет персональную ответственность за соблюдение сроков и порядка приема документов, правильность внесения записи в журнал регистрации входящих документов.</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Специалист Отдела, ответственный за проведение проверки документов, оформление и выдачу Разрешения, внесение в него изменений и продление срока его действия, несет персональную ответственность за: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соблюдение сроков и порядка проведения проверки документов;</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lastRenderedPageBreak/>
        <w:t>соответствие результатов проведенной проверки документов требованиям законодательства;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соблюдение сроков и порядка принятия решений;</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соблюдение сроков и порядка оформления документов;</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правильность внесения записей в документ;</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соблюдение сроков и порядка проведения выдачи документов;</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правильность заполнения журнала регистрации выданных документов.</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Персональная ответственность специалистов закрепляется в их должностных регламентах в соответствии с требованиями действующего законодательства Российской Федерации.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Контроль за предоставлением государственной услуги со стороны граждан, их объединений и организаций осуществляется в соответствии с действующим законодательством.</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1"/>
        <w:rPr>
          <w:rFonts w:ascii="Times New Roman" w:hAnsi="Times New Roman" w:cs="Times New Roman"/>
        </w:rPr>
      </w:pPr>
      <w:r w:rsidRPr="00254714">
        <w:rPr>
          <w:rFonts w:ascii="Times New Roman" w:hAnsi="Times New Roman" w:cs="Times New Roman"/>
        </w:rPr>
        <w:t>Раздел V. Досудебный (внесудебный) порядок обжалования</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решений и действий (бездействия) Минприроды России,</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предоставляющего государственную услугу,</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а также его должностных лиц</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Предмет жалобы</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43. Предметом обжалования могут быть действия (бездействие) должностных лиц Министерства по сообщению граждан, организаций, государственных органов о нарушении их прав, противоправных решениях, действиях (бездействии) должностных лиц, нарушении положений настоящего Регламента.</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Порядок подачи и рассмотрения жалобы</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44. Заявитель может обратиться с жалобой на нарушение порядка предоставления государственной услуги, в том числе в случаях:</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1) нарушение срока регистрации запроса Заявителя о предоставлении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2) нарушение срока предоставления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Дагестан для предоставления государственной услуги;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Дагестан для предоставления государственной услуги, у Заявителя;</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Дагестан;</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6) 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Дагестан.</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Органы государственной власти и должностные лица,</w:t>
      </w:r>
    </w:p>
    <w:p w:rsidR="00254714" w:rsidRPr="00254714" w:rsidRDefault="00254714" w:rsidP="00254714">
      <w:pPr>
        <w:pStyle w:val="ConsPlusNormal"/>
        <w:jc w:val="center"/>
        <w:rPr>
          <w:rFonts w:ascii="Times New Roman" w:hAnsi="Times New Roman" w:cs="Times New Roman"/>
        </w:rPr>
      </w:pPr>
      <w:r w:rsidRPr="00254714">
        <w:rPr>
          <w:rFonts w:ascii="Times New Roman" w:hAnsi="Times New Roman" w:cs="Times New Roman"/>
        </w:rPr>
        <w:t>которым может быть направлена жалоба</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45. В случае обжалования действий (бездействия) должностного лица Министерства жалоба подается на имя министра природных ресурсов и экологии РД.</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Жалоба может быть принята при личном приеме Заявителя, направлена по почте, факсимильным сообщением, через многофункциональный центр, с использованием информационно-телекоммуникационной сети "Интернет", официального сайта Министерства, единого портала государственных и муниципальных услуг:</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почтовый/юридический адрес: 367000, г. Махачкала, ул. Абубакарова, 73;</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тел./факс: (8-8722) 67-12-40;</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адрес электронной почты: mprierl-info@mail.ru;</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адрес официального сайта Минприроды РД: www.mprdag.ru.</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 xml:space="preserve">Жалоба подлежит обязательной регистрации в течение трех рабочих дней с момента </w:t>
      </w:r>
      <w:r w:rsidRPr="00254714">
        <w:rPr>
          <w:rFonts w:ascii="Times New Roman" w:hAnsi="Times New Roman" w:cs="Times New Roman"/>
        </w:rPr>
        <w:lastRenderedPageBreak/>
        <w:t>поступления в Министерство.</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46. Жалоба должна содержать:</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1)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2) сведения об обжалуемых решениях и действиях (бездействии) Министерства, должностного лица;</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 доводы, на основании которых Заявитель не согласен с решением и действием (бездействием) Министерства, должностного лица.</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Результат рассмотрения жалобы</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47. По результатам рассмотрения жалобы Минприроды РД принимает одно из следующих решений:</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а)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а также в иных формах;</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б) отказывает в удовлетворении жалобы.</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48. В случае установления в ходе или по результатам рассмотрения жалобы признаков состава преступления должностное лицо Министерства, наделенное полномочиями по рассмотрению жалоб, незамедлительно направляет имеющиеся материалы в органы прокуратуры.</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49. Органы государственной власти вправе оставить жалобу без ответа в случае:</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а) наличия в жалобе нецензурных либо оскорбительных выражений, угроз жизни, здоровью и имуществу должностного лица, а также членов его семьи;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б)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Не позднее дня, следующего за днем принятия соответствующего решения, Заявителю в письменной форме и по его желанию в электронной форме направляется мотивированный ответ о результатах рассмотрения жалобы.</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center"/>
        <w:outlineLvl w:val="2"/>
        <w:rPr>
          <w:rFonts w:ascii="Times New Roman" w:hAnsi="Times New Roman" w:cs="Times New Roman"/>
        </w:rPr>
      </w:pPr>
      <w:r w:rsidRPr="00254714">
        <w:rPr>
          <w:rFonts w:ascii="Times New Roman" w:hAnsi="Times New Roman" w:cs="Times New Roman"/>
        </w:rPr>
        <w:t>Сроки рассмотрения жалобы</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50. Жалоба, поступившая в Министерство, подлежит рассмотрению должностным лицом, наделенным полномочиями по рассмотрению жалоб, в течение тридцати дней со дня ее регистрации.</w:t>
      </w:r>
    </w:p>
    <w:p w:rsidR="00254714" w:rsidRPr="00254714" w:rsidRDefault="00254714" w:rsidP="00254714">
      <w:pPr>
        <w:pStyle w:val="ConsPlusNormal"/>
        <w:ind w:firstLine="540"/>
        <w:jc w:val="both"/>
        <w:rPr>
          <w:rFonts w:ascii="Times New Roman" w:hAnsi="Times New Roman" w:cs="Times New Roman"/>
        </w:rPr>
      </w:pPr>
      <w:r w:rsidRPr="00254714">
        <w:rPr>
          <w:rFonts w:ascii="Times New Roman" w:hAnsi="Times New Roman" w:cs="Times New Roman"/>
        </w:rPr>
        <w:t>Заявитель имеет право обратиться в Министерство за получением информации и документов, необходимых для обоснования и рассмотрения жалобы.</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right"/>
        <w:outlineLvl w:val="1"/>
        <w:rPr>
          <w:rFonts w:ascii="Times New Roman" w:hAnsi="Times New Roman" w:cs="Times New Roman"/>
        </w:rPr>
      </w:pPr>
      <w:r w:rsidRPr="00254714">
        <w:rPr>
          <w:rFonts w:ascii="Times New Roman" w:hAnsi="Times New Roman" w:cs="Times New Roman"/>
        </w:rPr>
        <w:t>Приложение N 1</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к Административному регламенту</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Министерства природных ресурсов</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и экологии Республики Дагестан</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по предоставлению государственной услуги</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по выдаче разрешения на строительство</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объекта капитального строительства</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в случае осуществления строительства,</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реконструкции объекта капитального</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строительства, строительство,</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реконструкцию которого планируется</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осуществлять в границах особо</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охраняемой природной территории</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регионального значения (за исключением</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lastRenderedPageBreak/>
        <w:t>лечебно-оздоровительных местностей</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и курортов, объектов культурного наследия),</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находящейся в ведении Министерства</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природных ресурсов и экологии РД</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Министерство природных ресурсов и экологии</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Республики Дагестан</w:t>
      </w:r>
    </w:p>
    <w:p w:rsidR="00254714" w:rsidRPr="00254714" w:rsidRDefault="00254714" w:rsidP="00254714">
      <w:pPr>
        <w:pStyle w:val="ConsPlusNonformat"/>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(наименование  застройщика,</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фамилия, имя, отчество для граждан,</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полное наименование организации</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для юридических лиц, почтовый</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адрес и индекс)</w:t>
      </w:r>
    </w:p>
    <w:p w:rsidR="00254714" w:rsidRPr="00254714" w:rsidRDefault="00254714" w:rsidP="00254714">
      <w:pPr>
        <w:pStyle w:val="ConsPlusNonformat"/>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bookmarkStart w:id="12" w:name="P469"/>
      <w:bookmarkEnd w:id="12"/>
      <w:r w:rsidRPr="00254714">
        <w:rPr>
          <w:rFonts w:ascii="Times New Roman" w:hAnsi="Times New Roman" w:cs="Times New Roman"/>
        </w:rPr>
        <w:t xml:space="preserve">                                 ЗАЯВЛЕНИЕ</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на получение разрешения на строительство</w:t>
      </w:r>
    </w:p>
    <w:p w:rsidR="00254714" w:rsidRPr="00254714" w:rsidRDefault="00254714" w:rsidP="00254714">
      <w:pPr>
        <w:pStyle w:val="ConsPlusNonformat"/>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Прошу   выдать   разрешение   на   строительство,  реконструкцию  (ненужное</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зачеркнуть) _______________________________________________________________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(наименование объекта капитального строительства</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в соответствии  с проектной документацией,</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___________________________________________________________________________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__________________________________________________________________________,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если разрешение выдается на этап строительства, реконструкции)</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расположенного по адресу:</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___________________________________________________________________________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(полный  адрес  объекта  капитального  строительства  с  указанием субъекта</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Российской  Федерации,  административного  района  и  т.д. или строительный</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адрес)</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___________________________________________________________________________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(реквизиты правоустанавливающих документов на земельный участок с указанием</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даты выдачи и органа, выдавшего документ)</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__________________________________________________________________________.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(реквизиты  градостроительного плана земельного участка или в случае выдачи</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разрешения  на строительство линейного объекта реквизиты проекта планировки</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территории  и  проекта  межевания  территории   с  указанием  даты выдачи и</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органа, выдавшего документ)</w:t>
      </w:r>
    </w:p>
    <w:p w:rsidR="00254714" w:rsidRPr="00254714" w:rsidRDefault="00254714" w:rsidP="00254714">
      <w:pPr>
        <w:pStyle w:val="ConsPlusNonformat"/>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К заявлению прилагаются:</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__________________________________________________________________________.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(наименование документов и количество экземпляров)</w:t>
      </w:r>
    </w:p>
    <w:p w:rsidR="00254714" w:rsidRPr="00254714" w:rsidRDefault="00254714" w:rsidP="00254714">
      <w:pPr>
        <w:pStyle w:val="ConsPlusNonformat"/>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"__" _______ 20__ г.  _________________________________________________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М.П.                      (руководитель организации, индивидуальный</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предприниматель, физ. лицо, подпись, расшифровка)</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right"/>
        <w:outlineLvl w:val="1"/>
        <w:rPr>
          <w:rFonts w:ascii="Times New Roman" w:hAnsi="Times New Roman" w:cs="Times New Roman"/>
        </w:rPr>
      </w:pPr>
      <w:bookmarkStart w:id="13" w:name="P505"/>
      <w:bookmarkEnd w:id="13"/>
      <w:r w:rsidRPr="00254714">
        <w:rPr>
          <w:rFonts w:ascii="Times New Roman" w:hAnsi="Times New Roman" w:cs="Times New Roman"/>
        </w:rPr>
        <w:t>Приложение N 2</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к Административному регламенту</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Министерства природных ресурсов</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и экологии Республики Дагестан</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по предоставлению государственной услуги</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по выдаче разрешения на строительство</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объекта капитального строительства</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в случае осуществления строительства,</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реконструкции объекта капитального</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строительства, строительство,</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lastRenderedPageBreak/>
        <w:t>реконструкцию которого планируется</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осуществлять в границах особо</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охраняемой природной территории</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регионального значения (за исключением</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лечебно-оздоровительных местностей</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и курортов, объектов культурного наследия),</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находящейся в ведении Министерства</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природных ресурсов и экологии РД</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│Заявитель ├──&gt; │Прием и регистрация документов в Министерстве├──────┐ │  18 дней со дня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для получения Разрешения (1 день)       │      │ │   поступления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Заявление   └────────────────────┬────────────────────────┘      │ │полного комплекта│</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│с приложением                      \/                              │ │    документов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документов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│Поступление документов в ОТДЕЛ и назначение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ответственного исполнителя (1 день)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Проверка ответственным исполнителем зарегистрированных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документов на комплектность (3 дня)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НЕТ    │                                           │   ДА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│отказ ┌───────────────────┐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Оформление отказа │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│в выдаче Разрешения│  │   Рассмотрение документов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(некомплектность  │  │ ответственным исполнителем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│документов, объект │  │и принятие решения о выдаче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не относится   │  │  Разрешения либо в отказе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│&lt;─────┤   к компетенции   │  │ выдачи Разрешения (10 дней)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Министерства)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и направление   │      \/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│(вручение) отказа  │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Заявителю (3 дня) │ │Оформление отказа│ │Выдача Разрешения││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    в выдаче     │ │и направление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Разрешения   │ │(вручение) его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и направление │ │Заявителю (3 дня)││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(вручение)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его Заявителю  │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(3 дня)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                            └───────┬─────────┘                    │ └─────────────────┘</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sz w:val="16"/>
        </w:rPr>
        <w:t xml:space="preserve">                                       \/</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right"/>
        <w:outlineLvl w:val="1"/>
        <w:rPr>
          <w:rFonts w:ascii="Times New Roman" w:hAnsi="Times New Roman" w:cs="Times New Roman"/>
        </w:rPr>
      </w:pPr>
      <w:r w:rsidRPr="00254714">
        <w:rPr>
          <w:rFonts w:ascii="Times New Roman" w:hAnsi="Times New Roman" w:cs="Times New Roman"/>
        </w:rPr>
        <w:t>Приложение N 3</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к Административному регламенту</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Министерства природных ресурсов</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и экологии Республики Дагестан</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по предоставлению государственной услуги</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по выдаче разрешения на строительство</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объекта капитального строительства</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в случае осуществления строительства,</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реконструкции объекта капитального</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строительства, строительство,</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реконструкцию которого планируется</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осуществлять в границах особо</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охраняемой природной территории</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регионального значения (за исключением</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лечебно-оздоровительных местностей</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и курортов, объектов культурного наследия),</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lastRenderedPageBreak/>
        <w:t>находящейся в ведении Министерства</w:t>
      </w:r>
    </w:p>
    <w:p w:rsidR="00254714" w:rsidRPr="00254714" w:rsidRDefault="00254714" w:rsidP="00254714">
      <w:pPr>
        <w:pStyle w:val="ConsPlusNormal"/>
        <w:jc w:val="right"/>
        <w:rPr>
          <w:rFonts w:ascii="Times New Roman" w:hAnsi="Times New Roman" w:cs="Times New Roman"/>
        </w:rPr>
      </w:pPr>
      <w:r w:rsidRPr="00254714">
        <w:rPr>
          <w:rFonts w:ascii="Times New Roman" w:hAnsi="Times New Roman" w:cs="Times New Roman"/>
        </w:rPr>
        <w:t>природных ресурсов и экологии РД</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Министерство природных ресурсов и экологии</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Республики Дагестан</w:t>
      </w:r>
    </w:p>
    <w:p w:rsidR="00254714" w:rsidRPr="00254714" w:rsidRDefault="00254714" w:rsidP="00254714">
      <w:pPr>
        <w:pStyle w:val="ConsPlusNonformat"/>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(наименование  застройщика,</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фамилия, имя, отчество для граждан,</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полное наименование организации</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для юридических лиц, почтовый</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адрес и индекс)</w:t>
      </w:r>
    </w:p>
    <w:p w:rsidR="00254714" w:rsidRPr="00254714" w:rsidRDefault="00254714" w:rsidP="00254714">
      <w:pPr>
        <w:pStyle w:val="ConsPlusNonformat"/>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bookmarkStart w:id="14" w:name="P594"/>
      <w:bookmarkEnd w:id="14"/>
      <w:r w:rsidRPr="00254714">
        <w:rPr>
          <w:rFonts w:ascii="Times New Roman" w:hAnsi="Times New Roman" w:cs="Times New Roman"/>
        </w:rPr>
        <w:t xml:space="preserve">                                 ЗАЯВЛЕНИЕ</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о продлении срока действия разрешения на строительство</w:t>
      </w:r>
    </w:p>
    <w:p w:rsidR="00254714" w:rsidRPr="00254714" w:rsidRDefault="00254714" w:rsidP="00254714">
      <w:pPr>
        <w:pStyle w:val="ConsPlusNonformat"/>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Прошу  продлить  срок  действия  разрешения  на  строительство  от "__"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____________ г. N ________ по объекту 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___________________________________________________________________________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(наименование и адрес объекта капитального строительства)</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на ____________ месяца(ев).</w:t>
      </w:r>
    </w:p>
    <w:p w:rsidR="00254714" w:rsidRPr="00254714" w:rsidRDefault="00254714" w:rsidP="00254714">
      <w:pPr>
        <w:pStyle w:val="ConsPlusNonformat"/>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В соответствии с разрешением на строительство от "__" ______________ г.</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N ________ работы начаты "__" ____________________________ г. и выполняются</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__________________________________________________________________________.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(полное наименование подрядной организации, реквизиты договора подряда)</w:t>
      </w:r>
    </w:p>
    <w:p w:rsidR="00254714" w:rsidRPr="00254714" w:rsidRDefault="00254714" w:rsidP="00254714">
      <w:pPr>
        <w:pStyle w:val="ConsPlusNonformat"/>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Необходимость   продления   разрешения   на  строительство  обусловлена</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следующими обстоятельствами: ______________________________________________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__________________________________________________________________________.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(обоснование причин продления срока действия разрешения на строительство)</w:t>
      </w:r>
    </w:p>
    <w:p w:rsidR="00254714" w:rsidRPr="00254714" w:rsidRDefault="00254714" w:rsidP="00254714">
      <w:pPr>
        <w:pStyle w:val="ConsPlusNonformat"/>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Приложение</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___________________________________________________________________________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(перечень документов, прилагаемых к заявлению)</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________________   ______________ ______________________________</w:t>
      </w: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(должность)         (подпись)               (Ф.И.О.)</w:t>
      </w:r>
    </w:p>
    <w:p w:rsidR="00254714" w:rsidRPr="00254714" w:rsidRDefault="00254714" w:rsidP="00254714">
      <w:pPr>
        <w:pStyle w:val="ConsPlusNonformat"/>
        <w:jc w:val="both"/>
        <w:rPr>
          <w:rFonts w:ascii="Times New Roman" w:hAnsi="Times New Roman" w:cs="Times New Roman"/>
        </w:rPr>
      </w:pPr>
    </w:p>
    <w:p w:rsidR="00254714" w:rsidRPr="00254714" w:rsidRDefault="00254714" w:rsidP="00254714">
      <w:pPr>
        <w:pStyle w:val="ConsPlusNonformat"/>
        <w:jc w:val="both"/>
        <w:rPr>
          <w:rFonts w:ascii="Times New Roman" w:hAnsi="Times New Roman" w:cs="Times New Roman"/>
        </w:rPr>
      </w:pPr>
      <w:r w:rsidRPr="00254714">
        <w:rPr>
          <w:rFonts w:ascii="Times New Roman" w:hAnsi="Times New Roman" w:cs="Times New Roman"/>
        </w:rPr>
        <w:t xml:space="preserve">                                   М.П.</w:t>
      </w: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jc w:val="both"/>
        <w:rPr>
          <w:rFonts w:ascii="Times New Roman" w:hAnsi="Times New Roman" w:cs="Times New Roman"/>
        </w:rPr>
      </w:pPr>
    </w:p>
    <w:p w:rsidR="00254714" w:rsidRPr="00254714" w:rsidRDefault="00254714" w:rsidP="00254714">
      <w:pPr>
        <w:pStyle w:val="ConsPlusNormal"/>
        <w:pBdr>
          <w:top w:val="single" w:sz="6" w:space="0" w:color="auto"/>
        </w:pBdr>
        <w:jc w:val="both"/>
        <w:rPr>
          <w:rFonts w:ascii="Times New Roman" w:hAnsi="Times New Roman" w:cs="Times New Roman"/>
          <w:sz w:val="2"/>
          <w:szCs w:val="2"/>
        </w:rPr>
      </w:pPr>
    </w:p>
    <w:p w:rsidR="004D7947" w:rsidRPr="00254714" w:rsidRDefault="004D7947" w:rsidP="00254714">
      <w:pPr>
        <w:spacing w:after="0" w:line="240" w:lineRule="auto"/>
        <w:rPr>
          <w:rFonts w:ascii="Times New Roman" w:hAnsi="Times New Roman" w:cs="Times New Roman"/>
        </w:rPr>
      </w:pPr>
    </w:p>
    <w:sectPr w:rsidR="004D7947" w:rsidRPr="00254714" w:rsidSect="008416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254714"/>
    <w:rsid w:val="00254714"/>
    <w:rsid w:val="004D79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9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7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47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47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547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5B6A9079CE69334BFA4332BE984A3CEB4D1982EB77701AE6FB15F92CD8ED2CE9DC9E07CDA5A39DF482CC372649E8D7u227M" TargetMode="External"/><Relationship Id="rId13" Type="http://schemas.openxmlformats.org/officeDocument/2006/relationships/hyperlink" Target="consultantplus://offline/ref=E25B6A9079CE69334BFA5D3FA8F41735EE4F4689EB757D4CB8A44EA47BD1E77BBC939F5B8AF1B09EF482CE363Au429M" TargetMode="External"/><Relationship Id="rId18" Type="http://schemas.openxmlformats.org/officeDocument/2006/relationships/hyperlink" Target="consultantplus://offline/ref=E25B6A9079CE69334BFA4332BE984A3CEB4D1982EE737413E1FB15F92CD8ED2CE9DC9E07CDA5A39DF482CC372649E8D7u227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E25B6A9079CE69334BFA5D3FA8F41735EE4E448AEB747D4CB8A44EA47BD1E77BAE93C7578BF7AB95A1CD88633548E9CB25ADEC93F2C6u026M" TargetMode="External"/><Relationship Id="rId7" Type="http://schemas.openxmlformats.org/officeDocument/2006/relationships/hyperlink" Target="consultantplus://offline/ref=E25B6A9079CE69334BFA4332BE984A3CEB4D1982EE737413E1FB15F92CD8ED2CE9DC9E15CDFDAF9EF59DCD31331FB99170A1F190ECC4058094913Du92CM" TargetMode="External"/><Relationship Id="rId12" Type="http://schemas.openxmlformats.org/officeDocument/2006/relationships/hyperlink" Target="consultantplus://offline/ref=E25B6A9079CE69334BFA5D3FA8F41735EE474387ED767D4CB8A44EA47BD1E77BBC939F5B8AF1B09EF482CE363Au429M" TargetMode="External"/><Relationship Id="rId17" Type="http://schemas.openxmlformats.org/officeDocument/2006/relationships/hyperlink" Target="consultantplus://offline/ref=E25B6A9079CE69334BFA4332BE984A3CEB4D1982EB777E1FE2FB15F92CD8ED2CE9DC9E07CDA5A39DF482CC372649E8D7u227M" TargetMode="External"/><Relationship Id="rId25" Type="http://schemas.openxmlformats.org/officeDocument/2006/relationships/hyperlink" Target="consultantplus://offline/ref=E25B6A9079CE69334BFA5D3FA8F41735EC414086E8747D4CB8A44EA47BD1E77BBC939F5B8AF1B09EF482CE363Au429M" TargetMode="External"/><Relationship Id="rId2" Type="http://schemas.openxmlformats.org/officeDocument/2006/relationships/settings" Target="settings.xml"/><Relationship Id="rId16" Type="http://schemas.openxmlformats.org/officeDocument/2006/relationships/hyperlink" Target="consultantplus://offline/ref=E25B6A9079CE69334BFA5D3FA8F41735EC47408EE7777D4CB8A44EA47BD1E77BBC939F5B8AF1B09EF482CE363Au429M" TargetMode="External"/><Relationship Id="rId20" Type="http://schemas.openxmlformats.org/officeDocument/2006/relationships/hyperlink" Target="consultantplus://offline/ref=E25B6A9079CE69334BFA5D3FA8F41735EE4E448AEB747D4CB8A44EA47BD1E77BAE93C75181F9A5CAA4D8993B3B4AF6D524B2F091F0uC26M" TargetMode="External"/><Relationship Id="rId1" Type="http://schemas.openxmlformats.org/officeDocument/2006/relationships/styles" Target="styles.xml"/><Relationship Id="rId6" Type="http://schemas.openxmlformats.org/officeDocument/2006/relationships/hyperlink" Target="consultantplus://offline/ref=E25B6A9079CE69334BFA4332BE984A3CEB4D1982EB777E1FE2FB15F92CD8ED2CE9DC9E07CDA5A39DF482CC372649E8D7u227M" TargetMode="External"/><Relationship Id="rId11" Type="http://schemas.openxmlformats.org/officeDocument/2006/relationships/hyperlink" Target="consultantplus://offline/ref=E25B6A9079CE69334BFA5D3FA8F41735EE4E4F88EF7E7D4CB8A44EA47BD1E77BBC939F5B8AF1B09EF482CE363Au429M" TargetMode="External"/><Relationship Id="rId24" Type="http://schemas.openxmlformats.org/officeDocument/2006/relationships/hyperlink" Target="consultantplus://offline/ref=E25B6A9079CE69334BFA5D3FA8F41735EE4E4F88EF7E7D4CB8A44EA47BD1E77BAE93C7528AFBFACFB1C9C1353955E8D43BAEF293uF20M" TargetMode="External"/><Relationship Id="rId5" Type="http://schemas.openxmlformats.org/officeDocument/2006/relationships/hyperlink" Target="consultantplus://offline/ref=E25B6A9079CE69334BFA5D3FA8F41735EE4E4F88EF7E7D4CB8A44EA47BD1E77BAE93C75789F0AE97F19798677C1EE5D624B2F290ECC6049Cu924M" TargetMode="External"/><Relationship Id="rId15" Type="http://schemas.openxmlformats.org/officeDocument/2006/relationships/hyperlink" Target="consultantplus://offline/ref=E25B6A9079CE69334BFA5D3FA8F41735EC47438BEF737D4CB8A44EA47BD1E77BBC939F5B8AF1B09EF482CE363Au429M" TargetMode="External"/><Relationship Id="rId23" Type="http://schemas.openxmlformats.org/officeDocument/2006/relationships/hyperlink" Target="consultantplus://offline/ref=E25B6A9079CE69334BFA5D3FA8F41735EE4E448AEB747D4CB8A44EA47BD1E77BAE93C75789F0A89CFD9798677C1EE5D624B2F290ECC6049Cu924M" TargetMode="External"/><Relationship Id="rId10" Type="http://schemas.openxmlformats.org/officeDocument/2006/relationships/hyperlink" Target="consultantplus://offline/ref=E25B6A9079CE69334BFA5D3FA8F41735EE4E468BE7727D4CB8A44EA47BD1E77BBC939F5B8AF1B09EF482CE363Au429M" TargetMode="External"/><Relationship Id="rId19" Type="http://schemas.openxmlformats.org/officeDocument/2006/relationships/hyperlink" Target="consultantplus://offline/ref=E25B6A9079CE69334BFA4332BE984A3CEB4D1982EB77701AE6FB15F92CD8ED2CE9DC9E07CDA5A39DF482CC372649E8D7u227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25B6A9079CE69334BFA5D3FA8F41735EE4E448AEB747D4CB8A44EA47BD1E77BBC939F5B8AF1B09EF482CE363Au429M" TargetMode="External"/><Relationship Id="rId14" Type="http://schemas.openxmlformats.org/officeDocument/2006/relationships/hyperlink" Target="consultantplus://offline/ref=E25B6A9079CE69334BFA5D3FA8F41735EC414086E8747D4CB8A44EA47BD1E77BBC939F5B8AF1B09EF482CE363Au429M" TargetMode="External"/><Relationship Id="rId22" Type="http://schemas.openxmlformats.org/officeDocument/2006/relationships/hyperlink" Target="consultantplus://offline/ref=E25B6A9079CE69334BFA5D3FA8F41735EE4E448AEB747D4CB8A44EA47BD1E77BAE93C75789F0A89CFD9798677C1EE5D624B2F290ECC6049Cu924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9437</Words>
  <Characters>53795</Characters>
  <Application>Microsoft Office Word</Application>
  <DocSecurity>0</DocSecurity>
  <Lines>448</Lines>
  <Paragraphs>126</Paragraphs>
  <ScaleCrop>false</ScaleCrop>
  <Company/>
  <LinksUpToDate>false</LinksUpToDate>
  <CharactersWithSpaces>63106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1</cp:revision>
  <dcterms:created xsi:type="dcterms:W3CDTF">2022-01-31T12:54:00Z</dcterms:created>
  <dcterms:modified xsi:type="dcterms:W3CDTF">2022-01-31T12:55:00Z</dcterms:modified>
</cp:coreProperties>
</file>