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7C" w:rsidRPr="0026447C" w:rsidRDefault="0026447C" w:rsidP="0026447C">
      <w:pPr>
        <w:pStyle w:val="ConsPlusTitlePage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 w:rsidRPr="0026447C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26447C">
        <w:rPr>
          <w:rFonts w:ascii="Times New Roman" w:hAnsi="Times New Roman" w:cs="Times New Roman"/>
        </w:rPr>
        <w:br/>
      </w:r>
    </w:p>
    <w:p w:rsidR="0026447C" w:rsidRPr="0026447C" w:rsidRDefault="0026447C" w:rsidP="0026447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outlineLvl w:val="0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Зарегистрировано в Минюсте России 21 марта 2011 г. N 20197</w:t>
      </w:r>
    </w:p>
    <w:p w:rsidR="0026447C" w:rsidRPr="0026447C" w:rsidRDefault="0026447C" w:rsidP="0026447C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26447C" w:rsidRPr="0026447C" w:rsidRDefault="0026447C" w:rsidP="0026447C">
      <w:pPr>
        <w:pStyle w:val="ConsPlusNormal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Title"/>
        <w:jc w:val="center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МИНИСТЕРСТВО ПРИРОДНЫХ РЕСУРСОВ И ЭКОЛОГИИ</w:t>
      </w:r>
    </w:p>
    <w:p w:rsidR="0026447C" w:rsidRPr="0026447C" w:rsidRDefault="0026447C" w:rsidP="0026447C">
      <w:pPr>
        <w:pStyle w:val="ConsPlusTitle"/>
        <w:jc w:val="center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РОССИЙСКОЙ ФЕДЕРАЦИИ</w:t>
      </w:r>
    </w:p>
    <w:p w:rsidR="0026447C" w:rsidRPr="0026447C" w:rsidRDefault="0026447C" w:rsidP="0026447C">
      <w:pPr>
        <w:pStyle w:val="ConsPlusTitle"/>
        <w:jc w:val="center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Title"/>
        <w:jc w:val="center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ПРИКАЗ</w:t>
      </w:r>
    </w:p>
    <w:p w:rsidR="0026447C" w:rsidRPr="0026447C" w:rsidRDefault="0026447C" w:rsidP="0026447C">
      <w:pPr>
        <w:pStyle w:val="ConsPlusTitle"/>
        <w:jc w:val="center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от 20 января 2011 г. N 13</w:t>
      </w:r>
    </w:p>
    <w:p w:rsidR="0026447C" w:rsidRPr="0026447C" w:rsidRDefault="0026447C" w:rsidP="0026447C">
      <w:pPr>
        <w:pStyle w:val="ConsPlusTitle"/>
        <w:jc w:val="center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Title"/>
        <w:jc w:val="center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ОБ УТВЕРЖДЕНИИ ПОРЯДКА</w:t>
      </w:r>
    </w:p>
    <w:p w:rsidR="0026447C" w:rsidRPr="0026447C" w:rsidRDefault="0026447C" w:rsidP="0026447C">
      <w:pPr>
        <w:pStyle w:val="ConsPlusTitle"/>
        <w:jc w:val="center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ВЫДАЧИ И АННУЛИРОВАНИЯ ОХОТНИЧЬЕГО БИЛЕТА ЕДИНОГО</w:t>
      </w:r>
    </w:p>
    <w:p w:rsidR="0026447C" w:rsidRPr="0026447C" w:rsidRDefault="0026447C" w:rsidP="0026447C">
      <w:pPr>
        <w:pStyle w:val="ConsPlusTitle"/>
        <w:jc w:val="center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ФЕДЕРАЛЬНОГО ОБРАЗЦА, ФОРМЫ ОХОТНИЧЬЕГО БИЛЕТА</w:t>
      </w:r>
    </w:p>
    <w:p w:rsidR="0026447C" w:rsidRPr="0026447C" w:rsidRDefault="0026447C" w:rsidP="0026447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6447C" w:rsidRPr="002644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47C" w:rsidRPr="0026447C" w:rsidRDefault="0026447C" w:rsidP="00264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47C" w:rsidRPr="0026447C" w:rsidRDefault="0026447C" w:rsidP="00264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447C" w:rsidRPr="0026447C" w:rsidRDefault="0026447C" w:rsidP="00264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47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26447C" w:rsidRPr="0026447C" w:rsidRDefault="0026447C" w:rsidP="00264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47C">
              <w:rPr>
                <w:rFonts w:ascii="Times New Roman" w:hAnsi="Times New Roman" w:cs="Times New Roman"/>
                <w:color w:val="392C69"/>
              </w:rPr>
              <w:t xml:space="preserve">(в ред. Приказов Минприроды России от 28.05.2015 </w:t>
            </w:r>
            <w:hyperlink r:id="rId5" w:history="1">
              <w:r w:rsidRPr="0026447C">
                <w:rPr>
                  <w:rFonts w:ascii="Times New Roman" w:hAnsi="Times New Roman" w:cs="Times New Roman"/>
                  <w:color w:val="0000FF"/>
                </w:rPr>
                <w:t>N 243</w:t>
              </w:r>
            </w:hyperlink>
            <w:r w:rsidRPr="0026447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26447C" w:rsidRPr="0026447C" w:rsidRDefault="0026447C" w:rsidP="00264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47C">
              <w:rPr>
                <w:rFonts w:ascii="Times New Roman" w:hAnsi="Times New Roman" w:cs="Times New Roman"/>
                <w:color w:val="392C69"/>
              </w:rPr>
              <w:t xml:space="preserve">от 05.08.2015 </w:t>
            </w:r>
            <w:hyperlink r:id="rId6" w:history="1">
              <w:r w:rsidRPr="0026447C">
                <w:rPr>
                  <w:rFonts w:ascii="Times New Roman" w:hAnsi="Times New Roman" w:cs="Times New Roman"/>
                  <w:color w:val="0000FF"/>
                </w:rPr>
                <w:t>N 343</w:t>
              </w:r>
            </w:hyperlink>
            <w:r w:rsidRPr="0026447C">
              <w:rPr>
                <w:rFonts w:ascii="Times New Roman" w:hAnsi="Times New Roman" w:cs="Times New Roman"/>
                <w:color w:val="392C69"/>
              </w:rPr>
              <w:t xml:space="preserve">, от 27.09.2016 </w:t>
            </w:r>
            <w:hyperlink r:id="rId7" w:history="1">
              <w:r w:rsidRPr="0026447C">
                <w:rPr>
                  <w:rFonts w:ascii="Times New Roman" w:hAnsi="Times New Roman" w:cs="Times New Roman"/>
                  <w:color w:val="0000FF"/>
                </w:rPr>
                <w:t>N 500</w:t>
              </w:r>
            </w:hyperlink>
            <w:r w:rsidRPr="0026447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47C" w:rsidRPr="0026447C" w:rsidRDefault="0026447C" w:rsidP="00264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6447C" w:rsidRPr="0026447C" w:rsidRDefault="0026447C" w:rsidP="0026447C">
      <w:pPr>
        <w:pStyle w:val="ConsPlusNormal"/>
        <w:jc w:val="center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В целях реализации </w:t>
      </w:r>
      <w:hyperlink r:id="rId8" w:history="1">
        <w:r w:rsidRPr="0026447C">
          <w:rPr>
            <w:rFonts w:ascii="Times New Roman" w:hAnsi="Times New Roman" w:cs="Times New Roman"/>
            <w:color w:val="0000FF"/>
          </w:rPr>
          <w:t>статей 21</w:t>
        </w:r>
      </w:hyperlink>
      <w:r w:rsidRPr="0026447C">
        <w:rPr>
          <w:rFonts w:ascii="Times New Roman" w:hAnsi="Times New Roman" w:cs="Times New Roman"/>
        </w:rPr>
        <w:t xml:space="preserve"> и </w:t>
      </w:r>
      <w:hyperlink r:id="rId9" w:history="1">
        <w:r w:rsidRPr="0026447C">
          <w:rPr>
            <w:rFonts w:ascii="Times New Roman" w:hAnsi="Times New Roman" w:cs="Times New Roman"/>
            <w:color w:val="0000FF"/>
          </w:rPr>
          <w:t>32</w:t>
        </w:r>
      </w:hyperlink>
      <w:r w:rsidRPr="0026447C">
        <w:rPr>
          <w:rFonts w:ascii="Times New Roman" w:hAnsi="Times New Roman" w:cs="Times New Roman"/>
        </w:rP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 Российская газета, 2010, N 296) и в соответствии с </w:t>
      </w:r>
      <w:hyperlink r:id="rId10" w:history="1">
        <w:r w:rsidRPr="0026447C">
          <w:rPr>
            <w:rFonts w:ascii="Times New Roman" w:hAnsi="Times New Roman" w:cs="Times New Roman"/>
            <w:color w:val="0000FF"/>
          </w:rPr>
          <w:t>пунктом 5.2.51.15</w:t>
        </w:r>
      </w:hyperlink>
      <w:r w:rsidRPr="0026447C">
        <w:rPr>
          <w:rFonts w:ascii="Times New Roman" w:hAnsi="Times New Roman" w:cs="Times New Roman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 N 6, ст. 738; N 33, ст. 4088; N 34, ст. 4192; N 49, ст. 5976; 2010, N 5, ст. 538; N 10, ст. 1094; N 14, ст. 1656; N 26, ст. 3350; N 31, ст. 4251, ст. 4268; N 38, ст. 4835), приказываю: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1. Утвердить: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36" w:history="1">
        <w:r w:rsidRPr="0026447C">
          <w:rPr>
            <w:rFonts w:ascii="Times New Roman" w:hAnsi="Times New Roman" w:cs="Times New Roman"/>
            <w:color w:val="0000FF"/>
          </w:rPr>
          <w:t>Порядок</w:t>
        </w:r>
      </w:hyperlink>
      <w:r w:rsidRPr="0026447C">
        <w:rPr>
          <w:rFonts w:ascii="Times New Roman" w:hAnsi="Times New Roman" w:cs="Times New Roman"/>
        </w:rPr>
        <w:t xml:space="preserve"> выдачи и аннулирования охотничьего билета единого федерального образца согласно приложению N 1;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43" w:history="1">
        <w:r w:rsidRPr="0026447C">
          <w:rPr>
            <w:rFonts w:ascii="Times New Roman" w:hAnsi="Times New Roman" w:cs="Times New Roman"/>
            <w:color w:val="0000FF"/>
          </w:rPr>
          <w:t>форму</w:t>
        </w:r>
      </w:hyperlink>
      <w:r w:rsidRPr="0026447C">
        <w:rPr>
          <w:rFonts w:ascii="Times New Roman" w:hAnsi="Times New Roman" w:cs="Times New Roman"/>
        </w:rPr>
        <w:t xml:space="preserve"> охотничьего билета согласно приложению N 2.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2. Настоящий Приказ вступает в силу с 1 июля 2011 года.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Министр</w:t>
      </w: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Ю.П.ТРУТНЕВ</w:t>
      </w: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Приложение N 1</w:t>
      </w: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к Приказу Министерства</w:t>
      </w: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природных ресурсов и экологии</w:t>
      </w: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Российской Федерации</w:t>
      </w: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от 20 января 2011 г. N 13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26447C">
        <w:rPr>
          <w:rFonts w:ascii="Times New Roman" w:hAnsi="Times New Roman" w:cs="Times New Roman"/>
        </w:rPr>
        <w:t>ПОРЯДОК</w:t>
      </w:r>
    </w:p>
    <w:p w:rsidR="0026447C" w:rsidRPr="0026447C" w:rsidRDefault="0026447C" w:rsidP="0026447C">
      <w:pPr>
        <w:pStyle w:val="ConsPlusTitle"/>
        <w:jc w:val="center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ВЫДАЧИ И АННУЛИРОВАНИЯ ОХОТНИЧЬЕГО БИЛЕТА ЕДИНОГО</w:t>
      </w:r>
    </w:p>
    <w:p w:rsidR="0026447C" w:rsidRPr="0026447C" w:rsidRDefault="0026447C" w:rsidP="0026447C">
      <w:pPr>
        <w:pStyle w:val="ConsPlusTitle"/>
        <w:jc w:val="center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ФЕДЕРАЛЬНОГО ОБРАЗЦА</w:t>
      </w:r>
    </w:p>
    <w:p w:rsidR="0026447C" w:rsidRPr="0026447C" w:rsidRDefault="0026447C" w:rsidP="0026447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6447C" w:rsidRPr="002644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47C" w:rsidRPr="0026447C" w:rsidRDefault="0026447C" w:rsidP="00264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47C" w:rsidRPr="0026447C" w:rsidRDefault="0026447C" w:rsidP="00264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447C" w:rsidRPr="0026447C" w:rsidRDefault="0026447C" w:rsidP="00264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47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26447C" w:rsidRPr="0026447C" w:rsidRDefault="0026447C" w:rsidP="00264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47C">
              <w:rPr>
                <w:rFonts w:ascii="Times New Roman" w:hAnsi="Times New Roman" w:cs="Times New Roman"/>
                <w:color w:val="392C69"/>
              </w:rPr>
              <w:t xml:space="preserve">(в ред. Приказов Минприроды России от 28.05.2015 </w:t>
            </w:r>
            <w:hyperlink r:id="rId11" w:history="1">
              <w:r w:rsidRPr="0026447C">
                <w:rPr>
                  <w:rFonts w:ascii="Times New Roman" w:hAnsi="Times New Roman" w:cs="Times New Roman"/>
                  <w:color w:val="0000FF"/>
                </w:rPr>
                <w:t>N 243</w:t>
              </w:r>
            </w:hyperlink>
            <w:r w:rsidRPr="0026447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26447C" w:rsidRPr="0026447C" w:rsidRDefault="0026447C" w:rsidP="002644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47C">
              <w:rPr>
                <w:rFonts w:ascii="Times New Roman" w:hAnsi="Times New Roman" w:cs="Times New Roman"/>
                <w:color w:val="392C69"/>
              </w:rPr>
              <w:t xml:space="preserve">от 05.08.2015 </w:t>
            </w:r>
            <w:hyperlink r:id="rId12" w:history="1">
              <w:r w:rsidRPr="0026447C">
                <w:rPr>
                  <w:rFonts w:ascii="Times New Roman" w:hAnsi="Times New Roman" w:cs="Times New Roman"/>
                  <w:color w:val="0000FF"/>
                </w:rPr>
                <w:t>N 343</w:t>
              </w:r>
            </w:hyperlink>
            <w:r w:rsidRPr="0026447C">
              <w:rPr>
                <w:rFonts w:ascii="Times New Roman" w:hAnsi="Times New Roman" w:cs="Times New Roman"/>
                <w:color w:val="392C69"/>
              </w:rPr>
              <w:t xml:space="preserve">, от 27.09.2016 </w:t>
            </w:r>
            <w:hyperlink r:id="rId13" w:history="1">
              <w:r w:rsidRPr="0026447C">
                <w:rPr>
                  <w:rFonts w:ascii="Times New Roman" w:hAnsi="Times New Roman" w:cs="Times New Roman"/>
                  <w:color w:val="0000FF"/>
                </w:rPr>
                <w:t>N 500</w:t>
              </w:r>
            </w:hyperlink>
            <w:r w:rsidRPr="0026447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47C" w:rsidRPr="0026447C" w:rsidRDefault="0026447C" w:rsidP="00264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43"/>
      <w:bookmarkEnd w:id="1"/>
      <w:r w:rsidRPr="0026447C">
        <w:rPr>
          <w:rFonts w:ascii="Times New Roman" w:hAnsi="Times New Roman" w:cs="Times New Roman"/>
        </w:rPr>
        <w:t xml:space="preserve">1. Охотничий билет единого федерального образца (далее - охотничий билет) выдается физическим лицам, обладающим гражданской дееспособностью в соответствии с гражданским </w:t>
      </w:r>
      <w:hyperlink r:id="rId14" w:history="1">
        <w:r w:rsidRPr="0026447C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26447C">
        <w:rPr>
          <w:rFonts w:ascii="Times New Roman" w:hAnsi="Times New Roman" w:cs="Times New Roman"/>
        </w:rPr>
        <w:t xml:space="preserve">, не имеющим непогашенной или неснятой судимости за совершение умышленного преступления и ознакомившимся с </w:t>
      </w:r>
      <w:hyperlink r:id="rId15" w:history="1">
        <w:r w:rsidRPr="0026447C">
          <w:rPr>
            <w:rFonts w:ascii="Times New Roman" w:hAnsi="Times New Roman" w:cs="Times New Roman"/>
            <w:color w:val="0000FF"/>
          </w:rPr>
          <w:t>требованиями</w:t>
        </w:r>
      </w:hyperlink>
      <w:r w:rsidRPr="0026447C">
        <w:rPr>
          <w:rFonts w:ascii="Times New Roman" w:hAnsi="Times New Roman" w:cs="Times New Roman"/>
        </w:rPr>
        <w:t xml:space="preserve"> охотничьего минимума (далее - заявитель) &lt;*&gt;.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--------------------------------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&lt;*&gt; </w:t>
      </w:r>
      <w:hyperlink r:id="rId16" w:history="1">
        <w:r w:rsidRPr="0026447C">
          <w:rPr>
            <w:rFonts w:ascii="Times New Roman" w:hAnsi="Times New Roman" w:cs="Times New Roman"/>
            <w:color w:val="0000FF"/>
          </w:rPr>
          <w:t>Часть 1 статьи 21</w:t>
        </w:r>
      </w:hyperlink>
      <w:r w:rsidRPr="0026447C">
        <w:rPr>
          <w:rFonts w:ascii="Times New Roman" w:hAnsi="Times New Roman" w:cs="Times New Roman"/>
        </w:rPr>
        <w:t xml:space="preserve">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3735, N 52, ст. 6441, ст. 6450; 2010, N 23, ст. 2793; Российская газета, 2010, N 296) (далее - Федеральный закон от 24 июля 2009 года N 209-ФЗ).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2. Охотничий билет является документом единого федерального образца без ограничения срока и территории его действия, имеет учетные серию и номер &lt;*&gt;.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--------------------------------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&lt;*&gt; </w:t>
      </w:r>
      <w:hyperlink r:id="rId17" w:history="1">
        <w:r w:rsidRPr="0026447C">
          <w:rPr>
            <w:rFonts w:ascii="Times New Roman" w:hAnsi="Times New Roman" w:cs="Times New Roman"/>
            <w:color w:val="0000FF"/>
          </w:rPr>
          <w:t>Часть 3 статьи 21</w:t>
        </w:r>
      </w:hyperlink>
      <w:r w:rsidRPr="0026447C">
        <w:rPr>
          <w:rFonts w:ascii="Times New Roman" w:hAnsi="Times New Roman" w:cs="Times New Roman"/>
        </w:rPr>
        <w:t xml:space="preserve"> Федерального закона от 24 июля 2009 года N 209-ФЗ.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3. Бланк охотничьего билета является защищенной полиграфической продукцией уровня "В" в соответствии с Техническими </w:t>
      </w:r>
      <w:hyperlink r:id="rId18" w:history="1">
        <w:r w:rsidRPr="0026447C">
          <w:rPr>
            <w:rFonts w:ascii="Times New Roman" w:hAnsi="Times New Roman" w:cs="Times New Roman"/>
            <w:color w:val="0000FF"/>
          </w:rPr>
          <w:t>требованиями</w:t>
        </w:r>
      </w:hyperlink>
      <w:r w:rsidRPr="0026447C">
        <w:rPr>
          <w:rFonts w:ascii="Times New Roman" w:hAnsi="Times New Roman" w:cs="Times New Roman"/>
        </w:rPr>
        <w:t xml:space="preserve"> и условиями изготовления защищенной полиграфической продукции, утвержденными Приказом Министерства финансов Российской Федерации от 7 февраля 2003 г. N 14н "О реализации Постановления Правительства Российской Федерации от 11 ноября 2002 г. N 817" (зарегистрирован Министерством юстиции Российской Федерации 17 марта 2003 г., регистрационный N 4271).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4. Охотничий билет выдается органом исполнительной власти субъекта Российской Федерации (далее - уполномоченный орган).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5. Охотничий билет выдается на основании заявления о получении охотничьего билета, составленного в письменной форме на бумажном носителе или в форме электронного документа (далее - заявление), которое может подаваться в уполномоченный орган или в многофункциональный центр предоставления государственных и муниципальных услуг лично заявителем или почтовым отправлением с описью вложения прилагаемых документов или в электронной форме с использованием информационно-технологической и коммуникационной инфраструктуры, в том числе федеральной государственной информационной системы "Единый портал государственных и муниципальных услуг (функций)" и (или) региональных порталов государственных и муниципальных услуг.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(п. 5 в ред. </w:t>
      </w:r>
      <w:hyperlink r:id="rId19" w:history="1">
        <w:r w:rsidRPr="0026447C">
          <w:rPr>
            <w:rFonts w:ascii="Times New Roman" w:hAnsi="Times New Roman" w:cs="Times New Roman"/>
            <w:color w:val="0000FF"/>
          </w:rPr>
          <w:t>Приказа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28.05.2015 N 243)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6. Заявителем в заявлении указывается: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а) наименование уполномоченного органа, в который подается заявление;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б) фамилия, имя, отчество заявителя;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в) дата и место рождения заявителя;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г) номер контактного телефона, почтовый адрес и (или) адрес электронной почты, по которым осуществляется связь с заявителем;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д) данные основного документа, удостоверяющего личность.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(пп. "д" введен </w:t>
      </w:r>
      <w:hyperlink r:id="rId20" w:history="1">
        <w:r w:rsidRPr="0026447C">
          <w:rPr>
            <w:rFonts w:ascii="Times New Roman" w:hAnsi="Times New Roman" w:cs="Times New Roman"/>
            <w:color w:val="0000FF"/>
          </w:rPr>
          <w:t>Приказом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27.09.2016 N 500)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7. До момента подачи заявления заявитель должен ознакомиться с </w:t>
      </w:r>
      <w:hyperlink r:id="rId21" w:history="1">
        <w:r w:rsidRPr="0026447C">
          <w:rPr>
            <w:rFonts w:ascii="Times New Roman" w:hAnsi="Times New Roman" w:cs="Times New Roman"/>
            <w:color w:val="0000FF"/>
          </w:rPr>
          <w:t>требованиями</w:t>
        </w:r>
      </w:hyperlink>
      <w:r w:rsidRPr="0026447C">
        <w:rPr>
          <w:rFonts w:ascii="Times New Roman" w:hAnsi="Times New Roman" w:cs="Times New Roman"/>
        </w:rPr>
        <w:t xml:space="preserve"> охотничьего минимума, о чем указать в заявлении.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(в ред. </w:t>
      </w:r>
      <w:hyperlink r:id="rId22" w:history="1">
        <w:r w:rsidRPr="0026447C">
          <w:rPr>
            <w:rFonts w:ascii="Times New Roman" w:hAnsi="Times New Roman" w:cs="Times New Roman"/>
            <w:color w:val="0000FF"/>
          </w:rPr>
          <w:t>Приказа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28.05.2015 N 243)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4"/>
      <w:bookmarkEnd w:id="2"/>
      <w:r w:rsidRPr="0026447C">
        <w:rPr>
          <w:rFonts w:ascii="Times New Roman" w:hAnsi="Times New Roman" w:cs="Times New Roman"/>
        </w:rPr>
        <w:t>8. Одновременно с заявлением о получении охотничьего билета, в том числе в электронной форме, представляются: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5"/>
      <w:bookmarkEnd w:id="3"/>
      <w:r w:rsidRPr="0026447C">
        <w:rPr>
          <w:rFonts w:ascii="Times New Roman" w:hAnsi="Times New Roman" w:cs="Times New Roman"/>
        </w:rPr>
        <w:t>а) две личные фотографии в черно-белом или цветном исполнении размером 30 x 40 мм с четким изображением лица строго в анфас без головного убора;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66"/>
      <w:bookmarkEnd w:id="4"/>
      <w:r w:rsidRPr="0026447C">
        <w:rPr>
          <w:rFonts w:ascii="Times New Roman" w:hAnsi="Times New Roman" w:cs="Times New Roman"/>
        </w:rPr>
        <w:t>б) копия основного документа, удостоверяющего личность (за исключением случаев подачи заявления в электронной форме).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(пп. "б" в ред. </w:t>
      </w:r>
      <w:hyperlink r:id="rId23" w:history="1">
        <w:r w:rsidRPr="0026447C">
          <w:rPr>
            <w:rFonts w:ascii="Times New Roman" w:hAnsi="Times New Roman" w:cs="Times New Roman"/>
            <w:color w:val="0000FF"/>
          </w:rPr>
          <w:t>Приказа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27.09.2016 N 500)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(п. 8 в ред. </w:t>
      </w:r>
      <w:hyperlink r:id="rId24" w:history="1">
        <w:r w:rsidRPr="0026447C">
          <w:rPr>
            <w:rFonts w:ascii="Times New Roman" w:hAnsi="Times New Roman" w:cs="Times New Roman"/>
            <w:color w:val="0000FF"/>
          </w:rPr>
          <w:t>Приказа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28.05.2015 N 243)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69"/>
      <w:bookmarkEnd w:id="5"/>
      <w:r w:rsidRPr="0026447C">
        <w:rPr>
          <w:rFonts w:ascii="Times New Roman" w:hAnsi="Times New Roman" w:cs="Times New Roman"/>
        </w:rPr>
        <w:t xml:space="preserve">8.1. В случае подачи заявления в форме электронного документа с использованием федеральной государственной информационной системы "Единый портал государственных и </w:t>
      </w:r>
      <w:r w:rsidRPr="0026447C">
        <w:rPr>
          <w:rFonts w:ascii="Times New Roman" w:hAnsi="Times New Roman" w:cs="Times New Roman"/>
        </w:rPr>
        <w:lastRenderedPageBreak/>
        <w:t>муниципальных услуг (функций)" и (или) региональных порталов государственных и муниципальных услуг, личная фотография прикрепляется к нему в виде электронного файла с соблюдением следующих требований: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формат кодирования/записи изображения в прикрепляемом файле - JPEG или JPEG 2000;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минимальное разрешение прикрепляемой фотографии не должно быть меньше 450 dpi;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фотография может быть выполнена в 24-битном цветовом пространстве или 8-битном монохромном (черно-белом) пространстве;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максимальный размер прикрепляемого файла не должен превышать 300 Кб (килобайт).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(п. 8.1 введен </w:t>
      </w:r>
      <w:hyperlink r:id="rId25" w:history="1">
        <w:r w:rsidRPr="0026447C">
          <w:rPr>
            <w:rFonts w:ascii="Times New Roman" w:hAnsi="Times New Roman" w:cs="Times New Roman"/>
            <w:color w:val="0000FF"/>
          </w:rPr>
          <w:t>Приказом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28.05.2015 N 243)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75"/>
      <w:bookmarkEnd w:id="6"/>
      <w:r w:rsidRPr="0026447C">
        <w:rPr>
          <w:rFonts w:ascii="Times New Roman" w:hAnsi="Times New Roman" w:cs="Times New Roman"/>
        </w:rPr>
        <w:t>9. Охотничий билет выдается заявителю по месту его жительства, а в случае его отсутствия по месту пребывания заявителя.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10. Охотничий билет выдается в течение 5 рабочих дней со дня поступления в уполномоченный орган заявления и документов, указанных в </w:t>
      </w:r>
      <w:hyperlink w:anchor="P64" w:history="1">
        <w:r w:rsidRPr="0026447C">
          <w:rPr>
            <w:rFonts w:ascii="Times New Roman" w:hAnsi="Times New Roman" w:cs="Times New Roman"/>
            <w:color w:val="0000FF"/>
          </w:rPr>
          <w:t>пунктах 8</w:t>
        </w:r>
      </w:hyperlink>
      <w:r w:rsidRPr="0026447C">
        <w:rPr>
          <w:rFonts w:ascii="Times New Roman" w:hAnsi="Times New Roman" w:cs="Times New Roman"/>
        </w:rPr>
        <w:t xml:space="preserve">, </w:t>
      </w:r>
      <w:hyperlink w:anchor="P69" w:history="1">
        <w:r w:rsidRPr="0026447C">
          <w:rPr>
            <w:rFonts w:ascii="Times New Roman" w:hAnsi="Times New Roman" w:cs="Times New Roman"/>
            <w:color w:val="0000FF"/>
          </w:rPr>
          <w:t>8.1</w:t>
        </w:r>
      </w:hyperlink>
      <w:r w:rsidRPr="0026447C">
        <w:rPr>
          <w:rFonts w:ascii="Times New Roman" w:hAnsi="Times New Roman" w:cs="Times New Roman"/>
        </w:rPr>
        <w:t xml:space="preserve"> настоящего Порядка.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(в ред. </w:t>
      </w:r>
      <w:hyperlink r:id="rId26" w:history="1">
        <w:r w:rsidRPr="0026447C">
          <w:rPr>
            <w:rFonts w:ascii="Times New Roman" w:hAnsi="Times New Roman" w:cs="Times New Roman"/>
            <w:color w:val="0000FF"/>
          </w:rPr>
          <w:t>Приказа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28.05.2015 N 243)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10.1. Датой подачи заявления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и (или) региональных порталов государственных и муниципальных услуг считается день регистрации заявления в уполномоченном органе.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(п. 10.1 введен </w:t>
      </w:r>
      <w:hyperlink r:id="rId27" w:history="1">
        <w:r w:rsidRPr="0026447C">
          <w:rPr>
            <w:rFonts w:ascii="Times New Roman" w:hAnsi="Times New Roman" w:cs="Times New Roman"/>
            <w:color w:val="0000FF"/>
          </w:rPr>
          <w:t>Приказом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28.05.2015 N 243)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80"/>
      <w:bookmarkEnd w:id="7"/>
      <w:r w:rsidRPr="0026447C">
        <w:rPr>
          <w:rFonts w:ascii="Times New Roman" w:hAnsi="Times New Roman" w:cs="Times New Roman"/>
        </w:rPr>
        <w:t xml:space="preserve">11. При выдаче охотничьего билета лицам, относящимся к коренным малочисленным </w:t>
      </w:r>
      <w:hyperlink r:id="rId28" w:history="1">
        <w:r w:rsidRPr="0026447C">
          <w:rPr>
            <w:rFonts w:ascii="Times New Roman" w:hAnsi="Times New Roman" w:cs="Times New Roman"/>
            <w:color w:val="0000FF"/>
          </w:rPr>
          <w:t>народам</w:t>
        </w:r>
      </w:hyperlink>
      <w:r w:rsidRPr="0026447C">
        <w:rPr>
          <w:rFonts w:ascii="Times New Roman" w:hAnsi="Times New Roman" w:cs="Times New Roman"/>
        </w:rPr>
        <w:t xml:space="preserve"> Севера, Сибири и Дальнего Востока Российской Федерации, а также лицам, которые не относятся к указанным народам, но постоянно проживают в </w:t>
      </w:r>
      <w:hyperlink r:id="rId29" w:history="1">
        <w:r w:rsidRPr="0026447C">
          <w:rPr>
            <w:rFonts w:ascii="Times New Roman" w:hAnsi="Times New Roman" w:cs="Times New Roman"/>
            <w:color w:val="0000FF"/>
          </w:rPr>
          <w:t>местах</w:t>
        </w:r>
      </w:hyperlink>
      <w:r w:rsidRPr="0026447C">
        <w:rPr>
          <w:rFonts w:ascii="Times New Roman" w:hAnsi="Times New Roman" w:cs="Times New Roman"/>
        </w:rPr>
        <w:t xml:space="preserve"> их традиционного проживания и традиционной хозяйственной деятельности и для которых охота является основой существования, в нем проставляется отметка: "Охота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потребления".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12. Записи и отметки, вносимые в охотничий билет, заверяются подписью уполномоченного должностного лица и печатью уполномоченного органа.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13. Охотничий билет выдается после ознакомления физического лица, указанного в </w:t>
      </w:r>
      <w:hyperlink w:anchor="P43" w:history="1">
        <w:r w:rsidRPr="0026447C">
          <w:rPr>
            <w:rFonts w:ascii="Times New Roman" w:hAnsi="Times New Roman" w:cs="Times New Roman"/>
            <w:color w:val="0000FF"/>
          </w:rPr>
          <w:t>пункте 1</w:t>
        </w:r>
      </w:hyperlink>
      <w:r w:rsidRPr="0026447C">
        <w:rPr>
          <w:rFonts w:ascii="Times New Roman" w:hAnsi="Times New Roman" w:cs="Times New Roman"/>
        </w:rPr>
        <w:t xml:space="preserve"> настоящего Порядка, под роспись с </w:t>
      </w:r>
      <w:hyperlink r:id="rId30" w:history="1">
        <w:r w:rsidRPr="0026447C">
          <w:rPr>
            <w:rFonts w:ascii="Times New Roman" w:hAnsi="Times New Roman" w:cs="Times New Roman"/>
            <w:color w:val="0000FF"/>
          </w:rPr>
          <w:t>требованиями</w:t>
        </w:r>
      </w:hyperlink>
      <w:r w:rsidRPr="0026447C">
        <w:rPr>
          <w:rFonts w:ascii="Times New Roman" w:hAnsi="Times New Roman" w:cs="Times New Roman"/>
        </w:rPr>
        <w:t xml:space="preserve"> охотничьего минимума.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83"/>
      <w:bookmarkEnd w:id="8"/>
      <w:r w:rsidRPr="0026447C">
        <w:rPr>
          <w:rFonts w:ascii="Times New Roman" w:hAnsi="Times New Roman" w:cs="Times New Roman"/>
        </w:rPr>
        <w:t xml:space="preserve">14. В течение одного месяца со дня выдачи охотничьего билета сведения, указанные в </w:t>
      </w:r>
      <w:hyperlink r:id="rId31" w:history="1">
        <w:r w:rsidRPr="0026447C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26447C">
        <w:rPr>
          <w:rFonts w:ascii="Times New Roman" w:hAnsi="Times New Roman" w:cs="Times New Roman"/>
        </w:rPr>
        <w:t xml:space="preserve">, </w:t>
      </w:r>
      <w:hyperlink r:id="rId32" w:history="1">
        <w:r w:rsidRPr="0026447C">
          <w:rPr>
            <w:rFonts w:ascii="Times New Roman" w:hAnsi="Times New Roman" w:cs="Times New Roman"/>
            <w:color w:val="0000FF"/>
          </w:rPr>
          <w:t>"г"</w:t>
        </w:r>
      </w:hyperlink>
      <w:r w:rsidRPr="0026447C">
        <w:rPr>
          <w:rFonts w:ascii="Times New Roman" w:hAnsi="Times New Roman" w:cs="Times New Roman"/>
        </w:rPr>
        <w:t xml:space="preserve">, </w:t>
      </w:r>
      <w:hyperlink r:id="rId33" w:history="1">
        <w:r w:rsidRPr="0026447C">
          <w:rPr>
            <w:rFonts w:ascii="Times New Roman" w:hAnsi="Times New Roman" w:cs="Times New Roman"/>
            <w:color w:val="0000FF"/>
          </w:rPr>
          <w:t>"ж" пункта 6 части 2 статьи 37</w:t>
        </w:r>
      </w:hyperlink>
      <w:r w:rsidRPr="0026447C">
        <w:rPr>
          <w:rFonts w:ascii="Times New Roman" w:hAnsi="Times New Roman" w:cs="Times New Roman"/>
        </w:rPr>
        <w:t xml:space="preserve"> Федерального закона от 24 июля 2009 года N 209-ФЗ, вносятся в государственный охотхозяйственный </w:t>
      </w:r>
      <w:hyperlink r:id="rId34" w:history="1">
        <w:r w:rsidRPr="0026447C">
          <w:rPr>
            <w:rFonts w:ascii="Times New Roman" w:hAnsi="Times New Roman" w:cs="Times New Roman"/>
            <w:color w:val="0000FF"/>
          </w:rPr>
          <w:t>реестр</w:t>
        </w:r>
      </w:hyperlink>
      <w:r w:rsidRPr="0026447C">
        <w:rPr>
          <w:rFonts w:ascii="Times New Roman" w:hAnsi="Times New Roman" w:cs="Times New Roman"/>
        </w:rPr>
        <w:t xml:space="preserve"> &lt;*&gt;.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--------------------------------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&lt;*&gt; </w:t>
      </w:r>
      <w:hyperlink r:id="rId35" w:history="1">
        <w:r w:rsidRPr="0026447C">
          <w:rPr>
            <w:rFonts w:ascii="Times New Roman" w:hAnsi="Times New Roman" w:cs="Times New Roman"/>
            <w:color w:val="0000FF"/>
          </w:rPr>
          <w:t>Часть 5 статьи 21</w:t>
        </w:r>
      </w:hyperlink>
      <w:r w:rsidRPr="0026447C">
        <w:rPr>
          <w:rFonts w:ascii="Times New Roman" w:hAnsi="Times New Roman" w:cs="Times New Roman"/>
        </w:rPr>
        <w:t xml:space="preserve"> Федерального закона от 24 июля 2009 года N 209-ФЗ.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87"/>
      <w:bookmarkEnd w:id="9"/>
      <w:r w:rsidRPr="0026447C">
        <w:rPr>
          <w:rFonts w:ascii="Times New Roman" w:hAnsi="Times New Roman" w:cs="Times New Roman"/>
        </w:rPr>
        <w:t xml:space="preserve">15. В течение одного рабочего дня с момента внесения сведений, указанных в </w:t>
      </w:r>
      <w:hyperlink w:anchor="P83" w:history="1">
        <w:r w:rsidRPr="0026447C">
          <w:rPr>
            <w:rFonts w:ascii="Times New Roman" w:hAnsi="Times New Roman" w:cs="Times New Roman"/>
            <w:color w:val="0000FF"/>
          </w:rPr>
          <w:t>пункте 14</w:t>
        </w:r>
      </w:hyperlink>
      <w:r w:rsidRPr="0026447C">
        <w:rPr>
          <w:rFonts w:ascii="Times New Roman" w:hAnsi="Times New Roman" w:cs="Times New Roman"/>
        </w:rPr>
        <w:t xml:space="preserve"> настоящего Порядка, в государственный охотхозяйственный реестр заявителю направляется уведомление, содержащее информацию о дате внесения соответствующих сведений в государственный охотхозяйственный реестр.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16. В случае утраты охотничьего билета в течение 5 рабочих дней со дня поступления в уполномоченный орган заявления и документов, указанных в </w:t>
      </w:r>
      <w:hyperlink w:anchor="P65" w:history="1">
        <w:r w:rsidRPr="0026447C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26447C">
        <w:rPr>
          <w:rFonts w:ascii="Times New Roman" w:hAnsi="Times New Roman" w:cs="Times New Roman"/>
        </w:rPr>
        <w:t xml:space="preserve"> и </w:t>
      </w:r>
      <w:hyperlink w:anchor="P66" w:history="1">
        <w:r w:rsidRPr="0026447C">
          <w:rPr>
            <w:rFonts w:ascii="Times New Roman" w:hAnsi="Times New Roman" w:cs="Times New Roman"/>
            <w:color w:val="0000FF"/>
          </w:rPr>
          <w:t>"б" пункта 8</w:t>
        </w:r>
      </w:hyperlink>
      <w:r w:rsidRPr="0026447C">
        <w:rPr>
          <w:rFonts w:ascii="Times New Roman" w:hAnsi="Times New Roman" w:cs="Times New Roman"/>
        </w:rPr>
        <w:t xml:space="preserve"> настоящего Порядка, выдается новый охотничий билет с учетом требований </w:t>
      </w:r>
      <w:hyperlink w:anchor="P75" w:history="1">
        <w:r w:rsidRPr="0026447C">
          <w:rPr>
            <w:rFonts w:ascii="Times New Roman" w:hAnsi="Times New Roman" w:cs="Times New Roman"/>
            <w:color w:val="0000FF"/>
          </w:rPr>
          <w:t>пунктов 9</w:t>
        </w:r>
      </w:hyperlink>
      <w:r w:rsidRPr="0026447C">
        <w:rPr>
          <w:rFonts w:ascii="Times New Roman" w:hAnsi="Times New Roman" w:cs="Times New Roman"/>
        </w:rPr>
        <w:t xml:space="preserve">, </w:t>
      </w:r>
      <w:hyperlink w:anchor="P80" w:history="1">
        <w:r w:rsidRPr="0026447C">
          <w:rPr>
            <w:rFonts w:ascii="Times New Roman" w:hAnsi="Times New Roman" w:cs="Times New Roman"/>
            <w:color w:val="0000FF"/>
          </w:rPr>
          <w:t>11</w:t>
        </w:r>
      </w:hyperlink>
      <w:r w:rsidRPr="0026447C">
        <w:rPr>
          <w:rFonts w:ascii="Times New Roman" w:hAnsi="Times New Roman" w:cs="Times New Roman"/>
        </w:rPr>
        <w:t xml:space="preserve"> - </w:t>
      </w:r>
      <w:hyperlink w:anchor="P87" w:history="1">
        <w:r w:rsidRPr="0026447C">
          <w:rPr>
            <w:rFonts w:ascii="Times New Roman" w:hAnsi="Times New Roman" w:cs="Times New Roman"/>
            <w:color w:val="0000FF"/>
          </w:rPr>
          <w:t>15</w:t>
        </w:r>
      </w:hyperlink>
      <w:r w:rsidRPr="0026447C">
        <w:rPr>
          <w:rFonts w:ascii="Times New Roman" w:hAnsi="Times New Roman" w:cs="Times New Roman"/>
        </w:rPr>
        <w:t xml:space="preserve"> настоящего Порядка. При этом в заявлении указывается на утрату охотничьего билета.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(в ред. </w:t>
      </w:r>
      <w:hyperlink r:id="rId36" w:history="1">
        <w:r w:rsidRPr="0026447C">
          <w:rPr>
            <w:rFonts w:ascii="Times New Roman" w:hAnsi="Times New Roman" w:cs="Times New Roman"/>
            <w:color w:val="0000FF"/>
          </w:rPr>
          <w:t>Приказа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28.05.2015 N 243)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90"/>
      <w:bookmarkEnd w:id="10"/>
      <w:r w:rsidRPr="0026447C">
        <w:rPr>
          <w:rFonts w:ascii="Times New Roman" w:hAnsi="Times New Roman" w:cs="Times New Roman"/>
        </w:rPr>
        <w:t>17. Охотничий билет аннулируется на основании: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91"/>
      <w:bookmarkEnd w:id="11"/>
      <w:r w:rsidRPr="0026447C">
        <w:rPr>
          <w:rFonts w:ascii="Times New Roman" w:hAnsi="Times New Roman" w:cs="Times New Roman"/>
        </w:rPr>
        <w:t xml:space="preserve">а) несоответствия физического лица требованиям </w:t>
      </w:r>
      <w:hyperlink w:anchor="P43" w:history="1">
        <w:r w:rsidRPr="0026447C">
          <w:rPr>
            <w:rFonts w:ascii="Times New Roman" w:hAnsi="Times New Roman" w:cs="Times New Roman"/>
            <w:color w:val="0000FF"/>
          </w:rPr>
          <w:t>пункта 1</w:t>
        </w:r>
      </w:hyperlink>
      <w:r w:rsidRPr="0026447C">
        <w:rPr>
          <w:rFonts w:ascii="Times New Roman" w:hAnsi="Times New Roman" w:cs="Times New Roman"/>
        </w:rPr>
        <w:t xml:space="preserve"> настоящего Порядка;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92"/>
      <w:bookmarkEnd w:id="12"/>
      <w:r w:rsidRPr="0026447C">
        <w:rPr>
          <w:rFonts w:ascii="Times New Roman" w:hAnsi="Times New Roman" w:cs="Times New Roman"/>
        </w:rPr>
        <w:t>б) подачи охотником заявления об аннулировании своего охотничьего билета;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93"/>
      <w:bookmarkEnd w:id="13"/>
      <w:r w:rsidRPr="0026447C">
        <w:rPr>
          <w:rFonts w:ascii="Times New Roman" w:hAnsi="Times New Roman" w:cs="Times New Roman"/>
        </w:rPr>
        <w:t>в) судебного решения.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(п. 17 в ред. </w:t>
      </w:r>
      <w:hyperlink r:id="rId37" w:history="1">
        <w:r w:rsidRPr="0026447C">
          <w:rPr>
            <w:rFonts w:ascii="Times New Roman" w:hAnsi="Times New Roman" w:cs="Times New Roman"/>
            <w:color w:val="0000FF"/>
          </w:rPr>
          <w:t>Приказа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05.08.2015 N 343)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17.1 - 17.2. Исключены. - </w:t>
      </w:r>
      <w:hyperlink r:id="rId38" w:history="1">
        <w:r w:rsidRPr="0026447C">
          <w:rPr>
            <w:rFonts w:ascii="Times New Roman" w:hAnsi="Times New Roman" w:cs="Times New Roman"/>
            <w:color w:val="0000FF"/>
          </w:rPr>
          <w:t>Приказ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05.08.2015 N 343.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18. Охотничий билет аннулируется уполномоченным органом при наличии оснований, указанных в </w:t>
      </w:r>
      <w:hyperlink w:anchor="P90" w:history="1">
        <w:r w:rsidRPr="0026447C">
          <w:rPr>
            <w:rFonts w:ascii="Times New Roman" w:hAnsi="Times New Roman" w:cs="Times New Roman"/>
            <w:color w:val="0000FF"/>
          </w:rPr>
          <w:t>пункте 17</w:t>
        </w:r>
      </w:hyperlink>
      <w:r w:rsidRPr="0026447C">
        <w:rPr>
          <w:rFonts w:ascii="Times New Roman" w:hAnsi="Times New Roman" w:cs="Times New Roman"/>
        </w:rPr>
        <w:t xml:space="preserve"> настоящего Порядка.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(в ред. </w:t>
      </w:r>
      <w:hyperlink r:id="rId39" w:history="1">
        <w:r w:rsidRPr="0026447C">
          <w:rPr>
            <w:rFonts w:ascii="Times New Roman" w:hAnsi="Times New Roman" w:cs="Times New Roman"/>
            <w:color w:val="0000FF"/>
          </w:rPr>
          <w:t>Приказа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05.08.2015 N 343)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19. При наличии основания, указанного в </w:t>
      </w:r>
      <w:hyperlink w:anchor="P91" w:history="1">
        <w:r w:rsidRPr="0026447C">
          <w:rPr>
            <w:rFonts w:ascii="Times New Roman" w:hAnsi="Times New Roman" w:cs="Times New Roman"/>
            <w:color w:val="0000FF"/>
          </w:rPr>
          <w:t>подпункте "а" пункта 17</w:t>
        </w:r>
      </w:hyperlink>
      <w:r w:rsidRPr="0026447C">
        <w:rPr>
          <w:rFonts w:ascii="Times New Roman" w:hAnsi="Times New Roman" w:cs="Times New Roman"/>
        </w:rPr>
        <w:t xml:space="preserve"> настоящего Порядка, охотничий билет аннулируется уполномоченным органом в течение пяти рабочих дней со дня </w:t>
      </w:r>
      <w:r w:rsidRPr="0026447C">
        <w:rPr>
          <w:rFonts w:ascii="Times New Roman" w:hAnsi="Times New Roman" w:cs="Times New Roman"/>
        </w:rPr>
        <w:lastRenderedPageBreak/>
        <w:t>выявления обстоятельства, послужившего основанием аннулирования охотничьего билета.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(п. 19 в ред. </w:t>
      </w:r>
      <w:hyperlink r:id="rId40" w:history="1">
        <w:r w:rsidRPr="0026447C">
          <w:rPr>
            <w:rFonts w:ascii="Times New Roman" w:hAnsi="Times New Roman" w:cs="Times New Roman"/>
            <w:color w:val="0000FF"/>
          </w:rPr>
          <w:t>Приказа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05.08.2015 N 343)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19.1. При наличии основания, указанного в </w:t>
      </w:r>
      <w:hyperlink w:anchor="P92" w:history="1">
        <w:r w:rsidRPr="0026447C">
          <w:rPr>
            <w:rFonts w:ascii="Times New Roman" w:hAnsi="Times New Roman" w:cs="Times New Roman"/>
            <w:color w:val="0000FF"/>
          </w:rPr>
          <w:t>подпункте "б" пункта 17</w:t>
        </w:r>
      </w:hyperlink>
      <w:r w:rsidRPr="0026447C">
        <w:rPr>
          <w:rFonts w:ascii="Times New Roman" w:hAnsi="Times New Roman" w:cs="Times New Roman"/>
        </w:rPr>
        <w:t xml:space="preserve"> настоящего Порядка, охотничий билет аннулируется уполномоченным органом в течение пяти рабочих дней со дня поступления в уполномоченный орган заявления об аннулировании охотничьего билета.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(п. 19.1 введен </w:t>
      </w:r>
      <w:hyperlink r:id="rId41" w:history="1">
        <w:r w:rsidRPr="0026447C">
          <w:rPr>
            <w:rFonts w:ascii="Times New Roman" w:hAnsi="Times New Roman" w:cs="Times New Roman"/>
            <w:color w:val="0000FF"/>
          </w:rPr>
          <w:t>Приказом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05.08.2015 N 343)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19.2. При наличии основания, указанного в </w:t>
      </w:r>
      <w:hyperlink w:anchor="P93" w:history="1">
        <w:r w:rsidRPr="0026447C">
          <w:rPr>
            <w:rFonts w:ascii="Times New Roman" w:hAnsi="Times New Roman" w:cs="Times New Roman"/>
            <w:color w:val="0000FF"/>
          </w:rPr>
          <w:t>подпункте "в" пункта 17</w:t>
        </w:r>
      </w:hyperlink>
      <w:r w:rsidRPr="0026447C">
        <w:rPr>
          <w:rFonts w:ascii="Times New Roman" w:hAnsi="Times New Roman" w:cs="Times New Roman"/>
        </w:rPr>
        <w:t xml:space="preserve"> настоящего Порядка, охотничий билет аннулируется уполномоченным органом в течение одного рабочего дня со дня поступления в уполномоченный орган сведений о вступлении в законную силу судебного решения, послужившего основанием аннулирования охотничьего билета.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(п. 19.2 введен </w:t>
      </w:r>
      <w:hyperlink r:id="rId42" w:history="1">
        <w:r w:rsidRPr="0026447C">
          <w:rPr>
            <w:rFonts w:ascii="Times New Roman" w:hAnsi="Times New Roman" w:cs="Times New Roman"/>
            <w:color w:val="0000FF"/>
          </w:rPr>
          <w:t>Приказом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05.08.2015 N 343)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20. Заявление об аннулировании охотничьего билета составляется в письменной форме на бумажном носителе или в форме электронного документа.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(п. 20 в ред. </w:t>
      </w:r>
      <w:hyperlink r:id="rId43" w:history="1">
        <w:r w:rsidRPr="0026447C">
          <w:rPr>
            <w:rFonts w:ascii="Times New Roman" w:hAnsi="Times New Roman" w:cs="Times New Roman"/>
            <w:color w:val="0000FF"/>
          </w:rPr>
          <w:t>Приказа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28.05.2015 N 243)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21. Заявление об аннулировании охотничьего билета подается лично заявителем, имеющим охотничий билет, в уполномоченный орган, или в многофункциональный центр предоставления государственных и муниципальных услуг или в электронной форме с использованием информационно-технологической и коммуникационной инфраструктуры, в том числе федеральной государственной информационной системы "Единый портал государственных и муниципальных услуг (функций)" и (или) региональных порталов государственных и муниципальных услуг.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(в ред. Приказов Минприроды России от 28.05.2015 </w:t>
      </w:r>
      <w:hyperlink r:id="rId44" w:history="1">
        <w:r w:rsidRPr="0026447C">
          <w:rPr>
            <w:rFonts w:ascii="Times New Roman" w:hAnsi="Times New Roman" w:cs="Times New Roman"/>
            <w:color w:val="0000FF"/>
          </w:rPr>
          <w:t>N 243</w:t>
        </w:r>
      </w:hyperlink>
      <w:r w:rsidRPr="0026447C">
        <w:rPr>
          <w:rFonts w:ascii="Times New Roman" w:hAnsi="Times New Roman" w:cs="Times New Roman"/>
        </w:rPr>
        <w:t xml:space="preserve">, от 05.08.2015 </w:t>
      </w:r>
      <w:hyperlink r:id="rId45" w:history="1">
        <w:r w:rsidRPr="0026447C">
          <w:rPr>
            <w:rFonts w:ascii="Times New Roman" w:hAnsi="Times New Roman" w:cs="Times New Roman"/>
            <w:color w:val="0000FF"/>
          </w:rPr>
          <w:t>N 343</w:t>
        </w:r>
      </w:hyperlink>
      <w:r w:rsidRPr="0026447C">
        <w:rPr>
          <w:rFonts w:ascii="Times New Roman" w:hAnsi="Times New Roman" w:cs="Times New Roman"/>
        </w:rPr>
        <w:t>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22. В заявлении об аннулировании охотничьего билета указывается: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а) наименование уполномоченного органа, в который подается заявление об аннулировании охотничьего билета;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б) фамилия, имя, отчество заявителя;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в) учетные серия и номер охотничьего билета;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г) номер контактного телефона, почтовый адрес и (или) адрес электронной почты, по которым осуществляется связь с заявителем.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23. Уполномоченный орган, аннулировавший охотничий билет, в течение одного рабочего дня со дня аннулирования охотничьего билета направляет уведомление об этом физическому лицу, охотничий билет которого аннулирован, и в орган исполнительной власти субъекта Российской Федерации, осуществляющий ведение государственного охотхозяйственного реестра &lt;*&gt;.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--------------------------------</w:t>
      </w:r>
    </w:p>
    <w:p w:rsidR="0026447C" w:rsidRPr="0026447C" w:rsidRDefault="0026447C" w:rsidP="0026447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6447C" w:rsidRPr="002644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47C" w:rsidRPr="0026447C" w:rsidRDefault="0026447C" w:rsidP="00264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47C" w:rsidRPr="0026447C" w:rsidRDefault="0026447C" w:rsidP="00264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447C" w:rsidRPr="0026447C" w:rsidRDefault="0026447C" w:rsidP="002644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447C">
              <w:rPr>
                <w:rFonts w:ascii="Times New Roman" w:hAnsi="Times New Roman" w:cs="Times New Roman"/>
                <w:color w:val="392C69"/>
              </w:rPr>
              <w:t>КонсультантПлюс: примечание.</w:t>
            </w:r>
          </w:p>
          <w:p w:rsidR="0026447C" w:rsidRPr="0026447C" w:rsidRDefault="0026447C" w:rsidP="002644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447C">
              <w:rPr>
                <w:rFonts w:ascii="Times New Roman" w:hAnsi="Times New Roman" w:cs="Times New Roman"/>
                <w:color w:val="392C69"/>
              </w:rPr>
              <w:t>В официальном тексте документа, видимо, допущена опечатка: имеется в виду часть 10 статьи 21, а не статьи 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47C" w:rsidRPr="0026447C" w:rsidRDefault="0026447C" w:rsidP="00264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&lt;*&gt; </w:t>
      </w:r>
      <w:hyperlink r:id="rId46" w:history="1">
        <w:r w:rsidRPr="0026447C">
          <w:rPr>
            <w:rFonts w:ascii="Times New Roman" w:hAnsi="Times New Roman" w:cs="Times New Roman"/>
            <w:color w:val="0000FF"/>
          </w:rPr>
          <w:t>Часть 10 статьи 23</w:t>
        </w:r>
      </w:hyperlink>
      <w:r w:rsidRPr="0026447C">
        <w:rPr>
          <w:rFonts w:ascii="Times New Roman" w:hAnsi="Times New Roman" w:cs="Times New Roman"/>
        </w:rPr>
        <w:t xml:space="preserve"> Федерального закона от 24 июля 2009 года N 209-ФЗ.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24. Охотничий билет признается аннулированным со дня внесения сведений о его аннулировании в государственный охотхозяйственный реестр &lt;*&gt;.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--------------------------------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&lt;*&gt; </w:t>
      </w:r>
      <w:hyperlink r:id="rId47" w:history="1">
        <w:r w:rsidRPr="0026447C">
          <w:rPr>
            <w:rFonts w:ascii="Times New Roman" w:hAnsi="Times New Roman" w:cs="Times New Roman"/>
            <w:color w:val="0000FF"/>
          </w:rPr>
          <w:t>Часть 11 статьи 21</w:t>
        </w:r>
      </w:hyperlink>
      <w:r w:rsidRPr="0026447C">
        <w:rPr>
          <w:rFonts w:ascii="Times New Roman" w:hAnsi="Times New Roman" w:cs="Times New Roman"/>
        </w:rPr>
        <w:t xml:space="preserve"> Федерального закона от 24 июля 2009 года N 209-ФЗ.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25. В случае, если охотничий билет аннулирован по основаниям, указанным в </w:t>
      </w:r>
      <w:hyperlink w:anchor="P91" w:history="1">
        <w:r w:rsidRPr="0026447C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26447C">
        <w:rPr>
          <w:rFonts w:ascii="Times New Roman" w:hAnsi="Times New Roman" w:cs="Times New Roman"/>
        </w:rPr>
        <w:t xml:space="preserve">, </w:t>
      </w:r>
      <w:hyperlink w:anchor="P92" w:history="1">
        <w:r w:rsidRPr="0026447C">
          <w:rPr>
            <w:rFonts w:ascii="Times New Roman" w:hAnsi="Times New Roman" w:cs="Times New Roman"/>
            <w:color w:val="0000FF"/>
          </w:rPr>
          <w:t>"б" пункта 17</w:t>
        </w:r>
      </w:hyperlink>
      <w:r w:rsidRPr="0026447C">
        <w:rPr>
          <w:rFonts w:ascii="Times New Roman" w:hAnsi="Times New Roman" w:cs="Times New Roman"/>
        </w:rPr>
        <w:t xml:space="preserve"> настоящего Порядка, аннулированный охотничий билет подлежит возврату в уполномоченный орган в течение месяца со дня получения уведомления об аннулировании охотничьего билета.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(п. 25 в ред. </w:t>
      </w:r>
      <w:hyperlink r:id="rId48" w:history="1">
        <w:r w:rsidRPr="0026447C">
          <w:rPr>
            <w:rFonts w:ascii="Times New Roman" w:hAnsi="Times New Roman" w:cs="Times New Roman"/>
            <w:color w:val="0000FF"/>
          </w:rPr>
          <w:t>Приказа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05.08.2015 N 343)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25.1. В случае, если охотничий билет аннулирован по основанию, указанному в </w:t>
      </w:r>
      <w:hyperlink w:anchor="P93" w:history="1">
        <w:r w:rsidRPr="0026447C">
          <w:rPr>
            <w:rFonts w:ascii="Times New Roman" w:hAnsi="Times New Roman" w:cs="Times New Roman"/>
            <w:color w:val="0000FF"/>
          </w:rPr>
          <w:t>подпункте "в" пункта 17</w:t>
        </w:r>
      </w:hyperlink>
      <w:r w:rsidRPr="0026447C">
        <w:rPr>
          <w:rFonts w:ascii="Times New Roman" w:hAnsi="Times New Roman" w:cs="Times New Roman"/>
        </w:rPr>
        <w:t xml:space="preserve"> настоящего Порядка, аннулированный охотничий билет подлежит возврату в уполномоченный орган в течение трех рабочих дней со дня вступления в законную силу судебного решения, послужившего основанием аннулирования охотничьего билета.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(п. 25.1 введен </w:t>
      </w:r>
      <w:hyperlink r:id="rId49" w:history="1">
        <w:r w:rsidRPr="0026447C">
          <w:rPr>
            <w:rFonts w:ascii="Times New Roman" w:hAnsi="Times New Roman" w:cs="Times New Roman"/>
            <w:color w:val="0000FF"/>
          </w:rPr>
          <w:t>Приказом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05.08.2015 N 343)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lastRenderedPageBreak/>
        <w:t>26. На возвращенном охотничьем билете делается надпись об его аннулировании.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128"/>
      <w:bookmarkEnd w:id="14"/>
      <w:r w:rsidRPr="0026447C">
        <w:rPr>
          <w:rFonts w:ascii="Times New Roman" w:hAnsi="Times New Roman" w:cs="Times New Roman"/>
        </w:rPr>
        <w:t>27. По истечении срока лишения специального права в виде права осуществлять охоту охотничий билет, изъятый у физического лица, подвергнутого данному виду административного наказания, подлежит возврату.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(п. 27 введен </w:t>
      </w:r>
      <w:hyperlink r:id="rId50" w:history="1">
        <w:r w:rsidRPr="0026447C">
          <w:rPr>
            <w:rFonts w:ascii="Times New Roman" w:hAnsi="Times New Roman" w:cs="Times New Roman"/>
            <w:color w:val="0000FF"/>
          </w:rPr>
          <w:t>Приказом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05.08.2015 N 343)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28. При возврате охотничьего билета в соответствии с </w:t>
      </w:r>
      <w:hyperlink w:anchor="P128" w:history="1">
        <w:r w:rsidRPr="0026447C">
          <w:rPr>
            <w:rFonts w:ascii="Times New Roman" w:hAnsi="Times New Roman" w:cs="Times New Roman"/>
            <w:color w:val="0000FF"/>
          </w:rPr>
          <w:t>пунктом 27</w:t>
        </w:r>
      </w:hyperlink>
      <w:r w:rsidRPr="0026447C">
        <w:rPr>
          <w:rFonts w:ascii="Times New Roman" w:hAnsi="Times New Roman" w:cs="Times New Roman"/>
        </w:rPr>
        <w:t xml:space="preserve"> настоящего Порядка в него вносится запись о таком возврате.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(п. 28 введен </w:t>
      </w:r>
      <w:hyperlink r:id="rId51" w:history="1">
        <w:r w:rsidRPr="0026447C">
          <w:rPr>
            <w:rFonts w:ascii="Times New Roman" w:hAnsi="Times New Roman" w:cs="Times New Roman"/>
            <w:color w:val="0000FF"/>
          </w:rPr>
          <w:t>Приказом</w:t>
        </w:r>
      </w:hyperlink>
      <w:r w:rsidRPr="0026447C">
        <w:rPr>
          <w:rFonts w:ascii="Times New Roman" w:hAnsi="Times New Roman" w:cs="Times New Roman"/>
        </w:rPr>
        <w:t xml:space="preserve"> Минприроды России от 05.08.2015 N 343)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Приложение N 2</w:t>
      </w: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к Приказу Министерства</w:t>
      </w: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природных ресурсов и экологии</w:t>
      </w: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Российской Федерации</w:t>
      </w:r>
    </w:p>
    <w:p w:rsidR="0026447C" w:rsidRPr="0026447C" w:rsidRDefault="0026447C" w:rsidP="0026447C">
      <w:pPr>
        <w:pStyle w:val="ConsPlusNormal"/>
        <w:jc w:val="right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от 20 января 2011 г. N 13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Title"/>
        <w:jc w:val="center"/>
        <w:rPr>
          <w:rFonts w:ascii="Times New Roman" w:hAnsi="Times New Roman" w:cs="Times New Roman"/>
        </w:rPr>
      </w:pPr>
      <w:bookmarkStart w:id="15" w:name="P143"/>
      <w:bookmarkEnd w:id="15"/>
      <w:r w:rsidRPr="0026447C">
        <w:rPr>
          <w:rFonts w:ascii="Times New Roman" w:hAnsi="Times New Roman" w:cs="Times New Roman"/>
        </w:rPr>
        <w:t>ФОРМА ОХОТНИЧЬЕГО БИЛЕТА &lt;*&gt;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--------------------------------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&lt;*&gt; Бланк охотничьего билета имеет размер 95 x 80 мм, состоит из обложки, приклеенных к обложке форзацев и содержит 4 страницы.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Обложка </w:t>
      </w:r>
      <w:hyperlink w:anchor="P240" w:history="1">
        <w:r w:rsidRPr="0026447C">
          <w:rPr>
            <w:rFonts w:ascii="Times New Roman" w:hAnsi="Times New Roman" w:cs="Times New Roman"/>
            <w:color w:val="0000FF"/>
          </w:rPr>
          <w:t>&lt;*&gt;</w:t>
        </w:r>
      </w:hyperlink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┌─────────────────────────────────────────────┐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Изображение      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Государственного герба 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Российской Федерации  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Российская Федерация  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ОХОТНИЧИЙ БИЛЕТ    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└─────────────────────────────────────────────┘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Страница 1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┌─────────────────────────────────────────────┐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ОХОТНИЧИЙ БИЛЕТ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┌──────────┐     серия ____ N _______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  <w:r w:rsidRPr="0026447C">
        <w:rPr>
          <w:rFonts w:ascii="Times New Roman" w:hAnsi="Times New Roman" w:cs="Times New Roman"/>
        </w:rPr>
        <w:t xml:space="preserve">  Место   │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  <w:r w:rsidRPr="0026447C">
        <w:rPr>
          <w:rFonts w:ascii="Times New Roman" w:hAnsi="Times New Roman" w:cs="Times New Roman"/>
        </w:rPr>
        <w:t xml:space="preserve">   для    │ Фамилия _______________________│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│фотографии│                     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└──────────┘ Имя ___________________________│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Отчество ______________________│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Дата рождения "__" ____ ____ г.│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Личная подпись владельца ___________________│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1                               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lastRenderedPageBreak/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└─────────────────────────────────────────────┘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Страница 2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┌─────────────────────────────────────────────┐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серия _____ N __________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│Выдан: _____________________________________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(наименование органа исполнительной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│____________________________________________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власти субъекта Российской Федерации)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│Дата выдачи "__" _________ 20__ г.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│Уполномоченное                    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│должностное лицо __________   ______________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(подпись) М.П. (инициалы,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фамилия)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2│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└─────────────────────────────────────────────┘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Страница 3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┌─────────────────────────────────────────────┐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серия _____ N ___________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Для записей и отметок 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│_____________________________________________│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│_____________________________________________│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│_____________________________________________│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│_____________________________________________│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│_____________________________________________│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│3                                 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└─────────────────────────────────────────────┘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Страница 4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┌─────────────────────────────────────────────┐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серия ____ N ___________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Охотник!        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Если Вами будет добыта окольцованная птица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или зверь, запишите название и пол, номер и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серию кольца, дату, место добычи.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│Эти сведения вместе с кольцом, расправленным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в пластинку, направьте почтой по адресу: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117312, г. Москва, Центр кольцевания птиц,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ИПЭЭ РАН                   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 </w:t>
      </w:r>
      <w:proofErr w:type="spellStart"/>
      <w:r w:rsidRPr="0026447C">
        <w:rPr>
          <w:rFonts w:ascii="Times New Roman" w:hAnsi="Times New Roman" w:cs="Times New Roman"/>
        </w:rPr>
        <w:t>│</w:t>
      </w:r>
      <w:proofErr w:type="spellEnd"/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│                                            4│</w:t>
      </w:r>
    </w:p>
    <w:p w:rsidR="0026447C" w:rsidRPr="0026447C" w:rsidRDefault="0026447C" w:rsidP="0026447C">
      <w:pPr>
        <w:pStyle w:val="ConsPlusNonformat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 xml:space="preserve">               └─────────────────────────────────────────────┘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447C">
        <w:rPr>
          <w:rFonts w:ascii="Times New Roman" w:hAnsi="Times New Roman" w:cs="Times New Roman"/>
        </w:rPr>
        <w:t>--------------------------------</w:t>
      </w: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240"/>
      <w:bookmarkEnd w:id="16"/>
      <w:r w:rsidRPr="0026447C">
        <w:rPr>
          <w:rFonts w:ascii="Times New Roman" w:hAnsi="Times New Roman" w:cs="Times New Roman"/>
        </w:rPr>
        <w:t>&lt;*&gt; Обложка охотничьего билета изготовлена из износостойкого материала зеленого цвета. В верхней части обложки золотистым тиснением размещены изображение Государственного герба Российской Федерации, в середине слова "Российская Федерация", а под ними - слова "охотничий билет".</w:t>
      </w:r>
    </w:p>
    <w:p w:rsidR="0026447C" w:rsidRPr="0026447C" w:rsidRDefault="0026447C" w:rsidP="0026447C">
      <w:pPr>
        <w:pStyle w:val="ConsPlusNormal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447C" w:rsidRPr="0026447C" w:rsidRDefault="0026447C" w:rsidP="0026447C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A52E18" w:rsidRPr="0026447C" w:rsidRDefault="00A52E18" w:rsidP="0026447C">
      <w:pPr>
        <w:spacing w:after="0" w:line="240" w:lineRule="auto"/>
        <w:rPr>
          <w:rFonts w:ascii="Times New Roman" w:hAnsi="Times New Roman" w:cs="Times New Roman"/>
        </w:rPr>
      </w:pPr>
    </w:p>
    <w:sectPr w:rsidR="00A52E18" w:rsidRPr="0026447C" w:rsidSect="007C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6447C"/>
    <w:rsid w:val="0026447C"/>
    <w:rsid w:val="00A5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4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44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44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44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17DA6C466FBD61E0BD45A0335D19C13EFFE97AB68FD7A400CD4C2E2DAC793DBD859D6D522722A47E2892909D19041CCE109484AB11C743jCR8N" TargetMode="External"/><Relationship Id="rId18" Type="http://schemas.openxmlformats.org/officeDocument/2006/relationships/hyperlink" Target="consultantplus://offline/ref=0617DA6C466FBD61E0BD45A0335D19C139FBE77CB4808AAE0894402C2AA3262ABACC916C52272BA6737797858C410A1ED10E959BB713C5j4R3N" TargetMode="External"/><Relationship Id="rId26" Type="http://schemas.openxmlformats.org/officeDocument/2006/relationships/hyperlink" Target="consultantplus://offline/ref=0617DA6C466FBD61E0BD45A0335D19C13DF7EE72B48DD7A400CD4C2E2DAC793DBD859D6D522722A67B2892909D19041CCE109484AB11C743jCR8N" TargetMode="External"/><Relationship Id="rId39" Type="http://schemas.openxmlformats.org/officeDocument/2006/relationships/hyperlink" Target="consultantplus://offline/ref=0617DA6C466FBD61E0BD45A0335D19C13DF7EA7EB18BD7A400CD4C2E2DAC793DBD859D6D522722A57E2892909D19041CCE109484AB11C743jCR8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617DA6C466FBD61E0BD45A0335D19C13DFDEE7BB089D7A400CD4C2E2DAC793DBD859D6D522722A5782892909D19041CCE109484AB11C743jCR8N" TargetMode="External"/><Relationship Id="rId34" Type="http://schemas.openxmlformats.org/officeDocument/2006/relationships/hyperlink" Target="consultantplus://offline/ref=0617DA6C466FBD61E0BD45A0335D19C13FF6EE73B68BD7A400CD4C2E2DAC793DBD859D6D522722A77D2892909D19041CCE109484AB11C743jCR8N" TargetMode="External"/><Relationship Id="rId42" Type="http://schemas.openxmlformats.org/officeDocument/2006/relationships/hyperlink" Target="consultantplus://offline/ref=0617DA6C466FBD61E0BD45A0335D19C13DF7EA7EB18BD7A400CD4C2E2DAC793DBD859D6D522722A6792892909D19041CCE109484AB11C743jCR8N" TargetMode="External"/><Relationship Id="rId47" Type="http://schemas.openxmlformats.org/officeDocument/2006/relationships/hyperlink" Target="consultantplus://offline/ref=0617DA6C466FBD61E0BD45A0335D19C13FF7E87EB28BD7A400CD4C2E2DAC793DBD859D6D522723A17D2892909D19041CCE109484AB11C743jCR8N" TargetMode="External"/><Relationship Id="rId50" Type="http://schemas.openxmlformats.org/officeDocument/2006/relationships/hyperlink" Target="consultantplus://offline/ref=0617DA6C466FBD61E0BD45A0335D19C13DF7EA7EB18BD7A400CD4C2E2DAC793DBD859D6D522722A6702892909D19041CCE109484AB11C743jCR8N" TargetMode="External"/><Relationship Id="rId7" Type="http://schemas.openxmlformats.org/officeDocument/2006/relationships/hyperlink" Target="consultantplus://offline/ref=0617DA6C466FBD61E0BD45A0335D19C13EFFE97AB68FD7A400CD4C2E2DAC793DBD859D6D522722A47E2892909D19041CCE109484AB11C743jCR8N" TargetMode="External"/><Relationship Id="rId12" Type="http://schemas.openxmlformats.org/officeDocument/2006/relationships/hyperlink" Target="consultantplus://offline/ref=0617DA6C466FBD61E0BD45A0335D19C13DF7EA7EB18BD7A400CD4C2E2DAC793DBD859D6D522722A47E2892909D19041CCE109484AB11C743jCR8N" TargetMode="External"/><Relationship Id="rId17" Type="http://schemas.openxmlformats.org/officeDocument/2006/relationships/hyperlink" Target="consultantplus://offline/ref=0617DA6C466FBD61E0BD45A0335D19C13FF7E87EB28BD7A400CD4C2E2DAC793DBD859D6D522723A07C2892909D19041CCE109484AB11C743jCR8N" TargetMode="External"/><Relationship Id="rId25" Type="http://schemas.openxmlformats.org/officeDocument/2006/relationships/hyperlink" Target="consultantplus://offline/ref=0617DA6C466FBD61E0BD45A0335D19C13DF7EE72B48DD7A400CD4C2E2DAC793DBD859D6D522722A57F2892909D19041CCE109484AB11C743jCR8N" TargetMode="External"/><Relationship Id="rId33" Type="http://schemas.openxmlformats.org/officeDocument/2006/relationships/hyperlink" Target="consultantplus://offline/ref=0617DA6C466FBD61E0BD45A0335D19C13FF7E87EB28BD7A400CD4C2E2DAC793DBD859D6D522726A47E2892909D19041CCE109484AB11C743jCR8N" TargetMode="External"/><Relationship Id="rId38" Type="http://schemas.openxmlformats.org/officeDocument/2006/relationships/hyperlink" Target="consultantplus://offline/ref=0617DA6C466FBD61E0BD45A0335D19C13DF7EA7EB18BD7A400CD4C2E2DAC793DBD859D6D522722A57D2892909D19041CCE109484AB11C743jCR8N" TargetMode="External"/><Relationship Id="rId46" Type="http://schemas.openxmlformats.org/officeDocument/2006/relationships/hyperlink" Target="consultantplus://offline/ref=0617DA6C466FBD61E0BD45A0335D19C13FF7E87EB28BD7A400CD4C2E2DAC793DBD859D6D522723A17C2892909D19041CCE109484AB11C743jCR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617DA6C466FBD61E0BD45A0335D19C13FF7E87EB28BD7A400CD4C2E2DAC793DBD859D6D522723A07A2892909D19041CCE109484AB11C743jCR8N" TargetMode="External"/><Relationship Id="rId20" Type="http://schemas.openxmlformats.org/officeDocument/2006/relationships/hyperlink" Target="consultantplus://offline/ref=0617DA6C466FBD61E0BD45A0335D19C13EFFE97AB68FD7A400CD4C2E2DAC793DBD859D6D522722A47F2892909D19041CCE109484AB11C743jCR8N" TargetMode="External"/><Relationship Id="rId29" Type="http://schemas.openxmlformats.org/officeDocument/2006/relationships/hyperlink" Target="consultantplus://offline/ref=0617DA6C466FBD61E0BD45A0335D19C13FF8E972B38FD7A400CD4C2E2DAC793DBD859D6D522722A4702892909D19041CCE109484AB11C743jCR8N" TargetMode="External"/><Relationship Id="rId41" Type="http://schemas.openxmlformats.org/officeDocument/2006/relationships/hyperlink" Target="consultantplus://offline/ref=0617DA6C466FBD61E0BD45A0335D19C13DF7EA7EB18BD7A400CD4C2E2DAC793DBD859D6D522722A5712892909D19041CCE109484AB11C743jCR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17DA6C466FBD61E0BD45A0335D19C13DF7EA7EB18BD7A400CD4C2E2DAC793DBD859D6D522722A47E2892909D19041CCE109484AB11C743jCR8N" TargetMode="External"/><Relationship Id="rId11" Type="http://schemas.openxmlformats.org/officeDocument/2006/relationships/hyperlink" Target="consultantplus://offline/ref=0617DA6C466FBD61E0BD45A0335D19C13DF7EE72B48DD7A400CD4C2E2DAC793DBD859D6D522722A47E2892909D19041CCE109484AB11C743jCR8N" TargetMode="External"/><Relationship Id="rId24" Type="http://schemas.openxmlformats.org/officeDocument/2006/relationships/hyperlink" Target="consultantplus://offline/ref=0617DA6C466FBD61E0BD45A0335D19C13DF7EE72B48DD7A400CD4C2E2DAC793DBD859D6D522722A57B2892909D19041CCE109484AB11C743jCR8N" TargetMode="External"/><Relationship Id="rId32" Type="http://schemas.openxmlformats.org/officeDocument/2006/relationships/hyperlink" Target="consultantplus://offline/ref=0617DA6C466FBD61E0BD45A0335D19C13FF7E87EB28BD7A400CD4C2E2DAC793DBD859D6D522726A47B2892909D19041CCE109484AB11C743jCR8N" TargetMode="External"/><Relationship Id="rId37" Type="http://schemas.openxmlformats.org/officeDocument/2006/relationships/hyperlink" Target="consultantplus://offline/ref=0617DA6C466FBD61E0BD45A0335D19C13DF7EA7EB18BD7A400CD4C2E2DAC793DBD859D6D522722A5782892909D19041CCE109484AB11C743jCR8N" TargetMode="External"/><Relationship Id="rId40" Type="http://schemas.openxmlformats.org/officeDocument/2006/relationships/hyperlink" Target="consultantplus://offline/ref=0617DA6C466FBD61E0BD45A0335D19C13DF7EA7EB18BD7A400CD4C2E2DAC793DBD859D6D522722A57F2892909D19041CCE109484AB11C743jCR8N" TargetMode="External"/><Relationship Id="rId45" Type="http://schemas.openxmlformats.org/officeDocument/2006/relationships/hyperlink" Target="consultantplus://offline/ref=0617DA6C466FBD61E0BD45A0335D19C13DF7EA7EB18BD7A400CD4C2E2DAC793DBD859D6D522722A67B2892909D19041CCE109484AB11C743jCR8N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0617DA6C466FBD61E0BD45A0335D19C13DF7EE72B48DD7A400CD4C2E2DAC793DBD859D6D522722A47E2892909D19041CCE109484AB11C743jCR8N" TargetMode="External"/><Relationship Id="rId15" Type="http://schemas.openxmlformats.org/officeDocument/2006/relationships/hyperlink" Target="consultantplus://offline/ref=0617DA6C466FBD61E0BD45A0335D19C13DFDEE7BB089D7A400CD4C2E2DAC793DBD859D6D522722A5782892909D19041CCE109484AB11C743jCR8N" TargetMode="External"/><Relationship Id="rId23" Type="http://schemas.openxmlformats.org/officeDocument/2006/relationships/hyperlink" Target="consultantplus://offline/ref=0617DA6C466FBD61E0BD45A0335D19C13EFFE97AB68FD7A400CD4C2E2DAC793DBD859D6D522722A4712892909D19041CCE109484AB11C743jCR8N" TargetMode="External"/><Relationship Id="rId28" Type="http://schemas.openxmlformats.org/officeDocument/2006/relationships/hyperlink" Target="consultantplus://offline/ref=0617DA6C466FBD61E0BD45A0335D19C13DFDEB79B58AD7A400CD4C2E2DAC793DBD859D6D522722A47E2892909D19041CCE109484AB11C743jCR8N" TargetMode="External"/><Relationship Id="rId36" Type="http://schemas.openxmlformats.org/officeDocument/2006/relationships/hyperlink" Target="consultantplus://offline/ref=0617DA6C466FBD61E0BD45A0335D19C13DF7EE72B48DD7A400CD4C2E2DAC793DBD859D6D522722A67E2892909D19041CCE109484AB11C743jCR8N" TargetMode="External"/><Relationship Id="rId49" Type="http://schemas.openxmlformats.org/officeDocument/2006/relationships/hyperlink" Target="consultantplus://offline/ref=0617DA6C466FBD61E0BD45A0335D19C13DF7EA7EB18BD7A400CD4C2E2DAC793DBD859D6D522722A67E2892909D19041CCE109484AB11C743jCR8N" TargetMode="External"/><Relationship Id="rId10" Type="http://schemas.openxmlformats.org/officeDocument/2006/relationships/hyperlink" Target="consultantplus://offline/ref=0617DA6C466FBD61E0BD45A0335D19C13FF6E673B58AD7A400CD4C2E2DAC793DBD859D6E522C76F53C76CBC2D852091ED10C9487jBR7N" TargetMode="External"/><Relationship Id="rId19" Type="http://schemas.openxmlformats.org/officeDocument/2006/relationships/hyperlink" Target="consultantplus://offline/ref=0617DA6C466FBD61E0BD45A0335D19C13DF7EE72B48DD7A400CD4C2E2DAC793DBD859D6D522722A5782892909D19041CCE109484AB11C743jCR8N" TargetMode="External"/><Relationship Id="rId31" Type="http://schemas.openxmlformats.org/officeDocument/2006/relationships/hyperlink" Target="consultantplus://offline/ref=0617DA6C466FBD61E0BD45A0335D19C13FF7E87EB28BD7A400CD4C2E2DAC793DBD859D6D522726A4782892909D19041CCE109484AB11C743jCR8N" TargetMode="External"/><Relationship Id="rId44" Type="http://schemas.openxmlformats.org/officeDocument/2006/relationships/hyperlink" Target="consultantplus://offline/ref=0617DA6C466FBD61E0BD45A0335D19C13DF7EE72B48DD7A400CD4C2E2DAC793DBD859D6D522722A6712892909D19041CCE109484AB11C743jCR8N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617DA6C466FBD61E0BD45A0335D19C13FF7E87EB28BD7A400CD4C2E2DAC793DBD859D6D522721A57B2892909D19041CCE109484AB11C743jCR8N" TargetMode="External"/><Relationship Id="rId14" Type="http://schemas.openxmlformats.org/officeDocument/2006/relationships/hyperlink" Target="consultantplus://offline/ref=0617DA6C466FBD61E0BD45A0335D19C138FFED7DB68ED7A400CD4C2E2DAC793DBD859D6D522723A57F2892909D19041CCE109484AB11C743jCR8N" TargetMode="External"/><Relationship Id="rId22" Type="http://schemas.openxmlformats.org/officeDocument/2006/relationships/hyperlink" Target="consultantplus://offline/ref=0617DA6C466FBD61E0BD45A0335D19C13DF7EE72B48DD7A400CD4C2E2DAC793DBD859D6D522722A57A2892909D19041CCE109484AB11C743jCR8N" TargetMode="External"/><Relationship Id="rId27" Type="http://schemas.openxmlformats.org/officeDocument/2006/relationships/hyperlink" Target="consultantplus://offline/ref=0617DA6C466FBD61E0BD45A0335D19C13DF7EE72B48DD7A400CD4C2E2DAC793DBD859D6D522722A67C2892909D19041CCE109484AB11C743jCR8N" TargetMode="External"/><Relationship Id="rId30" Type="http://schemas.openxmlformats.org/officeDocument/2006/relationships/hyperlink" Target="consultantplus://offline/ref=0617DA6C466FBD61E0BD45A0335D19C13DFDEE7BB089D7A400CD4C2E2DAC793DBD859D6D522722A5782892909D19041CCE109484AB11C743jCR8N" TargetMode="External"/><Relationship Id="rId35" Type="http://schemas.openxmlformats.org/officeDocument/2006/relationships/hyperlink" Target="consultantplus://offline/ref=0617DA6C466FBD61E0BD45A0335D19C13FF7E87EB28BD7A400CD4C2E2DAC793DBD859D6D522723A07E2892909D19041CCE109484AB11C743jCR8N" TargetMode="External"/><Relationship Id="rId43" Type="http://schemas.openxmlformats.org/officeDocument/2006/relationships/hyperlink" Target="consultantplus://offline/ref=0617DA6C466FBD61E0BD45A0335D19C13DF7EE72B48DD7A400CD4C2E2DAC793DBD859D6D522722A67F2892909D19041CCE109484AB11C743jCR8N" TargetMode="External"/><Relationship Id="rId48" Type="http://schemas.openxmlformats.org/officeDocument/2006/relationships/hyperlink" Target="consultantplus://offline/ref=0617DA6C466FBD61E0BD45A0335D19C13DF7EA7EB18BD7A400CD4C2E2DAC793DBD859D6D522722A67C2892909D19041CCE109484AB11C743jCR8N" TargetMode="External"/><Relationship Id="rId8" Type="http://schemas.openxmlformats.org/officeDocument/2006/relationships/hyperlink" Target="consultantplus://offline/ref=0617DA6C466FBD61E0BD45A0335D19C13FF7E87EB28BD7A400CD4C2E2DAC793DBD859D6D522723A17F2892909D19041CCE109484AB11C743jCR8N" TargetMode="External"/><Relationship Id="rId51" Type="http://schemas.openxmlformats.org/officeDocument/2006/relationships/hyperlink" Target="consultantplus://offline/ref=0617DA6C466FBD61E0BD45A0335D19C13DF7EA7EB18BD7A400CD4C2E2DAC793DBD859D6D522722A7782892909D19041CCE109484AB11C743jCR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4069</Words>
  <Characters>23197</Characters>
  <Application>Microsoft Office Word</Application>
  <DocSecurity>0</DocSecurity>
  <Lines>193</Lines>
  <Paragraphs>54</Paragraphs>
  <ScaleCrop>false</ScaleCrop>
  <Company/>
  <LinksUpToDate>false</LinksUpToDate>
  <CharactersWithSpaces>27212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2022-01-31T13:17:00Z</dcterms:created>
  <dcterms:modified xsi:type="dcterms:W3CDTF">2022-01-31T13:18:00Z</dcterms:modified>
</cp:coreProperties>
</file>