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D6" w:rsidRPr="00E94ED6" w:rsidRDefault="00E94ED6" w:rsidP="00E94ED6">
      <w:pPr>
        <w:pStyle w:val="ConsPlusTitlePage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 w:rsidRPr="00E94ED6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E94ED6">
        <w:rPr>
          <w:rFonts w:ascii="Times New Roman" w:hAnsi="Times New Roman" w:cs="Times New Roman"/>
        </w:rPr>
        <w:br/>
      </w:r>
    </w:p>
    <w:p w:rsidR="00E94ED6" w:rsidRPr="00E94ED6" w:rsidRDefault="00E94ED6" w:rsidP="00E94ED6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Зарегистрировано в Минюсте России 27 марта 2006 г. N 7640</w:t>
      </w:r>
    </w:p>
    <w:p w:rsidR="00E94ED6" w:rsidRPr="00E94ED6" w:rsidRDefault="00E94ED6" w:rsidP="00E94ED6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Title"/>
        <w:jc w:val="center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ФЕДЕРАЛЬНАЯ НАЛОГОВАЯ СЛУЖБА</w:t>
      </w:r>
    </w:p>
    <w:p w:rsidR="00E94ED6" w:rsidRPr="00E94ED6" w:rsidRDefault="00E94ED6" w:rsidP="00E94ED6">
      <w:pPr>
        <w:pStyle w:val="ConsPlusTitle"/>
        <w:jc w:val="center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Title"/>
        <w:jc w:val="center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ПРИКАЗ</w:t>
      </w:r>
    </w:p>
    <w:p w:rsidR="00E94ED6" w:rsidRPr="00E94ED6" w:rsidRDefault="00E94ED6" w:rsidP="00E94ED6">
      <w:pPr>
        <w:pStyle w:val="ConsPlusTitle"/>
        <w:jc w:val="center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от 26 февраля 2006 г. N САЭ-3-21/109@</w:t>
      </w:r>
    </w:p>
    <w:p w:rsidR="00E94ED6" w:rsidRPr="00E94ED6" w:rsidRDefault="00E94ED6" w:rsidP="00E94ED6">
      <w:pPr>
        <w:pStyle w:val="ConsPlusTitle"/>
        <w:jc w:val="center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Title"/>
        <w:jc w:val="center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ОБ УТВЕРЖДЕНИИ ФОРМЫ</w:t>
      </w:r>
    </w:p>
    <w:p w:rsidR="00E94ED6" w:rsidRPr="00E94ED6" w:rsidRDefault="00E94ED6" w:rsidP="00E94ED6">
      <w:pPr>
        <w:pStyle w:val="ConsPlusTitle"/>
        <w:jc w:val="center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СВЕДЕНИЙ О ПОЛУЧЕННЫХ ЛИЦЕНЗИЯХ (РАЗРЕШЕНИЯХ)</w:t>
      </w:r>
    </w:p>
    <w:p w:rsidR="00E94ED6" w:rsidRPr="00E94ED6" w:rsidRDefault="00E94ED6" w:rsidP="00E94ED6">
      <w:pPr>
        <w:pStyle w:val="ConsPlusTitle"/>
        <w:jc w:val="center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НА ПОЛЬЗОВАНИЕ ОБЪЕКТАМИ ЖИВОТНОГО МИРА, СУММАХ СБОРА</w:t>
      </w:r>
    </w:p>
    <w:p w:rsidR="00E94ED6" w:rsidRPr="00E94ED6" w:rsidRDefault="00E94ED6" w:rsidP="00E94ED6">
      <w:pPr>
        <w:pStyle w:val="ConsPlusTitle"/>
        <w:jc w:val="center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ЗА ПОЛЬЗОВАНИЕ ОБЪЕКТАМИ ЖИВОТНОГО МИРА, ПОДЛЕЖАЩИХ</w:t>
      </w:r>
    </w:p>
    <w:p w:rsidR="00E94ED6" w:rsidRPr="00E94ED6" w:rsidRDefault="00E94ED6" w:rsidP="00E94ED6">
      <w:pPr>
        <w:pStyle w:val="ConsPlusTitle"/>
        <w:jc w:val="center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УПЛАТЕ, И СУММАХ ФАКТИЧЕСКИ УПЛАЧЕННОГО СБОРА</w:t>
      </w:r>
    </w:p>
    <w:p w:rsidR="00E94ED6" w:rsidRPr="00E94ED6" w:rsidRDefault="00E94ED6" w:rsidP="00E94ED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94ED6" w:rsidRPr="00E94E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  <w:color w:val="392C69"/>
              </w:rPr>
              <w:t xml:space="preserve">(в ред. Приказов ФНС России от 14.11.2013 </w:t>
            </w:r>
            <w:hyperlink r:id="rId5" w:history="1">
              <w:r w:rsidRPr="00E94ED6">
                <w:rPr>
                  <w:rFonts w:ascii="Times New Roman" w:hAnsi="Times New Roman" w:cs="Times New Roman"/>
                  <w:color w:val="0000FF"/>
                </w:rPr>
                <w:t>N ММВ-7-3/501@</w:t>
              </w:r>
            </w:hyperlink>
            <w:r w:rsidRPr="00E94ED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  <w:color w:val="392C69"/>
              </w:rPr>
              <w:t xml:space="preserve">от 17.04.2017 </w:t>
            </w:r>
            <w:hyperlink r:id="rId6" w:history="1">
              <w:r w:rsidRPr="00E94ED6">
                <w:rPr>
                  <w:rFonts w:ascii="Times New Roman" w:hAnsi="Times New Roman" w:cs="Times New Roman"/>
                  <w:color w:val="0000FF"/>
                </w:rPr>
                <w:t>N ММВ-7-3/315@</w:t>
              </w:r>
            </w:hyperlink>
            <w:r w:rsidRPr="00E94ED6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В соответствии с пунктом 3 </w:t>
      </w:r>
      <w:hyperlink r:id="rId7" w:history="1">
        <w:r w:rsidRPr="00E94ED6">
          <w:rPr>
            <w:rFonts w:ascii="Times New Roman" w:hAnsi="Times New Roman" w:cs="Times New Roman"/>
            <w:color w:val="0000FF"/>
          </w:rPr>
          <w:t>статьи 333.7</w:t>
        </w:r>
      </w:hyperlink>
      <w:r w:rsidRPr="00E94ED6">
        <w:rPr>
          <w:rFonts w:ascii="Times New Roman" w:hAnsi="Times New Roman" w:cs="Times New Roman"/>
        </w:rPr>
        <w:t xml:space="preserve"> главы 25.1 "Сборы за пользование объектами животного мира и за пользование объектами водных биологических ресурсов" части второй Налогового кодекса Российской Федерации (Собрание законодательства Российской Федерации, 2003, N 46 (часть I), ст. 4444; 2004, N 27, ст. 2711; 2004, N 31, ст. 3231; 2005, N 1 (часть I), ст. 9; 2005, N 21, ст. 1918) и </w:t>
      </w:r>
      <w:hyperlink r:id="rId8" w:history="1">
        <w:r w:rsidRPr="00E94ED6">
          <w:rPr>
            <w:rFonts w:ascii="Times New Roman" w:hAnsi="Times New Roman" w:cs="Times New Roman"/>
            <w:color w:val="0000FF"/>
          </w:rPr>
          <w:t>пунктом 5.9.14</w:t>
        </w:r>
      </w:hyperlink>
      <w:r w:rsidRPr="00E94ED6">
        <w:rPr>
          <w:rFonts w:ascii="Times New Roman" w:hAnsi="Times New Roman" w:cs="Times New Roman"/>
        </w:rPr>
        <w:t xml:space="preserve"> Положения о Федеральной налоговой службе, утвержденного Постановлением Правительства Российской Федерации от 30 сентября 2004 г. N 506 "Об утверждении Положения о Федеральной налоговой службе" (Собрание законодательства Российской Федерации, 2004, N 40, ст. 3961; 2005, N 8, ст. 654; 2005, N 12, ст. 1042; 2005, N 23, ст. 2270; 2005, N 42, ст. 4277; 2005, N 48, ст. 5042), приказываю: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1. Утвердить </w:t>
      </w:r>
      <w:hyperlink w:anchor="P49" w:history="1">
        <w:r w:rsidRPr="00E94ED6">
          <w:rPr>
            <w:rFonts w:ascii="Times New Roman" w:hAnsi="Times New Roman" w:cs="Times New Roman"/>
            <w:color w:val="0000FF"/>
          </w:rPr>
          <w:t>форму</w:t>
        </w:r>
      </w:hyperlink>
      <w:r w:rsidRPr="00E94ED6">
        <w:rPr>
          <w:rFonts w:ascii="Times New Roman" w:hAnsi="Times New Roman" w:cs="Times New Roman"/>
        </w:rPr>
        <w:t xml:space="preserve"> сведений о полученных лицензиях (разрешениях) на пользование объектами животного мира, суммах сбора за пользование объектами животного мира, подлежащих уплате, и суммах фактически уплаченного сбора согласно приложению к настоящему Приказу.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2. Признать утратившим силу </w:t>
      </w:r>
      <w:hyperlink r:id="rId9" w:history="1">
        <w:r w:rsidRPr="00E94ED6">
          <w:rPr>
            <w:rFonts w:ascii="Times New Roman" w:hAnsi="Times New Roman" w:cs="Times New Roman"/>
            <w:color w:val="0000FF"/>
          </w:rPr>
          <w:t>Приказ</w:t>
        </w:r>
      </w:hyperlink>
      <w:r w:rsidRPr="00E94ED6">
        <w:rPr>
          <w:rFonts w:ascii="Times New Roman" w:hAnsi="Times New Roman" w:cs="Times New Roman"/>
        </w:rPr>
        <w:t xml:space="preserve"> Министерства Российской Федерации по налогам и сборам от 5 апреля 2004 г. N САЭ-3-21/261@ "Об утверждении формы сведений о полученной лицензии (разрешении) на пользование объектами животного мира, суммах сбора за пользование объектами животного мира, подлежащих уплате, и суммах фактически уплаченного сбора" (зарегистрирован в Министерстве юстиции Российской Федерации 25 июня 2004 г., регистрационный номер 5874; "Российская газета", N 148, 13 июля 2004 г.).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3. Руководителям (исполняющим обязанности руководителя) управлений Федеральной налоговой службы по субъектам Российской Федерации довести настоящий Приказ до нижестоящих налоговых органов и соответствующих плательщиков сбора за пользование объектами животного мира.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4. Контроль исполнения настоящего Приказа возложить на заместителя руководителя Федеральной налоговой службы В.В. Гусева.</w:t>
      </w: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Руководитель Федеральной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налоговой службы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А.Э.СЕРДЮКОВ</w:t>
      </w: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Приложение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к Приказу ФНС России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lastRenderedPageBreak/>
        <w:t>от 26.02.2006 N САЭ-3-21/109@</w:t>
      </w:r>
    </w:p>
    <w:p w:rsidR="00E94ED6" w:rsidRPr="00E94ED6" w:rsidRDefault="00E94ED6" w:rsidP="00E94ED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94ED6" w:rsidRPr="00E94E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  <w:color w:val="392C69"/>
              </w:rPr>
              <w:t xml:space="preserve">(в ред. Приказов ФНС России от 14.11.2013 </w:t>
            </w:r>
            <w:hyperlink r:id="rId10" w:history="1">
              <w:r w:rsidRPr="00E94ED6">
                <w:rPr>
                  <w:rFonts w:ascii="Times New Roman" w:hAnsi="Times New Roman" w:cs="Times New Roman"/>
                  <w:color w:val="0000FF"/>
                </w:rPr>
                <w:t>N ММВ-7-3/501@</w:t>
              </w:r>
            </w:hyperlink>
            <w:r w:rsidRPr="00E94ED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  <w:color w:val="392C69"/>
              </w:rPr>
              <w:t xml:space="preserve">от 17.04.2017 </w:t>
            </w:r>
            <w:hyperlink r:id="rId11" w:history="1">
              <w:r w:rsidRPr="00E94ED6">
                <w:rPr>
                  <w:rFonts w:ascii="Times New Roman" w:hAnsi="Times New Roman" w:cs="Times New Roman"/>
                  <w:color w:val="0000FF"/>
                </w:rPr>
                <w:t>N ММВ-7-3/315@</w:t>
              </w:r>
            </w:hyperlink>
            <w:r w:rsidRPr="00E94ED6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┌─┬──────────┬─┬──────────────────────────────────────────────────────────┬──┐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├─┘││││││││││└─┘      ┌─┬─┬─┬─┬─┬─┬─┬─┬─┬─┬─┬─┐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0" w:name="P41"/>
      <w:bookmarkEnd w:id="0"/>
      <w:r w:rsidRPr="00E94ED6">
        <w:rPr>
          <w:rFonts w:ascii="Times New Roman" w:hAnsi="Times New Roman" w:cs="Times New Roman"/>
          <w:sz w:val="18"/>
        </w:rPr>
        <w:t>│  ││││││││││     ИНН │ │ │ │ │ │ │ │ │ │ │ │ │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│07203015│         └─┴─┴─┴─┴─┴─┴─┴─┴─┴─┴─┴─┘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┌─┬─┬─┬─┬─┬─┬─┬─┬─┐      ┌─┬─┬─┐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1" w:name="P44"/>
      <w:bookmarkEnd w:id="1"/>
      <w:r w:rsidRPr="00E94ED6">
        <w:rPr>
          <w:rFonts w:ascii="Times New Roman" w:hAnsi="Times New Roman" w:cs="Times New Roman"/>
          <w:sz w:val="18"/>
        </w:rPr>
        <w:t>│                 КПП │ │ │ │ │ │ │ │ │ │ Стр. │0│0│1│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└─┴─┴─┴─┴─┴─┴─┴─┴─┘      └─┴─┴─┘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 xml:space="preserve">│                                                     Форма по </w:t>
      </w:r>
      <w:hyperlink r:id="rId12" w:history="1">
        <w:r w:rsidRPr="00E94ED6">
          <w:rPr>
            <w:rFonts w:ascii="Times New Roman" w:hAnsi="Times New Roman" w:cs="Times New Roman"/>
            <w:color w:val="0000FF"/>
            <w:sz w:val="18"/>
          </w:rPr>
          <w:t>КНД</w:t>
        </w:r>
      </w:hyperlink>
      <w:r w:rsidRPr="00E94ED6">
        <w:rPr>
          <w:rFonts w:ascii="Times New Roman" w:hAnsi="Times New Roman" w:cs="Times New Roman"/>
          <w:sz w:val="18"/>
        </w:rPr>
        <w:t xml:space="preserve"> 1110012│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2" w:name="P49"/>
      <w:bookmarkEnd w:id="2"/>
      <w:r w:rsidRPr="00E94ED6">
        <w:rPr>
          <w:rFonts w:ascii="Times New Roman" w:hAnsi="Times New Roman" w:cs="Times New Roman"/>
          <w:sz w:val="18"/>
        </w:rPr>
        <w:t>│              Сведения о полученных лицензиях (разрешениях)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на пользование объектами животного мира, суммах сбора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за пользование объектами животного мира, подлежащих уплате,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и суммах фактически уплаченного сбора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│Вид документа: 1 - первичный, 3 - корректирующий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│(через дробь номер корректировки)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3" w:name="P57"/>
      <w:bookmarkEnd w:id="3"/>
      <w:r w:rsidRPr="00E94ED6">
        <w:rPr>
          <w:rFonts w:ascii="Times New Roman" w:hAnsi="Times New Roman" w:cs="Times New Roman"/>
          <w:sz w:val="18"/>
        </w:rPr>
        <w:t>│      Вид ┌─┐ ┌─┐                          Год получения ┌─┬─┬─┬─┐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│документа │ │/│ │                  лицензий (разрешений) │ │ │ │ │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└─┘ └─┘                                        └─┴─┴─┴─┘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┌─┬─┬─┬─┐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4" w:name="P62"/>
      <w:bookmarkEnd w:id="4"/>
      <w:r w:rsidRPr="00E94ED6">
        <w:rPr>
          <w:rFonts w:ascii="Times New Roman" w:hAnsi="Times New Roman" w:cs="Times New Roman"/>
          <w:sz w:val="18"/>
        </w:rPr>
        <w:t>│Представляются в _________________________________________ Код │ │ │ │ │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(наименование налогового органа)         └─┴─┴─┴─┘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│не позднее 10-ти дней с даты получения лицензии (разрешения)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5" w:name="P67"/>
      <w:bookmarkEnd w:id="5"/>
      <w:r w:rsidRPr="00E94ED6">
        <w:rPr>
          <w:rFonts w:ascii="Times New Roman" w:hAnsi="Times New Roman" w:cs="Times New Roman"/>
          <w:sz w:val="18"/>
        </w:rPr>
        <w:t>│_________________________________________________________________________│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(полное наименование организации/фамилия, имя, отчество индивидуального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предпринимателя)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6" w:name="P71"/>
      <w:bookmarkEnd w:id="6"/>
      <w:r w:rsidRPr="00E94ED6">
        <w:rPr>
          <w:rFonts w:ascii="Times New Roman" w:hAnsi="Times New Roman" w:cs="Times New Roman"/>
          <w:sz w:val="18"/>
        </w:rPr>
        <w:t>│Основной государственный                 ┌─┬─┬─┬─┬─┬─┬─┬─┬─┬─┬─┬─┬─┐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│регистрационный номер для                │ │ │ │ │ │ │ │ │ │ │ │ │ │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│организации (ОГРН)                       └─┴─┴─┴─┴─┴─┴─┴─┴─┴─┴─┴─┴─┘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7" w:name="P75"/>
      <w:bookmarkEnd w:id="7"/>
      <w:r w:rsidRPr="00E94ED6">
        <w:rPr>
          <w:rFonts w:ascii="Times New Roman" w:hAnsi="Times New Roman" w:cs="Times New Roman"/>
          <w:sz w:val="18"/>
        </w:rPr>
        <w:t>│Основной государственный регистрационный ┌─┬─┬─┬─┬─┬─┬─┬─┬─┬─┬─┬─┬─┬─┬─┐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│номер для индивидуального                │ │ │ │ │ │ │ │ │ │ │ │ │ │ │ │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│предпринимателя (ОГРНИП)                 └─┴─┴─┴─┴─┴─┴─┴─┴─┴─┴─┴─┴─┴─┴─┘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8" w:name="P79"/>
      <w:bookmarkEnd w:id="8"/>
      <w:r w:rsidRPr="00E94ED6">
        <w:rPr>
          <w:rFonts w:ascii="Times New Roman" w:hAnsi="Times New Roman" w:cs="Times New Roman"/>
          <w:sz w:val="18"/>
        </w:rPr>
        <w:t>│Код города и номер контактного телефона _________________________________│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┌─┬─┐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9" w:name="P82"/>
      <w:bookmarkEnd w:id="9"/>
      <w:r w:rsidRPr="00E94ED6">
        <w:rPr>
          <w:rFonts w:ascii="Times New Roman" w:hAnsi="Times New Roman" w:cs="Times New Roman"/>
          <w:sz w:val="18"/>
        </w:rPr>
        <w:t>│Порядковый номер документа с начала года │ │ │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└─┴─┘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┌─┬─┬─┐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10" w:name="P86"/>
      <w:bookmarkEnd w:id="10"/>
      <w:r w:rsidRPr="00E94ED6">
        <w:rPr>
          <w:rFonts w:ascii="Times New Roman" w:hAnsi="Times New Roman" w:cs="Times New Roman"/>
          <w:sz w:val="18"/>
        </w:rPr>
        <w:t>│Данные сведения составлены на │ │ │ │ страницах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└─┴─┴─┘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├──────────────────────────────────────┬──────────────────────────────────┤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11" w:name="P89"/>
      <w:bookmarkEnd w:id="11"/>
      <w:r w:rsidRPr="00E94ED6">
        <w:rPr>
          <w:rFonts w:ascii="Times New Roman" w:hAnsi="Times New Roman" w:cs="Times New Roman"/>
          <w:sz w:val="18"/>
        </w:rPr>
        <w:t>│Достоверность и полноту представленных│Заполняется работником налогового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│сведений подтверждаю:                 │органа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│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│Для организации                       │Информация о представлении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│сведений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│Руководитель _________________________│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Фамилия, Имя, Отчество  │Данные сведения представлены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(полностью)       │(нужное отметить знаком V)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│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lastRenderedPageBreak/>
        <w:t>│        ┌─┬─┬─┬─┬─┬─┬─┬─┬─┬─┬─┬─┐     │      ┌─┐          ┌─┐ уполно- ┌─┐│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12" w:name="P99"/>
      <w:bookmarkEnd w:id="12"/>
      <w:r w:rsidRPr="00E94ED6">
        <w:rPr>
          <w:rFonts w:ascii="Times New Roman" w:hAnsi="Times New Roman" w:cs="Times New Roman"/>
          <w:sz w:val="18"/>
        </w:rPr>
        <w:t>│ИНН     │ │ │ │ │ │ │ │ │ │ │ │ │     │лично │ │ по почте │ │ мочен-  │ ││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└─┴─┴─┴─┴─┴─┴─┴─┴─┴─┴─┴─┘     │      └─┘          └─┘ ным     └─┘│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│                       предста-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│                       вителем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┌─┬─┐ ┌─┬─┐ ┌─┬─┬─┬─┐│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│Подпись ___ Дата │ │ │ │ │ │ │ │ │ │ ││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└─┴─┘ └─┴─┘ └─┴─┴─┴─┘│    ┌─┬─┬─┐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13" w:name="P106"/>
      <w:bookmarkEnd w:id="13"/>
      <w:r w:rsidRPr="00E94ED6">
        <w:rPr>
          <w:rFonts w:ascii="Times New Roman" w:hAnsi="Times New Roman" w:cs="Times New Roman"/>
          <w:sz w:val="18"/>
        </w:rPr>
        <w:t>│                                      │на  │ │ │ │ страницах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│    └─┴─┴─┘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│Главный бухгалтер ____________________│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Фамилия, Имя,   │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14" w:name="P110"/>
      <w:bookmarkEnd w:id="14"/>
      <w:r w:rsidRPr="00E94ED6">
        <w:rPr>
          <w:rFonts w:ascii="Times New Roman" w:hAnsi="Times New Roman" w:cs="Times New Roman"/>
          <w:sz w:val="18"/>
        </w:rPr>
        <w:t>│                  Отчество (полностью)│Дата пред-   ┌─┬─┐ ┌─┬─┐ ┌─┬─┬─┬─┐│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│ставления    │ │ │ │ │ │ │ │ │ │ ││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┌─┬─┬─┬─┬─┬─┬─┬─┬─┬─┬─┬─┐     │сведений     └─┴─┘ └─┴─┘ └─┴─┴─┴─┘│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│ИНН     │ │ │ │ │ │ │ │ │ │ │ │ │     │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└─┴─┴─┴─┴─┴─┴─┴─┴─┴─┴─┴─┘     │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15" w:name="P115"/>
      <w:bookmarkEnd w:id="15"/>
      <w:r w:rsidRPr="00E94ED6">
        <w:rPr>
          <w:rFonts w:ascii="Times New Roman" w:hAnsi="Times New Roman" w:cs="Times New Roman"/>
          <w:sz w:val="18"/>
        </w:rPr>
        <w:t>│                                      │Зарегистрирована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┌─┬─┐ ┌─┬─┐ ┌─┬─┬─┬─┐│за N   ┌─┬─┬─┬─┬─┬─┬─┬─┬─┬─┬─┐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│Подпись ___ Дата │ │ │ │ │ │ │ │ │ │ ││       │ │ │ │ │ │ │ │ │ │ │ │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МП       └─┴─┘ └─┴─┘ └─┴─┴─┴─┘│       └─┴─┴─┴─┴─┴─┴─┴─┴─┴─┴─┘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(при наличии печати)                 │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│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16" w:name="P121"/>
      <w:bookmarkEnd w:id="16"/>
      <w:r w:rsidRPr="00E94ED6">
        <w:rPr>
          <w:rFonts w:ascii="Times New Roman" w:hAnsi="Times New Roman" w:cs="Times New Roman"/>
          <w:sz w:val="18"/>
        </w:rPr>
        <w:t>│Для индивидуального предпринимателя   │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17" w:name="P122"/>
      <w:bookmarkEnd w:id="17"/>
      <w:r w:rsidRPr="00E94ED6">
        <w:rPr>
          <w:rFonts w:ascii="Times New Roman" w:hAnsi="Times New Roman" w:cs="Times New Roman"/>
          <w:sz w:val="18"/>
        </w:rPr>
        <w:t>│                                      │________________________ _________│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┌─┬─┐ ┌─┬─┐ ┌─┬─┬─┬─┐│      Фамилия, И.О.       Подпись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│Подпись ___ Дата │ │ │ │ │ │ │ │ │ │ ││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└─┴─┘ └─┴─┘ └─┴─┴─┴─┘│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├─┐                                                                       │┌─┤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└─┴───────────────────────────────────────────────────────────────────────┴┴─┘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┌─┬──────────┬─┬──────────────────────────────────────────────────────────┬──┐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├─┘││││││││││└─┘      ┌─┬─┬─┬─┬─┬─┬─┬─┬─┬─┬─┬─┐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││││││││││     ИНН │ │ │ │ │ │ │ │ │ │ │ │ │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│07203022│         └─┴─┴─┴─┴─┴─┴─┴─┴─┴─┴─┴─┘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┌─┬─┬─┬─┬─┬─┬─┬─┬─┐      ┌─┬─┬─┐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КПП │ │ │ │ │ │ │ │ │ │ Стр. │ │ │ │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└─┴─┴─┴─┴─┴─┴─┴─┴─┘      └─┴─┴─┘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 xml:space="preserve">│                                                     Форма по </w:t>
      </w:r>
      <w:hyperlink r:id="rId13" w:history="1">
        <w:r w:rsidRPr="00E94ED6">
          <w:rPr>
            <w:rFonts w:ascii="Times New Roman" w:hAnsi="Times New Roman" w:cs="Times New Roman"/>
            <w:color w:val="0000FF"/>
            <w:sz w:val="18"/>
          </w:rPr>
          <w:t>КНД</w:t>
        </w:r>
      </w:hyperlink>
      <w:r w:rsidRPr="00E94ED6">
        <w:rPr>
          <w:rFonts w:ascii="Times New Roman" w:hAnsi="Times New Roman" w:cs="Times New Roman"/>
          <w:sz w:val="18"/>
        </w:rPr>
        <w:t xml:space="preserve"> 1110012│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Раздел 00001│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18" w:name="P141"/>
      <w:bookmarkEnd w:id="18"/>
      <w:r w:rsidRPr="00E94ED6">
        <w:rPr>
          <w:rFonts w:ascii="Times New Roman" w:hAnsi="Times New Roman" w:cs="Times New Roman"/>
          <w:sz w:val="18"/>
        </w:rPr>
        <w:t>│    Раздел 1. Сведения о подлежащих уплате суммах сбора за пользование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объектами животного мира и сроках их уплаты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Показатели            Код               Значения показателей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строки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19" w:name="P147"/>
      <w:bookmarkEnd w:id="19"/>
      <w:r w:rsidRPr="00E94ED6">
        <w:rPr>
          <w:rFonts w:ascii="Times New Roman" w:hAnsi="Times New Roman" w:cs="Times New Roman"/>
          <w:sz w:val="18"/>
        </w:rPr>
        <w:t>│Код бюджетной класси-           ┌─┬─┬─┬─┬─┬─┬─┬─┬─┬─┬─┬─┬─┬─┬─┬─┬─┬─┬─┬─┐│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│фикации                  010    │ │ │ │ │ │ │ │ │ │ │ │ │ │ │ │ │ │ │ │ ││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└─┴─┴─┴─┴─┴─┴─┴─┴─┴─┴─┴─┴─┴─┴─┴─┴─┴─┴─┴─┘│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┌─┬─┬─┬─┬─┬─┬─┬─┬─┬─┬─┐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20" w:name="P151"/>
      <w:bookmarkEnd w:id="20"/>
      <w:r w:rsidRPr="00E94ED6">
        <w:rPr>
          <w:rFonts w:ascii="Times New Roman" w:hAnsi="Times New Roman" w:cs="Times New Roman"/>
          <w:sz w:val="18"/>
        </w:rPr>
        <w:t xml:space="preserve">│Код по </w:t>
      </w:r>
      <w:hyperlink r:id="rId14" w:history="1">
        <w:r w:rsidRPr="00E94ED6">
          <w:rPr>
            <w:rFonts w:ascii="Times New Roman" w:hAnsi="Times New Roman" w:cs="Times New Roman"/>
            <w:color w:val="0000FF"/>
            <w:sz w:val="18"/>
          </w:rPr>
          <w:t>ОКТМО</w:t>
        </w:r>
      </w:hyperlink>
      <w:r w:rsidRPr="00E94ED6">
        <w:rPr>
          <w:rFonts w:ascii="Times New Roman" w:hAnsi="Times New Roman" w:cs="Times New Roman"/>
          <w:sz w:val="18"/>
        </w:rPr>
        <w:t xml:space="preserve">             020    │ │ │ │ │ │ │ │ │ │ │ │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└─┴─┴─┴─┴─┴─┴─┴─┴─┴─┴─┘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21" w:name="P153"/>
      <w:bookmarkEnd w:id="21"/>
      <w:r w:rsidRPr="00E94ED6">
        <w:rPr>
          <w:rFonts w:ascii="Times New Roman" w:hAnsi="Times New Roman" w:cs="Times New Roman"/>
          <w:sz w:val="18"/>
        </w:rPr>
        <w:t>│Сумма сбора, подлежащая         ┌─┬─┬─┬─┬─┬─┬─┬─┬─┬─┬─┬─┬─┬─┬─┐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│уплате (руб.)            030    │ │ │ │ │ │ │ │ │ │ │ │ │ │ │ │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└─┴─┴─┴─┴─┴─┴─┴─┴─┴─┴─┴─┴─┴─┴─┘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┌─┬─┐ ┌─┬─┐ ┌─┬─┬─┬─┐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22" w:name="P157"/>
      <w:bookmarkEnd w:id="22"/>
      <w:r w:rsidRPr="00E94ED6">
        <w:rPr>
          <w:rFonts w:ascii="Times New Roman" w:hAnsi="Times New Roman" w:cs="Times New Roman"/>
          <w:sz w:val="18"/>
        </w:rPr>
        <w:t>│Срок уплаты сбора        040    │ │ │ │ │ │ │ │ │ │ │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└─┴─┘ └─┴─┘ └─┴─┴─┴─┘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│Сумма сбора, подлежащая         ┌─┬─┬─┬─┬─┬─┬─┬─┬─┬─┬─┬─┬─┬─┬─┐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│уплате (руб.)            030    │ │ │ │ │ │ │ │ │ │ │ │ │ │ │ │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└─┴─┴─┴─┴─┴─┴─┴─┴─┴─┴─┴─┴─┴─┴─┘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┌─┬─┐ ┌─┬─┐ ┌─┬─┬─┬─┐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│Срок уплаты сбора        040    │ │ │ │ │ │ │ │ │ │ │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└─┴─┘ └─┴─┘ └─┴─┴─┴─┘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│Сумма сбора, подлежащая         ┌─┬─┬─┬─┬─┬─┬─┬─┬─┬─┬─┬─┬─┬─┬─┐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lastRenderedPageBreak/>
        <w:t>│уплате (руб.)            030    │ │ │ │ │ │ │ │ │ │ │ │ │ │ │ │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└─┴─┴─┴─┴─┴─┴─┴─┴─┴─┴─┴─┴─┴─┴─┘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┌─┬─┐ ┌─┬─┐ ┌─┬─┬─┬─┐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│Срок уплаты сбора        040    │ │ │ │ │ │ │ │ │ │ │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└─┴─┘ └─┴─┘ └─┴─┴─┴─┘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│Сумма сбора, подлежащая         ┌─┬─┬─┬─┬─┬─┬─┬─┬─┬─┬─┬─┬─┬─┬─┐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│уплате (руб.)            030    │ │ │ │ │ │ │ │ │ │ │ │ │ │ │ │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└─┴─┴─┴─┴─┴─┴─┴─┴─┴─┴─┴─┴─┴─┴─┘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┌─┬─┐ ┌─┬─┐ ┌─┬─┬─┬─┐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│Срок уплаты сбора        040    │ │ │ │ │ │ │ │ │ │ │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└─┴─┘ └─┴─┘ └─┴─┴─┴─┘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│Сумма сбора, подлежащая         ┌─┬─┬─┬─┬─┬─┬─┬─┬─┬─┬─┬─┬─┬─┬─┐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│уплате (руб.)            030    │ │ │ │ │ │ │ │ │ │ │ │ │ │ │ │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└─┴─┴─┴─┴─┴─┴─┴─┴─┴─┴─┴─┴─┴─┴─┘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┌─┬─┐ ┌─┬─┐ ┌─┬─┬─┬─┐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│Срок уплаты сбора        040    │ │ │ │ │ │ │ │ │ │ │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└─┴─┘ └─┴─┘ └─┴─┴─┴─┘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│Сумма сбора, подлежащая         ┌─┬─┬─┬─┬─┬─┬─┬─┬─┬─┬─┬─┬─┬─┬─┐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│уплате (руб.)            030    │ │ │ │ │ │ │ │ │ │ │ │ │ │ │ │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└─┴─┴─┴─┴─┴─┴─┴─┴─┴─┴─┴─┴─┴─┴─┘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┌─┬─┐ ┌─┬─┐ ┌─┬─┬─┬─┐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│Срок уплаты сбора        040    │ │ │ │ │ │ │ │ │ │ │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└─┴─┘ └─┴─┘ └─┴─┴─┴─┘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│Сумма сбора, подлежащая         ┌─┬─┬─┬─┬─┬─┬─┬─┬─┬─┬─┬─┬─┬─┬─┐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│уплате (руб.)            030    │ │ │ │ │ │ │ │ │ │ │ │ │ │ │ │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└─┴─┴─┴─┴─┴─┴─┴─┴─┴─┴─┴─┴─┴─┴─┘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┌─┬─┐ ┌─┬─┐ ┌─┬─┬─┬─┐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│Срок уплаты сбора        040    │ │ │ │ │ │ │ │ │ │ │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└─┴─┘ └─┴─┘ └─┴─┴─┴─┘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│Сумма сбора, подлежащая         ┌─┬─┬─┬─┬─┬─┬─┬─┬─┬─┬─┬─┬─┬─┬─┐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│уплате (руб.)            030    │ │ │ │ │ │ │ │ │ │ │ │ │ │ │ │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└─┴─┴─┴─┴─┴─┴─┴─┴─┴─┴─┴─┴─┴─┴─┘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┌─┬─┐ ┌─┬─┐ ┌─┬─┬─┬─┐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│Срок уплаты сбора        040    │ │ │ │ │ │ │ │ │ │ │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└─┴─┘ └─┴─┘ └─┴─┴─┴─┘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│Сумма сбора, подлежащая         ┌─┬─┬─┬─┬─┬─┬─┬─┬─┬─┬─┬─┬─┬─┬─┐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│уплате (руб.)            030    │ │ │ │ │ │ │ │ │ │ │ │ │ │ │ │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└─┴─┴─┴─┴─┴─┴─┴─┴─┴─┴─┴─┴─┴─┴─┘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┌─┬─┐ ┌─┬─┐ ┌─┬─┬─┬─┐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│Срок уплаты сбора        040    │ │ │ │ │ │ │ │ │ │ │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└─┴─┘ └─┴─┘ └─┴─┴─┴─┘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│Сумма сбора, подлежащая         ┌─┬─┬─┬─┬─┬─┬─┬─┬─┬─┬─┬─┬─┬─┬─┐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│уплате (руб.)            030    │ │ │ │ │ │ │ │ │ │ │ │ │ │ │ │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└─┴─┴─┴─┴─┴─┴─┴─┴─┴─┴─┴─┴─┴─┴─┘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┌─┬─┐ ┌─┬─┐ ┌─┬─┬─┬─┐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│Срок уплаты сбора        040    │ │ │ │ │ │ │ │ │ │ │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└─┴─┘ └─┴─┘ └─┴─┴─┴─┘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┌─┬─┬─┐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23" w:name="P214"/>
      <w:bookmarkEnd w:id="23"/>
      <w:r w:rsidRPr="00E94ED6">
        <w:rPr>
          <w:rFonts w:ascii="Times New Roman" w:hAnsi="Times New Roman" w:cs="Times New Roman"/>
          <w:sz w:val="18"/>
        </w:rPr>
        <w:t>│Общее количество         050    │ │ │ │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│полученных лицензий             └─┴─┴─┘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│(разрешений)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24" w:name="P218"/>
      <w:bookmarkEnd w:id="24"/>
      <w:r w:rsidRPr="00E94ED6">
        <w:rPr>
          <w:rFonts w:ascii="Times New Roman" w:hAnsi="Times New Roman" w:cs="Times New Roman"/>
          <w:sz w:val="18"/>
        </w:rPr>
        <w:t>│    Достоверность и полноту сведений, указанных на данной странице,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подтверждаю:                                                        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┌─┬─┐ ┌─┬─┐ ┌─┬─┬─┬─┐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Руководитель          Подпись ___________ Дата │ │ │ │ │ │ │ │ │ │ │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└─┴─┘ └─┴─┘ └─┴─┴─┴─┘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┌─┬─┐ ┌─┬─┐ ┌─┬─┬─┬─┐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Главный бухгалтер     Подпись ___________ Дата │ │ │ │ │ │ │ │ │ │ │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└─┴─┘ └─┴─┘ └─┴─┴─┴─┘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                                               ┌─┬─┐ ┌─┬─┐ ┌─┬─┬─┬─┐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25" w:name="P227"/>
      <w:bookmarkEnd w:id="25"/>
      <w:r w:rsidRPr="00E94ED6">
        <w:rPr>
          <w:rFonts w:ascii="Times New Roman" w:hAnsi="Times New Roman" w:cs="Times New Roman"/>
          <w:sz w:val="18"/>
        </w:rPr>
        <w:t>│    Индивидуальный        Подпись ___________ Дата │ │ │ │ │ │ │ │ │ │ │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│    предприниматель                                └─┴─┘ └─┴─┘ └─┴─┴─┴─┘ │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├─┐                                                                       │┌─┤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8"/>
        </w:rPr>
        <w:t>└─┴───────────────────────────────────────────────────────────────────────┴┴─┘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┌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┬─┐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├─┘                                                                       Раздел 00002            └─┤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                                                                                       ──────────┤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26" w:name="P235"/>
      <w:bookmarkEnd w:id="26"/>
      <w:r w:rsidRPr="00E94ED6">
        <w:rPr>
          <w:rFonts w:ascii="Times New Roman" w:hAnsi="Times New Roman" w:cs="Times New Roman"/>
          <w:sz w:val="14"/>
        </w:rPr>
        <w:lastRenderedPageBreak/>
        <w:t>│    Раздел 2. Сведения о полученных лицензиях (разрешениях) на пользование объектами      0────────┤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       животного мира, суммах сбора за пользование объектами животного мира,            7────────┤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             подлежащих уплате, и суммах фактически уплаченного сбора                   2────────┤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                                                                                        0────────┤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bookmarkStart w:id="27" w:name="P239"/>
      <w:bookmarkEnd w:id="27"/>
      <w:r w:rsidRPr="00E94ED6">
        <w:rPr>
          <w:rFonts w:ascii="Times New Roman" w:hAnsi="Times New Roman" w:cs="Times New Roman"/>
          <w:sz w:val="14"/>
        </w:rPr>
        <w:t>│   Код строки 010                                                                         3────────┤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                                                                                        0────────┤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┌─────────┬────────┬────────┬─────────────────────────────────┬────────┬──────────┐     3────────┤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│Код на-  │Дата по-│Количе- │Реквизиты первой и последней ли- │Сумма   │Сумма фак-│     9────────┤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│именова- │лучения │ство по-│цензий (разрешений) в группе по- │сбора,  │тически   │    ──────────┤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│ния      │лицензий│лученных│лученных лицензий (разрешений)   │подлежа-│уплаченно-│            ┌─┤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│объекта  │(разре- │лицензий├───────────────┬─────────────────┤щая     │го сбора  │            └─┤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│животного│шений)  │(разре- │Реквизиты пер- │Реквизиты послед-│уплате  │(руб.)    │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│мира     │        │шений)  │вой лицензии   │ней лицензии     │(руб.)  │          │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│(разрешения) в │(разрешения) в   │        │          │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│группе         │группе           │        │          │        К   И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├────┬──────────┼────┬────────────┤        │          │        П   Н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│Се- │   Номер  │Се- │   Номер    │        │          │        П   Н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│рия │          │рия │            │        │          │       ┌─┐ ┌─┐│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├─────────┼────────┼────────┼────┼──────────┼────┼────────────┼────────┼──────────┤       ├─┤ ├─┤│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1    │   2    │   3    │ 4  │    5     │ 6  │     7      │    8   │    9     │       ├─┤ ├─┤│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├─────────┼────────┼────────┼────┼──────────┼────┼────────────┼────────┼──────────┤       ├─┤ ├─┤│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    │          │    │            │        │          │       ├─┤ ├─┤│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├─────────┼────────┼────────┼────┼──────────┼────┼────────────┼────────┼──────────┤       ├─┤ ├─┤│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    │          │    │            │        │          │       ├─┤ ├─┤│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├─────────┼────────┼────────┼────┼──────────┼────┼────────────┼────────┼──────────┤       ├─┤ ├─┤│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    │          │    │            │        │          │       ├─┤ ├─┤│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├─────────┼────────┼────────┼────┼──────────┼────┼────────────┼────────┼──────────┤       └─┘ ├─┤│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    │          │    │            │        │          │           ├─┤│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├─────────┼────────┼────────┼────┼──────────┼────┼────────────┼────────┼──────────┤        С  ├─┤│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    │          │    │            │        │          │        т  └─┘│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├─────────┼────────┼────────┼────┼──────────┼────┼────────────┼────────┼──────────┤        р.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    │          │    │            │        │          │       ┌─┐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├─────────┼────────┼────────┼────┼──────────┼────┼────────────┼────────┼──────────┤       ├─┤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    │          │    │            │        │          │       ├─┤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├─────────┼────────┼────────┼────┼──────────┼────┼────────────┼────────┼──────────┤       └─┘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    │          │    │            │        │          │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├─────────┼────────┼────────┼────┼──────────┼────┼────────────┼────────┼──────────┤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    │          │    │            │        │          │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├─────────┼────────┼────────┼────┼──────────┼────┼────────────┼────────┼──────────┤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    │          │    │            │        │          │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├─────────┼────────┼────────┼────┼──────────┼────┼────────────┼────────┼──────────┤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    │          │    │            │        │          │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├─────────┼────────┼────────┼────┼──────────┼────┼────────────┼────────┼──────────┤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    │          │    │            │        │          │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├─────────┼────────┼────────┼────┼──────────┼────┼────────────┼────────┼──────────┤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    │          │    │            │        │          │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├─────────┼────────┼────────┼────┼──────────┼────┼────────────┼────────┼──────────┤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    │          │    │            │        │          │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├─────────┼────────┼────────┼────┼──────────┼────┼────────────┼────────┼──────────┤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│         │        │        │    │          │    │            │        │          │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└─────────┴────────┴────────┴────┴──────────┴────┴────────────┴────────┴──────────┘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 xml:space="preserve">│                                                                                      Форма по </w:t>
      </w:r>
      <w:hyperlink r:id="rId15" w:history="1">
        <w:r w:rsidRPr="00E94ED6">
          <w:rPr>
            <w:rFonts w:ascii="Times New Roman" w:hAnsi="Times New Roman" w:cs="Times New Roman"/>
            <w:color w:val="0000FF"/>
            <w:sz w:val="14"/>
          </w:rPr>
          <w:t>КНД</w:t>
        </w:r>
      </w:hyperlink>
      <w:r w:rsidRPr="00E94ED6">
        <w:rPr>
          <w:rFonts w:ascii="Times New Roman" w:hAnsi="Times New Roman" w:cs="Times New Roman"/>
          <w:sz w:val="14"/>
        </w:rPr>
        <w:t xml:space="preserve">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│                                                                                         1110012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├─┐                                                                                                 │</w:t>
      </w:r>
    </w:p>
    <w:p w:rsidR="00E94ED6" w:rsidRPr="00E94ED6" w:rsidRDefault="00E94ED6" w:rsidP="00E94ED6">
      <w:pPr>
        <w:pStyle w:val="ConsPlusNonformat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  <w:sz w:val="14"/>
        </w:rPr>
        <w:t>└─┴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Приложение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к форме сведений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о полученных лицензиях (разрешениях)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на пользование объектами животного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мира, суммах сбора за пользование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объектами животного мира,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подлежащих уплате, и суммах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фактически уплаченного сбора,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утвержденной Приказом ФНС России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от 26.02.2006 N САЭ-3-21/109@</w:t>
      </w: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center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lastRenderedPageBreak/>
        <w:t>РЕКОМЕНДАЦИИ</w:t>
      </w:r>
    </w:p>
    <w:p w:rsidR="00E94ED6" w:rsidRPr="00E94ED6" w:rsidRDefault="00E94ED6" w:rsidP="00E94ED6">
      <w:pPr>
        <w:pStyle w:val="ConsPlusNormal"/>
        <w:jc w:val="center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ПО ЗАПОЛНЕНИЮ ФОРМЫ СВЕДЕНИЙ О ПОЛУЧЕННЫХ</w:t>
      </w:r>
    </w:p>
    <w:p w:rsidR="00E94ED6" w:rsidRPr="00E94ED6" w:rsidRDefault="00E94ED6" w:rsidP="00E94ED6">
      <w:pPr>
        <w:pStyle w:val="ConsPlusNormal"/>
        <w:jc w:val="center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ЛИЦЕНЗИЯХ (РАЗРЕШЕНИЯХ) НА ПОЛЬЗОВАНИЕ ОБЪЕКТАМИ</w:t>
      </w:r>
    </w:p>
    <w:p w:rsidR="00E94ED6" w:rsidRPr="00E94ED6" w:rsidRDefault="00E94ED6" w:rsidP="00E94ED6">
      <w:pPr>
        <w:pStyle w:val="ConsPlusNormal"/>
        <w:jc w:val="center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ЖИВОТНОГО МИРА, СУММАХ СБОРА ЗА ПОЛЬЗОВАНИЕ ОБЪЕКТАМИ</w:t>
      </w:r>
    </w:p>
    <w:p w:rsidR="00E94ED6" w:rsidRPr="00E94ED6" w:rsidRDefault="00E94ED6" w:rsidP="00E94ED6">
      <w:pPr>
        <w:pStyle w:val="ConsPlusNormal"/>
        <w:jc w:val="center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ЖИВОТНОГО МИРА, ПОДЛЕЖАЩИХ УПЛАТЕ, И СУММАХ</w:t>
      </w:r>
    </w:p>
    <w:p w:rsidR="00E94ED6" w:rsidRPr="00E94ED6" w:rsidRDefault="00E94ED6" w:rsidP="00E94ED6">
      <w:pPr>
        <w:pStyle w:val="ConsPlusNormal"/>
        <w:jc w:val="center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ФАКТИЧЕСКИ УПЛАЧЕННОГО СБОРА</w:t>
      </w:r>
    </w:p>
    <w:p w:rsidR="00E94ED6" w:rsidRPr="00E94ED6" w:rsidRDefault="00E94ED6" w:rsidP="00E94ED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94ED6" w:rsidRPr="00E94E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  <w:color w:val="392C69"/>
              </w:rPr>
              <w:t xml:space="preserve">(в ред. Приказов ФНС России от 14.11.2013 </w:t>
            </w:r>
            <w:hyperlink r:id="rId16" w:history="1">
              <w:r w:rsidRPr="00E94ED6">
                <w:rPr>
                  <w:rFonts w:ascii="Times New Roman" w:hAnsi="Times New Roman" w:cs="Times New Roman"/>
                  <w:color w:val="0000FF"/>
                </w:rPr>
                <w:t>N ММВ-7-3/501@</w:t>
              </w:r>
            </w:hyperlink>
            <w:r w:rsidRPr="00E94ED6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  <w:color w:val="392C69"/>
              </w:rPr>
              <w:t xml:space="preserve">от 17.04.2017 </w:t>
            </w:r>
            <w:hyperlink r:id="rId17" w:history="1">
              <w:r w:rsidRPr="00E94ED6">
                <w:rPr>
                  <w:rFonts w:ascii="Times New Roman" w:hAnsi="Times New Roman" w:cs="Times New Roman"/>
                  <w:color w:val="0000FF"/>
                </w:rPr>
                <w:t>N ММВ-7-3/315@</w:t>
              </w:r>
            </w:hyperlink>
            <w:r w:rsidRPr="00E94ED6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1.1. Сведения о полученных лицензиях (разрешениях) на пользование объектами животного мира, суммах сбора за пользование объектами животного мира, подлежащих уплате, и суммах фактически уплаченного сбора (далее - сведения) представляются по </w:t>
      </w:r>
      <w:hyperlink w:anchor="P49" w:history="1">
        <w:r w:rsidRPr="00E94ED6">
          <w:rPr>
            <w:rFonts w:ascii="Times New Roman" w:hAnsi="Times New Roman" w:cs="Times New Roman"/>
            <w:color w:val="0000FF"/>
          </w:rPr>
          <w:t>форме,</w:t>
        </w:r>
      </w:hyperlink>
      <w:r w:rsidRPr="00E94ED6">
        <w:rPr>
          <w:rFonts w:ascii="Times New Roman" w:hAnsi="Times New Roman" w:cs="Times New Roman"/>
        </w:rPr>
        <w:t xml:space="preserve"> состоящей из: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титульного </w:t>
      </w:r>
      <w:hyperlink w:anchor="P49" w:history="1">
        <w:r w:rsidRPr="00E94ED6">
          <w:rPr>
            <w:rFonts w:ascii="Times New Roman" w:hAnsi="Times New Roman" w:cs="Times New Roman"/>
            <w:color w:val="0000FF"/>
          </w:rPr>
          <w:t>листа;</w:t>
        </w:r>
      </w:hyperlink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141" w:history="1">
        <w:r w:rsidRPr="00E94ED6">
          <w:rPr>
            <w:rFonts w:ascii="Times New Roman" w:hAnsi="Times New Roman" w:cs="Times New Roman"/>
            <w:color w:val="0000FF"/>
          </w:rPr>
          <w:t>раздела 1</w:t>
        </w:r>
      </w:hyperlink>
      <w:r w:rsidRPr="00E94ED6">
        <w:rPr>
          <w:rFonts w:ascii="Times New Roman" w:hAnsi="Times New Roman" w:cs="Times New Roman"/>
        </w:rPr>
        <w:t xml:space="preserve"> "Сведения о подлежащих уплате суммах сбора за пользование объектами животного мира и сроках их уплаты";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235" w:history="1">
        <w:r w:rsidRPr="00E94ED6">
          <w:rPr>
            <w:rFonts w:ascii="Times New Roman" w:hAnsi="Times New Roman" w:cs="Times New Roman"/>
            <w:color w:val="0000FF"/>
          </w:rPr>
          <w:t>раздела 2</w:t>
        </w:r>
      </w:hyperlink>
      <w:r w:rsidRPr="00E94ED6">
        <w:rPr>
          <w:rFonts w:ascii="Times New Roman" w:hAnsi="Times New Roman" w:cs="Times New Roman"/>
        </w:rPr>
        <w:t xml:space="preserve"> "Сведения о полученных лицензиях (разрешениях) на пользование объектами животного мира, суммах сбора за пользование объектами животного мира, подлежащих уплате, и суммах фактически уплаченного сбора".</w:t>
      </w:r>
    </w:p>
    <w:p w:rsidR="00E94ED6" w:rsidRPr="00E94ED6" w:rsidRDefault="00E94ED6" w:rsidP="00E94ED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94ED6" w:rsidRPr="00E94E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4ED6" w:rsidRPr="00E94ED6" w:rsidRDefault="00E94ED6" w:rsidP="00E94E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  <w:color w:val="392C69"/>
              </w:rPr>
              <w:t>КонсультантПлюс: примечание.</w:t>
            </w:r>
          </w:p>
          <w:p w:rsidR="00E94ED6" w:rsidRPr="00E94ED6" w:rsidRDefault="00E94ED6" w:rsidP="00E94E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  <w:color w:val="392C69"/>
              </w:rPr>
              <w:t xml:space="preserve">Федеральным </w:t>
            </w:r>
            <w:hyperlink r:id="rId18" w:history="1">
              <w:r w:rsidRPr="00E94ED6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E94ED6">
              <w:rPr>
                <w:rFonts w:ascii="Times New Roman" w:hAnsi="Times New Roman" w:cs="Times New Roman"/>
                <w:color w:val="392C69"/>
              </w:rPr>
              <w:t xml:space="preserve"> от 27.07.2006 N 144-ФЗ в статью 333.7 НК внесены изменения, в соответствии с которыми с 1 января 2007 года организации и индивидуальные предприниматели, осуществляющие пользование объектами животного мира, представляют сведения о полученных лицензиях (разрешениях) на пользование объектами животного мира, суммах сбора, подлежащих уплате, и суммах фактически уплаченных сборов в налоговый орган по месту нахождения органа, выдавшего лицензию (разрешение).</w:t>
            </w:r>
          </w:p>
        </w:tc>
      </w:tr>
    </w:tbl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1.2. В соответствии со </w:t>
      </w:r>
      <w:hyperlink r:id="rId19" w:history="1">
        <w:r w:rsidRPr="00E94ED6">
          <w:rPr>
            <w:rFonts w:ascii="Times New Roman" w:hAnsi="Times New Roman" w:cs="Times New Roman"/>
            <w:color w:val="0000FF"/>
          </w:rPr>
          <w:t>статьей 333.7</w:t>
        </w:r>
      </w:hyperlink>
      <w:r w:rsidRPr="00E94ED6">
        <w:rPr>
          <w:rFonts w:ascii="Times New Roman" w:hAnsi="Times New Roman" w:cs="Times New Roman"/>
        </w:rPr>
        <w:t xml:space="preserve"> Налогового кодекса Российской Федерации (далее - НК) сведения представляются организациями и индивидуальными предпринимателями, получившими лицензию (разрешение) на пользование объектами животного мира (далее - лицензия (разрешение)), в налоговый орган по месту своего учета не позднее 10 дней с даты получения лицензии (разрешения).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2.1. Сведения представляются на бумажном носителе и заполняются шариковой или перьевой ручкой, черным либо синим цветом. Возможно заполнение на пишущей машинке или распечатка сведений на принтере.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Сведения могут быть представлены в электронном виде в порядке, аналогичном порядку, установленному </w:t>
      </w:r>
      <w:hyperlink r:id="rId20" w:history="1">
        <w:r w:rsidRPr="00E94ED6">
          <w:rPr>
            <w:rFonts w:ascii="Times New Roman" w:hAnsi="Times New Roman" w:cs="Times New Roman"/>
            <w:color w:val="0000FF"/>
          </w:rPr>
          <w:t>Порядком</w:t>
        </w:r>
      </w:hyperlink>
      <w:r w:rsidRPr="00E94ED6">
        <w:rPr>
          <w:rFonts w:ascii="Times New Roman" w:hAnsi="Times New Roman" w:cs="Times New Roman"/>
        </w:rPr>
        <w:t xml:space="preserve"> представления налоговой декларации в электронном виде по телекоммуникационным каналам связи, утвержденным Приказом МНС России от 2 апреля 2002 г. N БГ-3-32/169 "Об утверждении Порядка представления налоговой декларации в электронном виде по телекоммуникационным каналам связи" (зарегистрирован в Минюсте России 16 мая 2002 г., регистрационный номер 3437; "Бюллетень нормативных актов федеральных органов исполнительной власти", N 21, 27 мая 2002 г.; "Российская газета", N 89, 22 мая 2002 г.).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2.2. В соответствующих ячейках каждой строки указывается только одно значение. В случае отсутствия каких-либо значений, предусмотренных формой сведений, в соответствующей ячейке проставляется прочерк или ноль.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При отражении показателя, обозначающего дату (дату выдачи лицензии (разрешения), даты начала и окончания сроков ее действия), число, месяц и год указываются цифрами и отделяются друг от друга точкой (например, "05.04.2006").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Числовое значение показателя суммы сбора за пользование объектами животного мира (далее - сбор) указывается в рублях в виде целого числа.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2.3. Для исправления ошибок перечеркивается неверная цифра, вписывается правильная цифра и проставляются подписи должностных лиц организации или индивидуального предпринимателя, подписавших сведения, под исправлением с указанием даты исправления. Не допускается исправление ошибок с помощью средств для корректуры опечаток.</w:t>
      </w: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lastRenderedPageBreak/>
        <w:t xml:space="preserve">(в ред. </w:t>
      </w:r>
      <w:hyperlink r:id="rId21" w:history="1">
        <w:r w:rsidRPr="00E94ED6">
          <w:rPr>
            <w:rFonts w:ascii="Times New Roman" w:hAnsi="Times New Roman" w:cs="Times New Roman"/>
            <w:color w:val="0000FF"/>
          </w:rPr>
          <w:t>Приказа</w:t>
        </w:r>
      </w:hyperlink>
      <w:r w:rsidRPr="00E94ED6">
        <w:rPr>
          <w:rFonts w:ascii="Times New Roman" w:hAnsi="Times New Roman" w:cs="Times New Roman"/>
        </w:rPr>
        <w:t xml:space="preserve"> ФНС России от 17.04.2017 N ММВ-7-3/315@)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2.4. В верхнем поле каждого листа сведений указывается следующее.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2.4.1. Для российской и иностранной организаций: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идентификационный номер налогоплательщика </w:t>
      </w:r>
      <w:hyperlink w:anchor="P41" w:history="1">
        <w:r w:rsidRPr="00E94ED6">
          <w:rPr>
            <w:rFonts w:ascii="Times New Roman" w:hAnsi="Times New Roman" w:cs="Times New Roman"/>
            <w:color w:val="0000FF"/>
          </w:rPr>
          <w:t>(ИНН)</w:t>
        </w:r>
      </w:hyperlink>
      <w:r w:rsidRPr="00E94ED6">
        <w:rPr>
          <w:rFonts w:ascii="Times New Roman" w:hAnsi="Times New Roman" w:cs="Times New Roman"/>
        </w:rPr>
        <w:t xml:space="preserve"> и код причины постановки на учет </w:t>
      </w:r>
      <w:hyperlink w:anchor="P44" w:history="1">
        <w:r w:rsidRPr="00E94ED6">
          <w:rPr>
            <w:rFonts w:ascii="Times New Roman" w:hAnsi="Times New Roman" w:cs="Times New Roman"/>
            <w:color w:val="0000FF"/>
          </w:rPr>
          <w:t>(КПП),</w:t>
        </w:r>
      </w:hyperlink>
      <w:r w:rsidRPr="00E94ED6">
        <w:rPr>
          <w:rFonts w:ascii="Times New Roman" w:hAnsi="Times New Roman" w:cs="Times New Roman"/>
        </w:rPr>
        <w:t xml:space="preserve"> который присвоен налоговым органом по месту учета (по месту осуществления деятельности иностранной организации в Российской Федерации через отделение).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При заполнении ИНН организации, который состоит из десяти знаков, в зоне из двенадцати ячеек, отведенной для записи показателя </w:t>
      </w:r>
      <w:hyperlink w:anchor="P41" w:history="1">
        <w:r w:rsidRPr="00E94ED6">
          <w:rPr>
            <w:rFonts w:ascii="Times New Roman" w:hAnsi="Times New Roman" w:cs="Times New Roman"/>
            <w:color w:val="0000FF"/>
          </w:rPr>
          <w:t>"ИНН",</w:t>
        </w:r>
      </w:hyperlink>
      <w:r w:rsidRPr="00E94ED6">
        <w:rPr>
          <w:rFonts w:ascii="Times New Roman" w:hAnsi="Times New Roman" w:cs="Times New Roman"/>
        </w:rPr>
        <w:t xml:space="preserve"> в первых двух ячейках следует проставить нули ("00").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При этом для российской организации:</w:t>
      </w:r>
    </w:p>
    <w:p w:rsidR="00E94ED6" w:rsidRPr="00E94ED6" w:rsidRDefault="00E94ED6" w:rsidP="00E94ED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94ED6" w:rsidRPr="00E94E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4ED6" w:rsidRPr="00E94ED6" w:rsidRDefault="00E94ED6" w:rsidP="00E94E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  <w:color w:val="392C69"/>
              </w:rPr>
              <w:t>КонсультантПлюс: примечание.</w:t>
            </w:r>
          </w:p>
          <w:p w:rsidR="00E94ED6" w:rsidRPr="00E94ED6" w:rsidRDefault="00E94ED6" w:rsidP="00E94E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Pr="00E94ED6">
                <w:rPr>
                  <w:rFonts w:ascii="Times New Roman" w:hAnsi="Times New Roman" w:cs="Times New Roman"/>
                  <w:color w:val="0000FF"/>
                </w:rPr>
                <w:t>Форма N 12-1-7</w:t>
              </w:r>
            </w:hyperlink>
            <w:r w:rsidRPr="00E94ED6">
              <w:rPr>
                <w:rFonts w:ascii="Times New Roman" w:hAnsi="Times New Roman" w:cs="Times New Roman"/>
                <w:color w:val="392C69"/>
              </w:rPr>
              <w:t xml:space="preserve">, утвержденная Приказом МНС России от 27.11.1998 N ГБ-3-12/309, и </w:t>
            </w:r>
            <w:hyperlink r:id="rId23" w:history="1">
              <w:r w:rsidRPr="00E94ED6">
                <w:rPr>
                  <w:rFonts w:ascii="Times New Roman" w:hAnsi="Times New Roman" w:cs="Times New Roman"/>
                  <w:color w:val="0000FF"/>
                </w:rPr>
                <w:t>форма N 09-1-2</w:t>
              </w:r>
            </w:hyperlink>
            <w:r w:rsidRPr="00E94ED6">
              <w:rPr>
                <w:rFonts w:ascii="Times New Roman" w:hAnsi="Times New Roman" w:cs="Times New Roman"/>
                <w:color w:val="392C69"/>
              </w:rPr>
              <w:t xml:space="preserve">, утвержденная Приказом МНС России от 03.03.2004 N БГ-3-09/178, утратили силу. Приказом ФНС России от 11.08.2011 N ЯК-7-6/488@ утверждена новая </w:t>
            </w:r>
            <w:hyperlink r:id="rId24" w:history="1">
              <w:r w:rsidRPr="00E94ED6">
                <w:rPr>
                  <w:rFonts w:ascii="Times New Roman" w:hAnsi="Times New Roman" w:cs="Times New Roman"/>
                  <w:color w:val="0000FF"/>
                </w:rPr>
                <w:t>форма N 1-1-Учет</w:t>
              </w:r>
            </w:hyperlink>
            <w:r w:rsidRPr="00E94ED6">
              <w:rPr>
                <w:rFonts w:ascii="Times New Roman" w:hAnsi="Times New Roman" w:cs="Times New Roman"/>
                <w:color w:val="392C69"/>
              </w:rPr>
              <w:t xml:space="preserve"> "Свидетельство о постановке на учет российской организации в налоговом органе по месту ее нахождения".</w:t>
            </w:r>
          </w:p>
        </w:tc>
      </w:tr>
    </w:tbl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41" w:history="1">
        <w:r w:rsidRPr="00E94ED6">
          <w:rPr>
            <w:rFonts w:ascii="Times New Roman" w:hAnsi="Times New Roman" w:cs="Times New Roman"/>
            <w:color w:val="0000FF"/>
          </w:rPr>
          <w:t>ИНН</w:t>
        </w:r>
      </w:hyperlink>
      <w:r w:rsidRPr="00E94ED6">
        <w:rPr>
          <w:rFonts w:ascii="Times New Roman" w:hAnsi="Times New Roman" w:cs="Times New Roman"/>
        </w:rPr>
        <w:t xml:space="preserve"> и </w:t>
      </w:r>
      <w:hyperlink w:anchor="P44" w:history="1">
        <w:r w:rsidRPr="00E94ED6">
          <w:rPr>
            <w:rFonts w:ascii="Times New Roman" w:hAnsi="Times New Roman" w:cs="Times New Roman"/>
            <w:color w:val="0000FF"/>
          </w:rPr>
          <w:t>КПП</w:t>
        </w:r>
      </w:hyperlink>
      <w:r w:rsidRPr="00E94ED6">
        <w:rPr>
          <w:rFonts w:ascii="Times New Roman" w:hAnsi="Times New Roman" w:cs="Times New Roman"/>
        </w:rPr>
        <w:t xml:space="preserve"> по месту нахождения организации указываются согласно Свидетельству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 по </w:t>
      </w:r>
      <w:hyperlink r:id="rId25" w:history="1">
        <w:r w:rsidRPr="00E94ED6">
          <w:rPr>
            <w:rFonts w:ascii="Times New Roman" w:hAnsi="Times New Roman" w:cs="Times New Roman"/>
            <w:color w:val="0000FF"/>
          </w:rPr>
          <w:t>форме N 12-1-7,</w:t>
        </w:r>
      </w:hyperlink>
      <w:r w:rsidRPr="00E94ED6">
        <w:rPr>
          <w:rFonts w:ascii="Times New Roman" w:hAnsi="Times New Roman" w:cs="Times New Roman"/>
        </w:rPr>
        <w:t xml:space="preserve"> утвержденной Приказом МНС России от 27 ноября 1998 г. N ГБ-3-12/309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учете в налоговом органе юридических и физических лиц" (зарегистрирован в Минюсте России 22 декабря 1998 г., регистрационный номер 1664; "Бюллетень нормативных актов федеральных органов исполнительной власти", N 1, 4 января 1999 г., N 15, 12 апреля 2004 г.; "Российская газета", N 5-6, 14 января 1999 г., N 11, 21 января 1999 г.) (в редакции, действовавшей до 3 марта 2004 г.), или согласно Свидетельству о постановке на учет юридического лица в налоговом органе по месту нахождения на территории Российской Федерации по </w:t>
      </w:r>
      <w:hyperlink r:id="rId26" w:history="1">
        <w:r w:rsidRPr="00E94ED6">
          <w:rPr>
            <w:rFonts w:ascii="Times New Roman" w:hAnsi="Times New Roman" w:cs="Times New Roman"/>
            <w:color w:val="0000FF"/>
          </w:rPr>
          <w:t>форме N 09-1-2,</w:t>
        </w:r>
      </w:hyperlink>
      <w:r w:rsidRPr="00E94ED6">
        <w:rPr>
          <w:rFonts w:ascii="Times New Roman" w:hAnsi="Times New Roman" w:cs="Times New Roman"/>
        </w:rPr>
        <w:t xml:space="preserve"> утвержденной Приказом МНС России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 (зарегистрирован в Минюсте России 24 марта 2004 г., регистрационный номер 5685; "Бюллетень нормативных актов федеральных органов исполнительной власти", N 15, 12 апреля 2004 г.; "Российская газета", N 64, 30 марта 2004 г.); для крупнейших налогоплательщиков в соответствии с </w:t>
      </w:r>
      <w:hyperlink r:id="rId27" w:history="1">
        <w:r w:rsidRPr="00E94ED6">
          <w:rPr>
            <w:rFonts w:ascii="Times New Roman" w:hAnsi="Times New Roman" w:cs="Times New Roman"/>
            <w:color w:val="0000FF"/>
          </w:rPr>
          <w:t>Приказом</w:t>
        </w:r>
      </w:hyperlink>
      <w:r w:rsidRPr="00E94ED6">
        <w:rPr>
          <w:rFonts w:ascii="Times New Roman" w:hAnsi="Times New Roman" w:cs="Times New Roman"/>
        </w:rPr>
        <w:t xml:space="preserve"> Минфина России от 11 июля 2005 г. N 85н "Об утверждении особенностей постановки на учет крупнейших налогоплательщиков" (зарегистрирован в Минюсте России 28 июля 2005 г., регистрационный номер 6834; "Бюллетень нормативных актов федеральных органов исполнительной власти", N 32, 8 августа 2005 г.; "Российская газета", N 179, 16 августа 2005 г.) и согласно Свидетельству о постановке на учет в налоговом органе юридического лица, образованного в соответствии с законодательством Российской Федерации, по </w:t>
      </w:r>
      <w:hyperlink r:id="rId28" w:history="1">
        <w:r w:rsidRPr="00E94ED6">
          <w:rPr>
            <w:rFonts w:ascii="Times New Roman" w:hAnsi="Times New Roman" w:cs="Times New Roman"/>
            <w:color w:val="0000FF"/>
          </w:rPr>
          <w:t>форме N 9-КНУ,</w:t>
        </w:r>
      </w:hyperlink>
      <w:r w:rsidRPr="00E94ED6">
        <w:rPr>
          <w:rFonts w:ascii="Times New Roman" w:hAnsi="Times New Roman" w:cs="Times New Roman"/>
        </w:rPr>
        <w:t xml:space="preserve"> утвержденной Приказом ФНС России от 26 апреля 2005 г. N САЭ-3-09/178 "Об утверждении формы N 9-КНУ "Уведомление о постановке на учет крупнейших налогоплательщиков в налоговом органе юридического лица в качестве крупнейшего налогоплательщика" (зарегистрирован в Минюсте России 25 мая 2005 г., регистрационный номер 6638; "Бюллетень нормативных актов федеральных органов исполнительной власти", N 23, 6 июня 2001 г.);</w:t>
      </w:r>
    </w:p>
    <w:p w:rsidR="00E94ED6" w:rsidRPr="00E94ED6" w:rsidRDefault="00E94ED6" w:rsidP="00E94ED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94ED6" w:rsidRPr="00E94E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4ED6" w:rsidRPr="00E94ED6" w:rsidRDefault="00E94ED6" w:rsidP="00E94E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  <w:color w:val="392C69"/>
              </w:rPr>
              <w:t>КонсультантПлюс: примечание.</w:t>
            </w:r>
          </w:p>
          <w:p w:rsidR="00E94ED6" w:rsidRPr="00E94ED6" w:rsidRDefault="00E94ED6" w:rsidP="00E94E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Pr="00E94ED6">
                <w:rPr>
                  <w:rFonts w:ascii="Times New Roman" w:hAnsi="Times New Roman" w:cs="Times New Roman"/>
                  <w:color w:val="0000FF"/>
                </w:rPr>
                <w:t>Форма N 12-1-8</w:t>
              </w:r>
            </w:hyperlink>
            <w:r w:rsidRPr="00E94ED6">
              <w:rPr>
                <w:rFonts w:ascii="Times New Roman" w:hAnsi="Times New Roman" w:cs="Times New Roman"/>
                <w:color w:val="392C69"/>
              </w:rPr>
              <w:t xml:space="preserve">, утвержденная Приказом МНС России от 27.11.1998 N ГБ-3-12/309, и </w:t>
            </w:r>
            <w:hyperlink r:id="rId30" w:history="1">
              <w:r w:rsidRPr="00E94ED6">
                <w:rPr>
                  <w:rFonts w:ascii="Times New Roman" w:hAnsi="Times New Roman" w:cs="Times New Roman"/>
                  <w:color w:val="0000FF"/>
                </w:rPr>
                <w:t>форма N 09-1-3</w:t>
              </w:r>
            </w:hyperlink>
            <w:r w:rsidRPr="00E94ED6">
              <w:rPr>
                <w:rFonts w:ascii="Times New Roman" w:hAnsi="Times New Roman" w:cs="Times New Roman"/>
                <w:color w:val="392C69"/>
              </w:rPr>
              <w:t xml:space="preserve">, утвержденная Приказом МНС России от 03.03.2004 N БГ-3-09/178, утратили силу. Приказом ФНС России от 11.08.2011 N ЯК-7-6/488@ утверждена новая </w:t>
            </w:r>
            <w:hyperlink r:id="rId31" w:history="1">
              <w:r w:rsidRPr="00E94ED6">
                <w:rPr>
                  <w:rFonts w:ascii="Times New Roman" w:hAnsi="Times New Roman" w:cs="Times New Roman"/>
                  <w:color w:val="0000FF"/>
                </w:rPr>
                <w:t>форма N 1-3-Учет</w:t>
              </w:r>
            </w:hyperlink>
            <w:r w:rsidRPr="00E94ED6">
              <w:rPr>
                <w:rFonts w:ascii="Times New Roman" w:hAnsi="Times New Roman" w:cs="Times New Roman"/>
                <w:color w:val="392C69"/>
              </w:rPr>
              <w:t xml:space="preserve"> "Уведомление о постановке на учет российской организации в налоговом органе".</w:t>
            </w:r>
          </w:p>
        </w:tc>
      </w:tr>
    </w:tbl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44" w:history="1">
        <w:r w:rsidRPr="00E94ED6">
          <w:rPr>
            <w:rFonts w:ascii="Times New Roman" w:hAnsi="Times New Roman" w:cs="Times New Roman"/>
            <w:color w:val="0000FF"/>
          </w:rPr>
          <w:t>КПП</w:t>
        </w:r>
      </w:hyperlink>
      <w:r w:rsidRPr="00E94ED6">
        <w:rPr>
          <w:rFonts w:ascii="Times New Roman" w:hAnsi="Times New Roman" w:cs="Times New Roman"/>
        </w:rPr>
        <w:t xml:space="preserve"> по месту нахождения обособленного подразделения - согласно Уведомлению о постановке на учет в налоговом органе юридического лица, образованного в соответствии с </w:t>
      </w:r>
      <w:r w:rsidRPr="00E94ED6">
        <w:rPr>
          <w:rFonts w:ascii="Times New Roman" w:hAnsi="Times New Roman" w:cs="Times New Roman"/>
        </w:rPr>
        <w:lastRenderedPageBreak/>
        <w:t xml:space="preserve">законодательством Российской Федерации, по месту нахождения его обособленного подразделения на территории Российской Федерации по </w:t>
      </w:r>
      <w:hyperlink r:id="rId32" w:history="1">
        <w:r w:rsidRPr="00E94ED6">
          <w:rPr>
            <w:rFonts w:ascii="Times New Roman" w:hAnsi="Times New Roman" w:cs="Times New Roman"/>
            <w:color w:val="0000FF"/>
          </w:rPr>
          <w:t>форме N 12-1-8,</w:t>
        </w:r>
      </w:hyperlink>
      <w:r w:rsidRPr="00E94ED6">
        <w:rPr>
          <w:rFonts w:ascii="Times New Roman" w:hAnsi="Times New Roman" w:cs="Times New Roman"/>
        </w:rPr>
        <w:t xml:space="preserve"> утвержденной Приказом МНС России от 27 ноября 1998 г. N ГБ-3-12/309 (в редакции, действовавшей до 3 марта 2004 г.), или согласно Уведомлению о постановке на учет в налоговом органе юридического лица по </w:t>
      </w:r>
      <w:hyperlink r:id="rId33" w:history="1">
        <w:r w:rsidRPr="00E94ED6">
          <w:rPr>
            <w:rFonts w:ascii="Times New Roman" w:hAnsi="Times New Roman" w:cs="Times New Roman"/>
            <w:color w:val="0000FF"/>
          </w:rPr>
          <w:t>форме N 09-1-3,</w:t>
        </w:r>
      </w:hyperlink>
      <w:r w:rsidRPr="00E94ED6">
        <w:rPr>
          <w:rFonts w:ascii="Times New Roman" w:hAnsi="Times New Roman" w:cs="Times New Roman"/>
        </w:rPr>
        <w:t xml:space="preserve"> утвержденной Приказом МНС России от 3 марта 2004 г. N БГ-3-09/178.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Для иностранной организации: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41" w:history="1">
        <w:r w:rsidRPr="00E94ED6">
          <w:rPr>
            <w:rFonts w:ascii="Times New Roman" w:hAnsi="Times New Roman" w:cs="Times New Roman"/>
            <w:color w:val="0000FF"/>
          </w:rPr>
          <w:t>ИНН</w:t>
        </w:r>
      </w:hyperlink>
      <w:r w:rsidRPr="00E94ED6">
        <w:rPr>
          <w:rFonts w:ascii="Times New Roman" w:hAnsi="Times New Roman" w:cs="Times New Roman"/>
        </w:rPr>
        <w:t xml:space="preserve"> и </w:t>
      </w:r>
      <w:hyperlink w:anchor="P44" w:history="1">
        <w:r w:rsidRPr="00E94ED6">
          <w:rPr>
            <w:rFonts w:ascii="Times New Roman" w:hAnsi="Times New Roman" w:cs="Times New Roman"/>
            <w:color w:val="0000FF"/>
          </w:rPr>
          <w:t>КПП</w:t>
        </w:r>
      </w:hyperlink>
      <w:r w:rsidRPr="00E94ED6">
        <w:rPr>
          <w:rFonts w:ascii="Times New Roman" w:hAnsi="Times New Roman" w:cs="Times New Roman"/>
        </w:rPr>
        <w:t xml:space="preserve"> по месту нахождения отделения иностранной организации, осуществляющей деятельность на территории Российской Федерации, - на основании Свидетельства о постановке на учет в налоговом органе по форме N 2401ИМД и/или информационного письма об учете в налоговом органе отделения иностранной организации по </w:t>
      </w:r>
      <w:hyperlink r:id="rId34" w:history="1">
        <w:r w:rsidRPr="00E94ED6">
          <w:rPr>
            <w:rFonts w:ascii="Times New Roman" w:hAnsi="Times New Roman" w:cs="Times New Roman"/>
            <w:color w:val="0000FF"/>
          </w:rPr>
          <w:t>форме N 2201И,</w:t>
        </w:r>
      </w:hyperlink>
      <w:r w:rsidRPr="00E94ED6">
        <w:rPr>
          <w:rFonts w:ascii="Times New Roman" w:hAnsi="Times New Roman" w:cs="Times New Roman"/>
        </w:rPr>
        <w:t xml:space="preserve"> утвержденных Приказом МНС России от 7 апреля 2000 г. N АП-3-06/124 "Об утверждении положения об особенностях учета в налоговых органах иностранных организаций" (зарегистрирован в Минюсте России 2 июня 2000 г., регистрационный номер 2258; "Бюллетень нормативных актов федеральных органов исполнительной власти", N 25, 19 июня 2000 г.).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2.4.2. Для индивидуального предпринимателя:</w:t>
      </w:r>
    </w:p>
    <w:p w:rsidR="00E94ED6" w:rsidRPr="00E94ED6" w:rsidRDefault="00E94ED6" w:rsidP="00E94ED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94ED6" w:rsidRPr="00E94E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4ED6" w:rsidRPr="00E94ED6" w:rsidRDefault="00E94ED6" w:rsidP="00E94E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  <w:color w:val="392C69"/>
              </w:rPr>
              <w:t>КонсультантПлюс: примечание.</w:t>
            </w:r>
          </w:p>
          <w:p w:rsidR="00E94ED6" w:rsidRPr="00E94ED6" w:rsidRDefault="00E94ED6" w:rsidP="00E94E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Pr="00E94ED6">
                <w:rPr>
                  <w:rFonts w:ascii="Times New Roman" w:hAnsi="Times New Roman" w:cs="Times New Roman"/>
                  <w:color w:val="0000FF"/>
                </w:rPr>
                <w:t>Форма N 09-2-2</w:t>
              </w:r>
            </w:hyperlink>
            <w:r w:rsidRPr="00E94ED6">
              <w:rPr>
                <w:rFonts w:ascii="Times New Roman" w:hAnsi="Times New Roman" w:cs="Times New Roman"/>
                <w:color w:val="392C69"/>
              </w:rPr>
              <w:t xml:space="preserve">, утвержденная Приказом МНС России от 03.03.2004 N БГ-3-09/178, и </w:t>
            </w:r>
            <w:hyperlink r:id="rId36" w:history="1">
              <w:r w:rsidRPr="00E94ED6">
                <w:rPr>
                  <w:rFonts w:ascii="Times New Roman" w:hAnsi="Times New Roman" w:cs="Times New Roman"/>
                  <w:color w:val="0000FF"/>
                </w:rPr>
                <w:t>форма N 12-2-4</w:t>
              </w:r>
            </w:hyperlink>
            <w:r w:rsidRPr="00E94ED6">
              <w:rPr>
                <w:rFonts w:ascii="Times New Roman" w:hAnsi="Times New Roman" w:cs="Times New Roman"/>
                <w:color w:val="392C69"/>
              </w:rPr>
              <w:t xml:space="preserve">, утвержденной Приказом МНС России от 27.11.1998 N ГБ-3-12/309, утратили силу. Приказом ФНС России от 11.08.2011 N ЯК-7-6/488@ утверждена новая </w:t>
            </w:r>
            <w:hyperlink r:id="rId37" w:history="1">
              <w:r w:rsidRPr="00E94ED6">
                <w:rPr>
                  <w:rFonts w:ascii="Times New Roman" w:hAnsi="Times New Roman" w:cs="Times New Roman"/>
                  <w:color w:val="0000FF"/>
                </w:rPr>
                <w:t>форма N 2-1-Учет</w:t>
              </w:r>
            </w:hyperlink>
            <w:r w:rsidRPr="00E94ED6">
              <w:rPr>
                <w:rFonts w:ascii="Times New Roman" w:hAnsi="Times New Roman" w:cs="Times New Roman"/>
                <w:color w:val="392C69"/>
              </w:rPr>
              <w:t xml:space="preserve"> "Свидетельство о постановке на учет физического лица в налоговом органе".</w:t>
            </w:r>
          </w:p>
        </w:tc>
      </w:tr>
    </w:tbl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41" w:history="1">
        <w:r w:rsidRPr="00E94ED6">
          <w:rPr>
            <w:rFonts w:ascii="Times New Roman" w:hAnsi="Times New Roman" w:cs="Times New Roman"/>
            <w:color w:val="0000FF"/>
          </w:rPr>
          <w:t>ИНН</w:t>
        </w:r>
      </w:hyperlink>
      <w:r w:rsidRPr="00E94ED6">
        <w:rPr>
          <w:rFonts w:ascii="Times New Roman" w:hAnsi="Times New Roman" w:cs="Times New Roman"/>
        </w:rPr>
        <w:t xml:space="preserve"> - 12-значный цифровой код указывается в соответствии со Свидетельством о постановке на учет в налоговом органе физического лица по месту жительства на территории Российской Федерации по </w:t>
      </w:r>
      <w:hyperlink r:id="rId38" w:history="1">
        <w:r w:rsidRPr="00E94ED6">
          <w:rPr>
            <w:rFonts w:ascii="Times New Roman" w:hAnsi="Times New Roman" w:cs="Times New Roman"/>
            <w:color w:val="0000FF"/>
          </w:rPr>
          <w:t>форме N 12-2-4,</w:t>
        </w:r>
      </w:hyperlink>
      <w:r w:rsidRPr="00E94ED6">
        <w:rPr>
          <w:rFonts w:ascii="Times New Roman" w:hAnsi="Times New Roman" w:cs="Times New Roman"/>
        </w:rPr>
        <w:t xml:space="preserve"> утвержденной Приказом МНС России от 27 ноября 1998 г. N ГБ-3-12/309 (в редакции, действовавшей до 3 марта 2004 г.), или по </w:t>
      </w:r>
      <w:hyperlink r:id="rId39" w:history="1">
        <w:r w:rsidRPr="00E94ED6">
          <w:rPr>
            <w:rFonts w:ascii="Times New Roman" w:hAnsi="Times New Roman" w:cs="Times New Roman"/>
            <w:color w:val="0000FF"/>
          </w:rPr>
          <w:t>форме N 09-2-2,</w:t>
        </w:r>
      </w:hyperlink>
      <w:r w:rsidRPr="00E94ED6">
        <w:rPr>
          <w:rFonts w:ascii="Times New Roman" w:hAnsi="Times New Roman" w:cs="Times New Roman"/>
        </w:rPr>
        <w:t xml:space="preserve"> утвержденной Приказом МНС России от 3 марта 2004 г. N БГ-3-09/178.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2.5. В верхнем поле каждого листа сведений проставляется порядковый </w:t>
      </w:r>
      <w:hyperlink w:anchor="P44" w:history="1">
        <w:r w:rsidRPr="00E94ED6">
          <w:rPr>
            <w:rFonts w:ascii="Times New Roman" w:hAnsi="Times New Roman" w:cs="Times New Roman"/>
            <w:color w:val="0000FF"/>
          </w:rPr>
          <w:t>номер</w:t>
        </w:r>
      </w:hyperlink>
      <w:r w:rsidRPr="00E94ED6">
        <w:rPr>
          <w:rFonts w:ascii="Times New Roman" w:hAnsi="Times New Roman" w:cs="Times New Roman"/>
        </w:rPr>
        <w:t xml:space="preserve"> страницы.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2.6. Титульный </w:t>
      </w:r>
      <w:hyperlink w:anchor="P49" w:history="1">
        <w:r w:rsidRPr="00E94ED6">
          <w:rPr>
            <w:rFonts w:ascii="Times New Roman" w:hAnsi="Times New Roman" w:cs="Times New Roman"/>
            <w:color w:val="0000FF"/>
          </w:rPr>
          <w:t>лист</w:t>
        </w:r>
      </w:hyperlink>
      <w:r w:rsidRPr="00E94ED6">
        <w:rPr>
          <w:rFonts w:ascii="Times New Roman" w:hAnsi="Times New Roman" w:cs="Times New Roman"/>
        </w:rPr>
        <w:t xml:space="preserve"> и каждый </w:t>
      </w:r>
      <w:hyperlink w:anchor="P141" w:history="1">
        <w:r w:rsidRPr="00E94ED6">
          <w:rPr>
            <w:rFonts w:ascii="Times New Roman" w:hAnsi="Times New Roman" w:cs="Times New Roman"/>
            <w:color w:val="0000FF"/>
          </w:rPr>
          <w:t>раздел 1</w:t>
        </w:r>
      </w:hyperlink>
      <w:r w:rsidRPr="00E94ED6">
        <w:rPr>
          <w:rFonts w:ascii="Times New Roman" w:hAnsi="Times New Roman" w:cs="Times New Roman"/>
        </w:rPr>
        <w:t xml:space="preserve"> сведений, представляемых организацией, в </w:t>
      </w:r>
      <w:hyperlink w:anchor="P89" w:history="1">
        <w:r w:rsidRPr="00E94ED6">
          <w:rPr>
            <w:rFonts w:ascii="Times New Roman" w:hAnsi="Times New Roman" w:cs="Times New Roman"/>
            <w:color w:val="0000FF"/>
          </w:rPr>
          <w:t>строке</w:t>
        </w:r>
      </w:hyperlink>
      <w:r w:rsidRPr="00E94ED6">
        <w:rPr>
          <w:rFonts w:ascii="Times New Roman" w:hAnsi="Times New Roman" w:cs="Times New Roman"/>
        </w:rPr>
        <w:t xml:space="preserve"> "Достоверность и полноту представленных сведений подтверждаю" титульного листа и в </w:t>
      </w:r>
      <w:hyperlink w:anchor="P218" w:history="1">
        <w:r w:rsidRPr="00E94ED6">
          <w:rPr>
            <w:rFonts w:ascii="Times New Roman" w:hAnsi="Times New Roman" w:cs="Times New Roman"/>
            <w:color w:val="0000FF"/>
          </w:rPr>
          <w:t>строке</w:t>
        </w:r>
      </w:hyperlink>
      <w:r w:rsidRPr="00E94ED6">
        <w:rPr>
          <w:rFonts w:ascii="Times New Roman" w:hAnsi="Times New Roman" w:cs="Times New Roman"/>
        </w:rPr>
        <w:t xml:space="preserve"> "Достоверность и полноту сведений, указанных на данной странице, подтверждаю" раздела 1 заверяются подписями руководителя и главного бухгалтера организации с проставлением (в конце каждой страницы) подписи и даты подписания. При этом указываются фамилия, имя, отчество полностью, ИНН (в титульном </w:t>
      </w:r>
      <w:hyperlink w:anchor="P99" w:history="1">
        <w:r w:rsidRPr="00E94ED6">
          <w:rPr>
            <w:rFonts w:ascii="Times New Roman" w:hAnsi="Times New Roman" w:cs="Times New Roman"/>
            <w:color w:val="0000FF"/>
          </w:rPr>
          <w:t>листе)</w:t>
        </w:r>
      </w:hyperlink>
      <w:r w:rsidRPr="00E94ED6">
        <w:rPr>
          <w:rFonts w:ascii="Times New Roman" w:hAnsi="Times New Roman" w:cs="Times New Roman"/>
        </w:rPr>
        <w:t xml:space="preserve"> указывается при его наличии. Подписи указанных должностных лиц организации на титульном листе заверяются печатью организации (при наличии печати).</w:t>
      </w: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(в ред. </w:t>
      </w:r>
      <w:hyperlink r:id="rId40" w:history="1">
        <w:r w:rsidRPr="00E94ED6">
          <w:rPr>
            <w:rFonts w:ascii="Times New Roman" w:hAnsi="Times New Roman" w:cs="Times New Roman"/>
            <w:color w:val="0000FF"/>
          </w:rPr>
          <w:t>Приказа</w:t>
        </w:r>
      </w:hyperlink>
      <w:r w:rsidRPr="00E94ED6">
        <w:rPr>
          <w:rFonts w:ascii="Times New Roman" w:hAnsi="Times New Roman" w:cs="Times New Roman"/>
        </w:rPr>
        <w:t xml:space="preserve"> ФНС России от 17.04.2017 N ММВ-7-3/315@)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При представлении сведений индивидуальным предпринимателем на титульном </w:t>
      </w:r>
      <w:hyperlink w:anchor="P121" w:history="1">
        <w:r w:rsidRPr="00E94ED6">
          <w:rPr>
            <w:rFonts w:ascii="Times New Roman" w:hAnsi="Times New Roman" w:cs="Times New Roman"/>
            <w:color w:val="0000FF"/>
          </w:rPr>
          <w:t>листе</w:t>
        </w:r>
      </w:hyperlink>
      <w:r w:rsidRPr="00E94ED6">
        <w:rPr>
          <w:rFonts w:ascii="Times New Roman" w:hAnsi="Times New Roman" w:cs="Times New Roman"/>
        </w:rPr>
        <w:t xml:space="preserve"> и в каждом </w:t>
      </w:r>
      <w:hyperlink w:anchor="P227" w:history="1">
        <w:r w:rsidRPr="00E94ED6">
          <w:rPr>
            <w:rFonts w:ascii="Times New Roman" w:hAnsi="Times New Roman" w:cs="Times New Roman"/>
            <w:color w:val="0000FF"/>
          </w:rPr>
          <w:t>разделе 1</w:t>
        </w:r>
      </w:hyperlink>
      <w:r w:rsidRPr="00E94ED6">
        <w:rPr>
          <w:rFonts w:ascii="Times New Roman" w:hAnsi="Times New Roman" w:cs="Times New Roman"/>
        </w:rPr>
        <w:t xml:space="preserve"> сведений проставляются его подпись, подтверждающая достоверность и полноту сведений, указанных на данной странице, и дата подписания.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2.7. В целях внесения изменений и дополнений плательщиком в представленные ранее сведения при обнаружении неотражения или неполноты отражения соответствующих показателей, а равно ошибок (искажений), допущенных при исчислении сбора, применении ставки сбора или иных ошибок, повлекших завышение (занижение) сумм сбора, подлежащих уплате в бюджет, заполняется форма сведений с учетом внесенных изменений и дополнений, действовавшая в периоде, за который производится перерасчет суммы сбора.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3.1. Титульный </w:t>
      </w:r>
      <w:hyperlink w:anchor="P49" w:history="1">
        <w:r w:rsidRPr="00E94ED6">
          <w:rPr>
            <w:rFonts w:ascii="Times New Roman" w:hAnsi="Times New Roman" w:cs="Times New Roman"/>
            <w:color w:val="0000FF"/>
          </w:rPr>
          <w:t>лист</w:t>
        </w:r>
      </w:hyperlink>
      <w:r w:rsidRPr="00E94ED6">
        <w:rPr>
          <w:rFonts w:ascii="Times New Roman" w:hAnsi="Times New Roman" w:cs="Times New Roman"/>
        </w:rPr>
        <w:t xml:space="preserve"> заполняется плательщиком полностью, за исключением </w:t>
      </w:r>
      <w:hyperlink w:anchor="P89" w:history="1">
        <w:r w:rsidRPr="00E94ED6">
          <w:rPr>
            <w:rFonts w:ascii="Times New Roman" w:hAnsi="Times New Roman" w:cs="Times New Roman"/>
            <w:color w:val="0000FF"/>
          </w:rPr>
          <w:t>раздела</w:t>
        </w:r>
      </w:hyperlink>
      <w:r w:rsidRPr="00E94ED6">
        <w:rPr>
          <w:rFonts w:ascii="Times New Roman" w:hAnsi="Times New Roman" w:cs="Times New Roman"/>
        </w:rPr>
        <w:t xml:space="preserve"> "Заполняется работником налогового органа".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При заполнении титульного </w:t>
      </w:r>
      <w:hyperlink w:anchor="P49" w:history="1">
        <w:r w:rsidRPr="00E94ED6">
          <w:rPr>
            <w:rFonts w:ascii="Times New Roman" w:hAnsi="Times New Roman" w:cs="Times New Roman"/>
            <w:color w:val="0000FF"/>
          </w:rPr>
          <w:t>листа</w:t>
        </w:r>
      </w:hyperlink>
      <w:r w:rsidRPr="00E94ED6">
        <w:rPr>
          <w:rFonts w:ascii="Times New Roman" w:hAnsi="Times New Roman" w:cs="Times New Roman"/>
        </w:rPr>
        <w:t xml:space="preserve"> указывается следующее.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3.1.1. </w:t>
      </w:r>
      <w:hyperlink w:anchor="P57" w:history="1">
        <w:r w:rsidRPr="00E94ED6">
          <w:rPr>
            <w:rFonts w:ascii="Times New Roman" w:hAnsi="Times New Roman" w:cs="Times New Roman"/>
            <w:color w:val="0000FF"/>
          </w:rPr>
          <w:t>Вид</w:t>
        </w:r>
      </w:hyperlink>
      <w:r w:rsidRPr="00E94ED6">
        <w:rPr>
          <w:rFonts w:ascii="Times New Roman" w:hAnsi="Times New Roman" w:cs="Times New Roman"/>
        </w:rPr>
        <w:t xml:space="preserve"> документа: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"1" - первичный;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"3" - корректирующий (при представлении в налоговый орган сведений, в которых обязательства по уплате сбора отражены с учетом внесенных дополнений и изменений).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Код "3" указывается с числом (через дробь), отражающим порядковый номер корректировки сведений (с учетом внесенных дополнений и изменений), представляемых плательщиком в налоговый орган (например: "3/1", "3/2", "3/3" и т.д.).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3.1.2. В </w:t>
      </w:r>
      <w:hyperlink w:anchor="P57" w:history="1">
        <w:r w:rsidRPr="00E94ED6">
          <w:rPr>
            <w:rFonts w:ascii="Times New Roman" w:hAnsi="Times New Roman" w:cs="Times New Roman"/>
            <w:color w:val="0000FF"/>
          </w:rPr>
          <w:t>ячейке</w:t>
        </w:r>
      </w:hyperlink>
      <w:r w:rsidRPr="00E94ED6">
        <w:rPr>
          <w:rFonts w:ascii="Times New Roman" w:hAnsi="Times New Roman" w:cs="Times New Roman"/>
        </w:rPr>
        <w:t xml:space="preserve"> "Год получения лицензий (разрешений)" указывается год получения </w:t>
      </w:r>
      <w:r w:rsidRPr="00E94ED6">
        <w:rPr>
          <w:rFonts w:ascii="Times New Roman" w:hAnsi="Times New Roman" w:cs="Times New Roman"/>
        </w:rPr>
        <w:lastRenderedPageBreak/>
        <w:t>лицензий (разрешений), в отношении которых представляются сведения.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3.1.3. Полное </w:t>
      </w:r>
      <w:hyperlink w:anchor="P62" w:history="1">
        <w:r w:rsidRPr="00E94ED6">
          <w:rPr>
            <w:rFonts w:ascii="Times New Roman" w:hAnsi="Times New Roman" w:cs="Times New Roman"/>
            <w:color w:val="0000FF"/>
          </w:rPr>
          <w:t>наименование</w:t>
        </w:r>
      </w:hyperlink>
      <w:r w:rsidRPr="00E94ED6">
        <w:rPr>
          <w:rFonts w:ascii="Times New Roman" w:hAnsi="Times New Roman" w:cs="Times New Roman"/>
        </w:rPr>
        <w:t xml:space="preserve"> налогового органа, в который представляются сведения, и его код.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3.1.4. Полное </w:t>
      </w:r>
      <w:hyperlink w:anchor="P67" w:history="1">
        <w:r w:rsidRPr="00E94ED6">
          <w:rPr>
            <w:rFonts w:ascii="Times New Roman" w:hAnsi="Times New Roman" w:cs="Times New Roman"/>
            <w:color w:val="0000FF"/>
          </w:rPr>
          <w:t>наименование</w:t>
        </w:r>
      </w:hyperlink>
      <w:r w:rsidRPr="00E94ED6">
        <w:rPr>
          <w:rFonts w:ascii="Times New Roman" w:hAnsi="Times New Roman" w:cs="Times New Roman"/>
        </w:rPr>
        <w:t xml:space="preserve"> организации, соответствующее наименованию, указанному в ее учредительных документах (при наличии в наименовании латинской транскрипции таковая указывается), либо фамилия, имя, отчество индивидуального предпринимателя (полностью, без сокращений, в соответствии с документом, удостоверяющим личность).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3.1.5. Основной государственный регистрационный </w:t>
      </w:r>
      <w:hyperlink w:anchor="P71" w:history="1">
        <w:r w:rsidRPr="00E94ED6">
          <w:rPr>
            <w:rFonts w:ascii="Times New Roman" w:hAnsi="Times New Roman" w:cs="Times New Roman"/>
            <w:color w:val="0000FF"/>
          </w:rPr>
          <w:t>номер</w:t>
        </w:r>
      </w:hyperlink>
      <w:r w:rsidRPr="00E94ED6">
        <w:rPr>
          <w:rFonts w:ascii="Times New Roman" w:hAnsi="Times New Roman" w:cs="Times New Roman"/>
        </w:rPr>
        <w:t xml:space="preserve"> (ОГРН) для организации в соответствии со Свидетельством о государственной регистрации юридического лица </w:t>
      </w:r>
      <w:hyperlink r:id="rId41" w:history="1">
        <w:r w:rsidRPr="00E94ED6">
          <w:rPr>
            <w:rFonts w:ascii="Times New Roman" w:hAnsi="Times New Roman" w:cs="Times New Roman"/>
            <w:color w:val="0000FF"/>
          </w:rPr>
          <w:t>(форма N Р51001),</w:t>
        </w:r>
      </w:hyperlink>
      <w:r w:rsidRPr="00E94ED6">
        <w:rPr>
          <w:rFonts w:ascii="Times New Roman" w:hAnsi="Times New Roman" w:cs="Times New Roman"/>
        </w:rPr>
        <w:t xml:space="preserve"> Свидетельством о внесении записи в Единый государственный реестр юридических лиц </w:t>
      </w:r>
      <w:hyperlink r:id="rId42" w:history="1">
        <w:r w:rsidRPr="00E94ED6">
          <w:rPr>
            <w:rFonts w:ascii="Times New Roman" w:hAnsi="Times New Roman" w:cs="Times New Roman"/>
            <w:color w:val="0000FF"/>
          </w:rPr>
          <w:t>(форма N Р50003)</w:t>
        </w:r>
      </w:hyperlink>
      <w:r w:rsidRPr="00E94ED6">
        <w:rPr>
          <w:rFonts w:ascii="Times New Roman" w:hAnsi="Times New Roman" w:cs="Times New Roman"/>
        </w:rPr>
        <w:t xml:space="preserve"> или Свидетельством о внесении записи в Единый государственный реестр юридических лиц о юридическом лице, зарегистрированном до 1 июля 2002 г. </w:t>
      </w:r>
      <w:hyperlink r:id="rId43" w:history="1">
        <w:r w:rsidRPr="00E94ED6">
          <w:rPr>
            <w:rFonts w:ascii="Times New Roman" w:hAnsi="Times New Roman" w:cs="Times New Roman"/>
            <w:color w:val="0000FF"/>
          </w:rPr>
          <w:t>(форма N Р57001),</w:t>
        </w:r>
      </w:hyperlink>
      <w:r w:rsidRPr="00E94ED6">
        <w:rPr>
          <w:rFonts w:ascii="Times New Roman" w:hAnsi="Times New Roman" w:cs="Times New Roman"/>
        </w:rPr>
        <w:t xml:space="preserve"> формы которых утверждены Постановлением Правительства Российской Федерации от 19 июня 2002 г. N 439 "Об утверждении форм и требований к оформлению документов, используемых при государственной регистрации юридических лиц, а также физических лиц в качестве индивидуальных предпринимателей" (Собрание законодательства Российской Федерации, 2002, N 26, ст. 2586; 2003, N 7, ст. 642; 2003, N 43, ст. 4238; 2004, N 10, ст. 864).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3.1.6. Основной государственный регистрационный </w:t>
      </w:r>
      <w:hyperlink w:anchor="P75" w:history="1">
        <w:r w:rsidRPr="00E94ED6">
          <w:rPr>
            <w:rFonts w:ascii="Times New Roman" w:hAnsi="Times New Roman" w:cs="Times New Roman"/>
            <w:color w:val="0000FF"/>
          </w:rPr>
          <w:t>номер</w:t>
        </w:r>
      </w:hyperlink>
      <w:r w:rsidRPr="00E94ED6">
        <w:rPr>
          <w:rFonts w:ascii="Times New Roman" w:hAnsi="Times New Roman" w:cs="Times New Roman"/>
        </w:rPr>
        <w:t xml:space="preserve"> (ОГРНИП) для индивидуального предпринимателя в соответствии со Свидетельством о государственной регистрации физического лица в качестве индивидуального предпринимателя </w:t>
      </w:r>
      <w:hyperlink r:id="rId44" w:history="1">
        <w:r w:rsidRPr="00E94ED6">
          <w:rPr>
            <w:rFonts w:ascii="Times New Roman" w:hAnsi="Times New Roman" w:cs="Times New Roman"/>
            <w:color w:val="0000FF"/>
          </w:rPr>
          <w:t>(форма N Р61001)</w:t>
        </w:r>
      </w:hyperlink>
      <w:r w:rsidRPr="00E94ED6">
        <w:rPr>
          <w:rFonts w:ascii="Times New Roman" w:hAnsi="Times New Roman" w:cs="Times New Roman"/>
        </w:rPr>
        <w:t xml:space="preserve"> или Свидетельством о внесении в Единый государственный реестр индивидуальных предпринимателей записи об индивидуальном предпринимателе, зарегистрированном до 1 января 2004 г. </w:t>
      </w:r>
      <w:hyperlink r:id="rId45" w:history="1">
        <w:r w:rsidRPr="00E94ED6">
          <w:rPr>
            <w:rFonts w:ascii="Times New Roman" w:hAnsi="Times New Roman" w:cs="Times New Roman"/>
            <w:color w:val="0000FF"/>
          </w:rPr>
          <w:t>(форма N Р67001),</w:t>
        </w:r>
      </w:hyperlink>
      <w:r w:rsidRPr="00E94ED6">
        <w:rPr>
          <w:rFonts w:ascii="Times New Roman" w:hAnsi="Times New Roman" w:cs="Times New Roman"/>
        </w:rPr>
        <w:t xml:space="preserve"> утвержденными Постановлением Правительства Российской Федерации от 19 июня 2002 г. N 439.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3.1.7. </w:t>
      </w:r>
      <w:hyperlink w:anchor="P79" w:history="1">
        <w:r w:rsidRPr="00E94ED6">
          <w:rPr>
            <w:rFonts w:ascii="Times New Roman" w:hAnsi="Times New Roman" w:cs="Times New Roman"/>
            <w:color w:val="0000FF"/>
          </w:rPr>
          <w:t>Код</w:t>
        </w:r>
      </w:hyperlink>
      <w:r w:rsidRPr="00E94ED6">
        <w:rPr>
          <w:rFonts w:ascii="Times New Roman" w:hAnsi="Times New Roman" w:cs="Times New Roman"/>
        </w:rPr>
        <w:t xml:space="preserve"> города и номер контактного телефона.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3.1.8. В </w:t>
      </w:r>
      <w:hyperlink w:anchor="P82" w:history="1">
        <w:r w:rsidRPr="00E94ED6">
          <w:rPr>
            <w:rFonts w:ascii="Times New Roman" w:hAnsi="Times New Roman" w:cs="Times New Roman"/>
            <w:color w:val="0000FF"/>
          </w:rPr>
          <w:t>ячейке</w:t>
        </w:r>
      </w:hyperlink>
      <w:r w:rsidRPr="00E94ED6">
        <w:rPr>
          <w:rFonts w:ascii="Times New Roman" w:hAnsi="Times New Roman" w:cs="Times New Roman"/>
        </w:rPr>
        <w:t xml:space="preserve"> "Порядковый номер документа с начала года" указывается порядковый номер сведений, представленных плательщиком в налоговый орган, в отношении лицензий (разрешений), полученных им в году, указанном в </w:t>
      </w:r>
      <w:hyperlink w:anchor="P57" w:history="1">
        <w:r w:rsidRPr="00E94ED6">
          <w:rPr>
            <w:rFonts w:ascii="Times New Roman" w:hAnsi="Times New Roman" w:cs="Times New Roman"/>
            <w:color w:val="0000FF"/>
          </w:rPr>
          <w:t>ячейке</w:t>
        </w:r>
      </w:hyperlink>
      <w:r w:rsidRPr="00E94ED6">
        <w:rPr>
          <w:rFonts w:ascii="Times New Roman" w:hAnsi="Times New Roman" w:cs="Times New Roman"/>
        </w:rPr>
        <w:t xml:space="preserve"> "Год получения лицензий (разрешений)" титульного листа сведений.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3.1.9. </w:t>
      </w:r>
      <w:hyperlink w:anchor="P86" w:history="1">
        <w:r w:rsidRPr="00E94ED6">
          <w:rPr>
            <w:rFonts w:ascii="Times New Roman" w:hAnsi="Times New Roman" w:cs="Times New Roman"/>
            <w:color w:val="0000FF"/>
          </w:rPr>
          <w:t>Количество</w:t>
        </w:r>
      </w:hyperlink>
      <w:r w:rsidRPr="00E94ED6">
        <w:rPr>
          <w:rFonts w:ascii="Times New Roman" w:hAnsi="Times New Roman" w:cs="Times New Roman"/>
        </w:rPr>
        <w:t xml:space="preserve"> страниц, на которых представляются сведения.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3.2. </w:t>
      </w:r>
      <w:hyperlink w:anchor="P89" w:history="1">
        <w:r w:rsidRPr="00E94ED6">
          <w:rPr>
            <w:rFonts w:ascii="Times New Roman" w:hAnsi="Times New Roman" w:cs="Times New Roman"/>
            <w:color w:val="0000FF"/>
          </w:rPr>
          <w:t>Раздел</w:t>
        </w:r>
      </w:hyperlink>
      <w:r w:rsidRPr="00E94ED6">
        <w:rPr>
          <w:rFonts w:ascii="Times New Roman" w:hAnsi="Times New Roman" w:cs="Times New Roman"/>
        </w:rPr>
        <w:t xml:space="preserve"> "Заполняется работником налогового органа" содержит информацию о представлении сведений: </w:t>
      </w:r>
      <w:hyperlink w:anchor="P99" w:history="1">
        <w:r w:rsidRPr="00E94ED6">
          <w:rPr>
            <w:rFonts w:ascii="Times New Roman" w:hAnsi="Times New Roman" w:cs="Times New Roman"/>
            <w:color w:val="0000FF"/>
          </w:rPr>
          <w:t>способ</w:t>
        </w:r>
      </w:hyperlink>
      <w:r w:rsidRPr="00E94ED6">
        <w:rPr>
          <w:rFonts w:ascii="Times New Roman" w:hAnsi="Times New Roman" w:cs="Times New Roman"/>
        </w:rPr>
        <w:t xml:space="preserve"> представления (лично, по почте или уполномоченным представителем); </w:t>
      </w:r>
      <w:hyperlink w:anchor="P106" w:history="1">
        <w:r w:rsidRPr="00E94ED6">
          <w:rPr>
            <w:rFonts w:ascii="Times New Roman" w:hAnsi="Times New Roman" w:cs="Times New Roman"/>
            <w:color w:val="0000FF"/>
          </w:rPr>
          <w:t>количество</w:t>
        </w:r>
      </w:hyperlink>
      <w:r w:rsidRPr="00E94ED6">
        <w:rPr>
          <w:rFonts w:ascii="Times New Roman" w:hAnsi="Times New Roman" w:cs="Times New Roman"/>
        </w:rPr>
        <w:t xml:space="preserve"> страниц; </w:t>
      </w:r>
      <w:hyperlink w:anchor="P110" w:history="1">
        <w:r w:rsidRPr="00E94ED6">
          <w:rPr>
            <w:rFonts w:ascii="Times New Roman" w:hAnsi="Times New Roman" w:cs="Times New Roman"/>
            <w:color w:val="0000FF"/>
          </w:rPr>
          <w:t>дату</w:t>
        </w:r>
      </w:hyperlink>
      <w:r w:rsidRPr="00E94ED6">
        <w:rPr>
          <w:rFonts w:ascii="Times New Roman" w:hAnsi="Times New Roman" w:cs="Times New Roman"/>
        </w:rPr>
        <w:t xml:space="preserve"> представления; </w:t>
      </w:r>
      <w:hyperlink w:anchor="P115" w:history="1">
        <w:r w:rsidRPr="00E94ED6">
          <w:rPr>
            <w:rFonts w:ascii="Times New Roman" w:hAnsi="Times New Roman" w:cs="Times New Roman"/>
            <w:color w:val="0000FF"/>
          </w:rPr>
          <w:t>номер,</w:t>
        </w:r>
      </w:hyperlink>
      <w:r w:rsidRPr="00E94ED6">
        <w:rPr>
          <w:rFonts w:ascii="Times New Roman" w:hAnsi="Times New Roman" w:cs="Times New Roman"/>
        </w:rPr>
        <w:t xml:space="preserve"> под которым зарегистрированы сведения; </w:t>
      </w:r>
      <w:hyperlink w:anchor="P122" w:history="1">
        <w:r w:rsidRPr="00E94ED6">
          <w:rPr>
            <w:rFonts w:ascii="Times New Roman" w:hAnsi="Times New Roman" w:cs="Times New Roman"/>
            <w:color w:val="0000FF"/>
          </w:rPr>
          <w:t>фамилию</w:t>
        </w:r>
      </w:hyperlink>
      <w:r w:rsidRPr="00E94ED6">
        <w:rPr>
          <w:rFonts w:ascii="Times New Roman" w:hAnsi="Times New Roman" w:cs="Times New Roman"/>
        </w:rPr>
        <w:t xml:space="preserve"> и инициалы имени и отчества работника налогового органа, принявшего сведения; его </w:t>
      </w:r>
      <w:hyperlink w:anchor="P122" w:history="1">
        <w:r w:rsidRPr="00E94ED6">
          <w:rPr>
            <w:rFonts w:ascii="Times New Roman" w:hAnsi="Times New Roman" w:cs="Times New Roman"/>
            <w:color w:val="0000FF"/>
          </w:rPr>
          <w:t>подпись.</w:t>
        </w:r>
      </w:hyperlink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4.1. </w:t>
      </w:r>
      <w:hyperlink w:anchor="P141" w:history="1">
        <w:r w:rsidRPr="00E94ED6">
          <w:rPr>
            <w:rFonts w:ascii="Times New Roman" w:hAnsi="Times New Roman" w:cs="Times New Roman"/>
            <w:color w:val="0000FF"/>
          </w:rPr>
          <w:t>Раздел 1</w:t>
        </w:r>
      </w:hyperlink>
      <w:r w:rsidRPr="00E94ED6">
        <w:rPr>
          <w:rFonts w:ascii="Times New Roman" w:hAnsi="Times New Roman" w:cs="Times New Roman"/>
        </w:rPr>
        <w:t xml:space="preserve"> "Сведения о подлежащих уплате суммах сбора за пользование объектами животного мира и сроках их уплаты" заполняется плательщиком по всем лицензиям (разрешениям), в отношении которых представлены сведения, по конкретным срокам уплаты сбора.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4.2. По </w:t>
      </w:r>
      <w:hyperlink w:anchor="P147" w:history="1">
        <w:r w:rsidRPr="00E94ED6">
          <w:rPr>
            <w:rFonts w:ascii="Times New Roman" w:hAnsi="Times New Roman" w:cs="Times New Roman"/>
            <w:color w:val="0000FF"/>
          </w:rPr>
          <w:t>строке 010</w:t>
        </w:r>
      </w:hyperlink>
      <w:r w:rsidRPr="00E94ED6">
        <w:rPr>
          <w:rFonts w:ascii="Times New Roman" w:hAnsi="Times New Roman" w:cs="Times New Roman"/>
        </w:rPr>
        <w:t xml:space="preserve"> указывается код бюджетной классификации согласно законодательству Российской Федерации о бюджетной классификации Российской Федерации (далее - КБК), в соответствии с которым должно производиться зачисление сумм сбора на счета органов Федерального казначейства.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4.3. По </w:t>
      </w:r>
      <w:hyperlink w:anchor="P151" w:history="1">
        <w:r w:rsidRPr="00E94ED6">
          <w:rPr>
            <w:rFonts w:ascii="Times New Roman" w:hAnsi="Times New Roman" w:cs="Times New Roman"/>
            <w:color w:val="0000FF"/>
          </w:rPr>
          <w:t>строке 020</w:t>
        </w:r>
      </w:hyperlink>
      <w:r w:rsidRPr="00E94ED6">
        <w:rPr>
          <w:rFonts w:ascii="Times New Roman" w:hAnsi="Times New Roman" w:cs="Times New Roman"/>
        </w:rPr>
        <w:t xml:space="preserve"> указывается код муниципального образования, межселенной территории, населенного пункта, входящего в состав муниципального образования, на территории которого мобилизуются денежные средства. Код </w:t>
      </w:r>
      <w:hyperlink r:id="rId46" w:history="1">
        <w:r w:rsidRPr="00E94ED6">
          <w:rPr>
            <w:rFonts w:ascii="Times New Roman" w:hAnsi="Times New Roman" w:cs="Times New Roman"/>
            <w:color w:val="0000FF"/>
          </w:rPr>
          <w:t>ОКТМО</w:t>
        </w:r>
      </w:hyperlink>
      <w:r w:rsidRPr="00E94ED6">
        <w:rPr>
          <w:rFonts w:ascii="Times New Roman" w:hAnsi="Times New Roman" w:cs="Times New Roman"/>
        </w:rPr>
        <w:t xml:space="preserve"> указывается в соответствии с Общероссийским </w:t>
      </w:r>
      <w:hyperlink r:id="rId47" w:history="1">
        <w:r w:rsidRPr="00E94ED6">
          <w:rPr>
            <w:rFonts w:ascii="Times New Roman" w:hAnsi="Times New Roman" w:cs="Times New Roman"/>
            <w:color w:val="0000FF"/>
          </w:rPr>
          <w:t>классификатором</w:t>
        </w:r>
      </w:hyperlink>
      <w:r w:rsidRPr="00E94ED6">
        <w:rPr>
          <w:rFonts w:ascii="Times New Roman" w:hAnsi="Times New Roman" w:cs="Times New Roman"/>
        </w:rPr>
        <w:t xml:space="preserve"> территорий муниципальных образований ОК 033-2013 (далее - Код по ОКТМО).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При заполнении </w:t>
      </w:r>
      <w:hyperlink w:anchor="P151" w:history="1">
        <w:r w:rsidRPr="00E94ED6">
          <w:rPr>
            <w:rFonts w:ascii="Times New Roman" w:hAnsi="Times New Roman" w:cs="Times New Roman"/>
            <w:color w:val="0000FF"/>
          </w:rPr>
          <w:t>показателя</w:t>
        </w:r>
      </w:hyperlink>
      <w:r w:rsidRPr="00E94ED6">
        <w:rPr>
          <w:rFonts w:ascii="Times New Roman" w:hAnsi="Times New Roman" w:cs="Times New Roman"/>
        </w:rPr>
        <w:t xml:space="preserve"> "Код по ОКТМО", под который отводится одиннадцать знакомест, свободные знакоместа справа от значения кода в случае, если код </w:t>
      </w:r>
      <w:hyperlink r:id="rId48" w:history="1">
        <w:r w:rsidRPr="00E94ED6">
          <w:rPr>
            <w:rFonts w:ascii="Times New Roman" w:hAnsi="Times New Roman" w:cs="Times New Roman"/>
            <w:color w:val="0000FF"/>
          </w:rPr>
          <w:t>ОКТМО</w:t>
        </w:r>
      </w:hyperlink>
      <w:r w:rsidRPr="00E94ED6">
        <w:rPr>
          <w:rFonts w:ascii="Times New Roman" w:hAnsi="Times New Roman" w:cs="Times New Roman"/>
        </w:rPr>
        <w:t xml:space="preserve"> имеет восемь знаков, не подлежат заполнению дополнительными символами (заполняются прочерками). Например, для восьмизначного кода </w:t>
      </w:r>
      <w:hyperlink r:id="rId49" w:history="1">
        <w:r w:rsidRPr="00E94ED6">
          <w:rPr>
            <w:rFonts w:ascii="Times New Roman" w:hAnsi="Times New Roman" w:cs="Times New Roman"/>
            <w:color w:val="0000FF"/>
          </w:rPr>
          <w:t>ОКТМО</w:t>
        </w:r>
      </w:hyperlink>
      <w:r w:rsidRPr="00E94ED6">
        <w:rPr>
          <w:rFonts w:ascii="Times New Roman" w:hAnsi="Times New Roman" w:cs="Times New Roman"/>
        </w:rPr>
        <w:t xml:space="preserve"> 12445698 в </w:t>
      </w:r>
      <w:hyperlink w:anchor="P151" w:history="1">
        <w:r w:rsidRPr="00E94ED6">
          <w:rPr>
            <w:rFonts w:ascii="Times New Roman" w:hAnsi="Times New Roman" w:cs="Times New Roman"/>
            <w:color w:val="0000FF"/>
          </w:rPr>
          <w:t>поле</w:t>
        </w:r>
      </w:hyperlink>
      <w:r w:rsidRPr="00E94ED6">
        <w:rPr>
          <w:rFonts w:ascii="Times New Roman" w:hAnsi="Times New Roman" w:cs="Times New Roman"/>
        </w:rPr>
        <w:t xml:space="preserve"> "Код по ОКТМО" указывается одиннадцатизначное значение "12445698---".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Код </w:t>
      </w:r>
      <w:hyperlink r:id="rId50" w:history="1">
        <w:r w:rsidRPr="00E94ED6">
          <w:rPr>
            <w:rFonts w:ascii="Times New Roman" w:hAnsi="Times New Roman" w:cs="Times New Roman"/>
            <w:color w:val="0000FF"/>
          </w:rPr>
          <w:t>ОКТМО</w:t>
        </w:r>
      </w:hyperlink>
      <w:r w:rsidRPr="00E94ED6">
        <w:rPr>
          <w:rFonts w:ascii="Times New Roman" w:hAnsi="Times New Roman" w:cs="Times New Roman"/>
        </w:rPr>
        <w:t xml:space="preserve"> должен соответствовать месту учета плательщика сбора, на территории которого происходит уплата сбора по КБК, указанному по </w:t>
      </w:r>
      <w:hyperlink w:anchor="P147" w:history="1">
        <w:r w:rsidRPr="00E94ED6">
          <w:rPr>
            <w:rFonts w:ascii="Times New Roman" w:hAnsi="Times New Roman" w:cs="Times New Roman"/>
            <w:color w:val="0000FF"/>
          </w:rPr>
          <w:t>строке 010</w:t>
        </w:r>
      </w:hyperlink>
      <w:r w:rsidRPr="00E94ED6">
        <w:rPr>
          <w:rFonts w:ascii="Times New Roman" w:hAnsi="Times New Roman" w:cs="Times New Roman"/>
        </w:rPr>
        <w:t xml:space="preserve"> данного раздела 1.</w:t>
      </w: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(п. 4.3 в ред. </w:t>
      </w:r>
      <w:hyperlink r:id="rId51" w:history="1">
        <w:r w:rsidRPr="00E94ED6">
          <w:rPr>
            <w:rFonts w:ascii="Times New Roman" w:hAnsi="Times New Roman" w:cs="Times New Roman"/>
            <w:color w:val="0000FF"/>
          </w:rPr>
          <w:t>Приказа</w:t>
        </w:r>
      </w:hyperlink>
      <w:r w:rsidRPr="00E94ED6">
        <w:rPr>
          <w:rFonts w:ascii="Times New Roman" w:hAnsi="Times New Roman" w:cs="Times New Roman"/>
        </w:rPr>
        <w:t xml:space="preserve"> ФНС России от 14.11.2013 N ММВ-7-3/501@)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4.4. По </w:t>
      </w:r>
      <w:hyperlink w:anchor="P153" w:history="1">
        <w:r w:rsidRPr="00E94ED6">
          <w:rPr>
            <w:rFonts w:ascii="Times New Roman" w:hAnsi="Times New Roman" w:cs="Times New Roman"/>
            <w:color w:val="0000FF"/>
          </w:rPr>
          <w:t>строкам 030</w:t>
        </w:r>
      </w:hyperlink>
      <w:r w:rsidRPr="00E94ED6">
        <w:rPr>
          <w:rFonts w:ascii="Times New Roman" w:hAnsi="Times New Roman" w:cs="Times New Roman"/>
        </w:rPr>
        <w:t xml:space="preserve"> и </w:t>
      </w:r>
      <w:hyperlink w:anchor="P157" w:history="1">
        <w:r w:rsidRPr="00E94ED6">
          <w:rPr>
            <w:rFonts w:ascii="Times New Roman" w:hAnsi="Times New Roman" w:cs="Times New Roman"/>
            <w:color w:val="0000FF"/>
          </w:rPr>
          <w:t>040</w:t>
        </w:r>
      </w:hyperlink>
      <w:r w:rsidRPr="00E94ED6">
        <w:rPr>
          <w:rFonts w:ascii="Times New Roman" w:hAnsi="Times New Roman" w:cs="Times New Roman"/>
        </w:rPr>
        <w:t xml:space="preserve"> указываются данные об исчисленных по полученным лицензиям (разрешениям) суммах сбора, подлежащих уплате в бюджет, и сроках их уплаты. При этом суммы сбора суммируются по всем полученным лицензиям (разрешениям), в отношении которых </w:t>
      </w:r>
      <w:r w:rsidRPr="00E94ED6">
        <w:rPr>
          <w:rFonts w:ascii="Times New Roman" w:hAnsi="Times New Roman" w:cs="Times New Roman"/>
        </w:rPr>
        <w:lastRenderedPageBreak/>
        <w:t>представляются сведения, по конкретным срокам их уплаты.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4.4.1. По </w:t>
      </w:r>
      <w:hyperlink w:anchor="P153" w:history="1">
        <w:r w:rsidRPr="00E94ED6">
          <w:rPr>
            <w:rFonts w:ascii="Times New Roman" w:hAnsi="Times New Roman" w:cs="Times New Roman"/>
            <w:color w:val="0000FF"/>
          </w:rPr>
          <w:t>строке 030</w:t>
        </w:r>
      </w:hyperlink>
      <w:r w:rsidRPr="00E94ED6">
        <w:rPr>
          <w:rFonts w:ascii="Times New Roman" w:hAnsi="Times New Roman" w:cs="Times New Roman"/>
        </w:rPr>
        <w:t xml:space="preserve"> указывается сумма сбора по лицензии(ям) (разрешению(ям)), подлежащая уплате по сроку, отраженному по </w:t>
      </w:r>
      <w:hyperlink w:anchor="P157" w:history="1">
        <w:r w:rsidRPr="00E94ED6">
          <w:rPr>
            <w:rFonts w:ascii="Times New Roman" w:hAnsi="Times New Roman" w:cs="Times New Roman"/>
            <w:color w:val="0000FF"/>
          </w:rPr>
          <w:t>строке 040</w:t>
        </w:r>
      </w:hyperlink>
      <w:r w:rsidRPr="00E94ED6">
        <w:rPr>
          <w:rFonts w:ascii="Times New Roman" w:hAnsi="Times New Roman" w:cs="Times New Roman"/>
        </w:rPr>
        <w:t xml:space="preserve"> данного раздела 1, соответствующей данной </w:t>
      </w:r>
      <w:hyperlink w:anchor="P153" w:history="1">
        <w:r w:rsidRPr="00E94ED6">
          <w:rPr>
            <w:rFonts w:ascii="Times New Roman" w:hAnsi="Times New Roman" w:cs="Times New Roman"/>
            <w:color w:val="0000FF"/>
          </w:rPr>
          <w:t>строке 030.</w:t>
        </w:r>
      </w:hyperlink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4.4.2. По </w:t>
      </w:r>
      <w:hyperlink w:anchor="P157" w:history="1">
        <w:r w:rsidRPr="00E94ED6">
          <w:rPr>
            <w:rFonts w:ascii="Times New Roman" w:hAnsi="Times New Roman" w:cs="Times New Roman"/>
            <w:color w:val="0000FF"/>
          </w:rPr>
          <w:t>строке 040</w:t>
        </w:r>
      </w:hyperlink>
      <w:r w:rsidRPr="00E94ED6">
        <w:rPr>
          <w:rFonts w:ascii="Times New Roman" w:hAnsi="Times New Roman" w:cs="Times New Roman"/>
        </w:rPr>
        <w:t xml:space="preserve"> указывается срок уплаты суммы сбора, отраженной по </w:t>
      </w:r>
      <w:hyperlink w:anchor="P153" w:history="1">
        <w:r w:rsidRPr="00E94ED6">
          <w:rPr>
            <w:rFonts w:ascii="Times New Roman" w:hAnsi="Times New Roman" w:cs="Times New Roman"/>
            <w:color w:val="0000FF"/>
          </w:rPr>
          <w:t>строке 030</w:t>
        </w:r>
      </w:hyperlink>
      <w:r w:rsidRPr="00E94ED6">
        <w:rPr>
          <w:rFonts w:ascii="Times New Roman" w:hAnsi="Times New Roman" w:cs="Times New Roman"/>
        </w:rPr>
        <w:t xml:space="preserve"> данного раздела 1, соответствующей данной </w:t>
      </w:r>
      <w:hyperlink w:anchor="P157" w:history="1">
        <w:r w:rsidRPr="00E94ED6">
          <w:rPr>
            <w:rFonts w:ascii="Times New Roman" w:hAnsi="Times New Roman" w:cs="Times New Roman"/>
            <w:color w:val="0000FF"/>
          </w:rPr>
          <w:t>строке 040.</w:t>
        </w:r>
      </w:hyperlink>
      <w:r w:rsidRPr="00E94ED6">
        <w:rPr>
          <w:rFonts w:ascii="Times New Roman" w:hAnsi="Times New Roman" w:cs="Times New Roman"/>
        </w:rPr>
        <w:t xml:space="preserve"> При отражении срока уплаты сбора указываются цифрами в первой и второй ячейках число, в третьей и четвертой ячейках - месяц, в ячейках с пятой по восьмую - год.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4.4.3. По </w:t>
      </w:r>
      <w:hyperlink w:anchor="P214" w:history="1">
        <w:r w:rsidRPr="00E94ED6">
          <w:rPr>
            <w:rFonts w:ascii="Times New Roman" w:hAnsi="Times New Roman" w:cs="Times New Roman"/>
            <w:color w:val="0000FF"/>
          </w:rPr>
          <w:t>строке 050</w:t>
        </w:r>
      </w:hyperlink>
      <w:r w:rsidRPr="00E94ED6">
        <w:rPr>
          <w:rFonts w:ascii="Times New Roman" w:hAnsi="Times New Roman" w:cs="Times New Roman"/>
        </w:rPr>
        <w:t xml:space="preserve"> указывается общее количество полученных лицензий (разрешений), в отношении которых представляются сведения. Данный показатель заполняется только на первом листе </w:t>
      </w:r>
      <w:hyperlink w:anchor="P141" w:history="1">
        <w:r w:rsidRPr="00E94ED6">
          <w:rPr>
            <w:rFonts w:ascii="Times New Roman" w:hAnsi="Times New Roman" w:cs="Times New Roman"/>
            <w:color w:val="0000FF"/>
          </w:rPr>
          <w:t>раздела 1.</w:t>
        </w:r>
      </w:hyperlink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4.5. В случае недостатка строк </w:t>
      </w:r>
      <w:hyperlink w:anchor="P141" w:history="1">
        <w:r w:rsidRPr="00E94ED6">
          <w:rPr>
            <w:rFonts w:ascii="Times New Roman" w:hAnsi="Times New Roman" w:cs="Times New Roman"/>
            <w:color w:val="0000FF"/>
          </w:rPr>
          <w:t>раздела 1</w:t>
        </w:r>
      </w:hyperlink>
      <w:r w:rsidRPr="00E94ED6">
        <w:rPr>
          <w:rFonts w:ascii="Times New Roman" w:hAnsi="Times New Roman" w:cs="Times New Roman"/>
        </w:rPr>
        <w:t xml:space="preserve"> сведений для отражения сумм сбора, подлежащих уплате, и сроков их уплаты заполняется необходимое количество дополнительных листов.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5.1. </w:t>
      </w:r>
      <w:hyperlink w:anchor="P235" w:history="1">
        <w:r w:rsidRPr="00E94ED6">
          <w:rPr>
            <w:rFonts w:ascii="Times New Roman" w:hAnsi="Times New Roman" w:cs="Times New Roman"/>
            <w:color w:val="0000FF"/>
          </w:rPr>
          <w:t>Раздел 2</w:t>
        </w:r>
      </w:hyperlink>
      <w:r w:rsidRPr="00E94ED6">
        <w:rPr>
          <w:rFonts w:ascii="Times New Roman" w:hAnsi="Times New Roman" w:cs="Times New Roman"/>
        </w:rPr>
        <w:t xml:space="preserve"> "Сведения о полученных лицензиях (разрешениях) на пользование объектами животного мира, суммах сбора за пользование объектами животного мира, подлежащих уплате, и суммах фактически уплаченного сбора" заполняется плательщиком построчно (код </w:t>
      </w:r>
      <w:hyperlink w:anchor="P239" w:history="1">
        <w:r w:rsidRPr="00E94ED6">
          <w:rPr>
            <w:rFonts w:ascii="Times New Roman" w:hAnsi="Times New Roman" w:cs="Times New Roman"/>
            <w:color w:val="0000FF"/>
          </w:rPr>
          <w:t>строки 010)</w:t>
        </w:r>
      </w:hyperlink>
      <w:r w:rsidRPr="00E94ED6">
        <w:rPr>
          <w:rFonts w:ascii="Times New Roman" w:hAnsi="Times New Roman" w:cs="Times New Roman"/>
        </w:rPr>
        <w:t xml:space="preserve"> по каждому наименованию объекта животного мира.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5.2. В графе 1 указывается код наименования объекта животного мира, предоставленного в пользование в соответствии с полученными лицензиями (разрешениями), реквизиты которых отражены в графах 4 - 7 данного </w:t>
      </w:r>
      <w:hyperlink w:anchor="P235" w:history="1">
        <w:r w:rsidRPr="00E94ED6">
          <w:rPr>
            <w:rFonts w:ascii="Times New Roman" w:hAnsi="Times New Roman" w:cs="Times New Roman"/>
            <w:color w:val="0000FF"/>
          </w:rPr>
          <w:t>раздела 2</w:t>
        </w:r>
      </w:hyperlink>
      <w:r w:rsidRPr="00E94ED6">
        <w:rPr>
          <w:rFonts w:ascii="Times New Roman" w:hAnsi="Times New Roman" w:cs="Times New Roman"/>
        </w:rPr>
        <w:t xml:space="preserve"> по соответствующей его строке, согласно </w:t>
      </w:r>
      <w:hyperlink w:anchor="P406" w:history="1">
        <w:r w:rsidRPr="00E94ED6">
          <w:rPr>
            <w:rFonts w:ascii="Times New Roman" w:hAnsi="Times New Roman" w:cs="Times New Roman"/>
            <w:color w:val="0000FF"/>
          </w:rPr>
          <w:t>приложению</w:t>
        </w:r>
      </w:hyperlink>
      <w:r w:rsidRPr="00E94ED6">
        <w:rPr>
          <w:rFonts w:ascii="Times New Roman" w:hAnsi="Times New Roman" w:cs="Times New Roman"/>
        </w:rPr>
        <w:t xml:space="preserve"> к настоящим Рекомендациям.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5.3. В графе 2 указывается дата получения лицензии (разрешения) по наименованию объекта животного мира, код которого отражен в графе 1 данного </w:t>
      </w:r>
      <w:hyperlink w:anchor="P235" w:history="1">
        <w:r w:rsidRPr="00E94ED6">
          <w:rPr>
            <w:rFonts w:ascii="Times New Roman" w:hAnsi="Times New Roman" w:cs="Times New Roman"/>
            <w:color w:val="0000FF"/>
          </w:rPr>
          <w:t>раздела 2</w:t>
        </w:r>
      </w:hyperlink>
      <w:r w:rsidRPr="00E94ED6">
        <w:rPr>
          <w:rFonts w:ascii="Times New Roman" w:hAnsi="Times New Roman" w:cs="Times New Roman"/>
        </w:rPr>
        <w:t xml:space="preserve"> по соответствующей его строке. При отражении даты получения лицензии (разрешения) или группы лицензий (разрешений) число, месяц и год указываются цифрами и отделяются друг от друга точкой (например: "25.08.2006").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Под группой лицензий (разрешений) в целях настоящей формы сведений понимаются все лицензии (разрешения), выданные юридическому лицу или индивидуальному предпринимателю в один день на пользование объектами животного мира одного наименования и имеющие последовательную регистрационную нумерацию реквизитов (для серии лицензии (разрешения) - буквенное обозначение, следующее в алфавитном порядке, для номера лицензии (разрешения) - цифровое обозначение, следующее в порядке возрастания), например: АА 000001, АА 000002, АА 00003 или АА 999998, АА 9999999, АБ 000001, АБ 000002.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5.4. В графе 3 указывается количество лицензий (разрешений), полученных на дату, отраженную в графе 2 данного </w:t>
      </w:r>
      <w:hyperlink w:anchor="P235" w:history="1">
        <w:r w:rsidRPr="00E94ED6">
          <w:rPr>
            <w:rFonts w:ascii="Times New Roman" w:hAnsi="Times New Roman" w:cs="Times New Roman"/>
            <w:color w:val="0000FF"/>
          </w:rPr>
          <w:t>раздела 2</w:t>
        </w:r>
      </w:hyperlink>
      <w:r w:rsidRPr="00E94ED6">
        <w:rPr>
          <w:rFonts w:ascii="Times New Roman" w:hAnsi="Times New Roman" w:cs="Times New Roman"/>
        </w:rPr>
        <w:t xml:space="preserve"> по соответствующей строке, по наименованию объекта животного мира, код которого отражен в графе 1 данного </w:t>
      </w:r>
      <w:hyperlink w:anchor="P235" w:history="1">
        <w:r w:rsidRPr="00E94ED6">
          <w:rPr>
            <w:rFonts w:ascii="Times New Roman" w:hAnsi="Times New Roman" w:cs="Times New Roman"/>
            <w:color w:val="0000FF"/>
          </w:rPr>
          <w:t>раздела 2</w:t>
        </w:r>
      </w:hyperlink>
      <w:r w:rsidRPr="00E94ED6">
        <w:rPr>
          <w:rFonts w:ascii="Times New Roman" w:hAnsi="Times New Roman" w:cs="Times New Roman"/>
        </w:rPr>
        <w:t xml:space="preserve"> по той же строке.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5.5. В графах 4 - 7 указываются реквизиты (серии и номера) первой и последней лицензий (разрешений), полученных на дату, отраженную в графе 2 данного </w:t>
      </w:r>
      <w:hyperlink w:anchor="P235" w:history="1">
        <w:r w:rsidRPr="00E94ED6">
          <w:rPr>
            <w:rFonts w:ascii="Times New Roman" w:hAnsi="Times New Roman" w:cs="Times New Roman"/>
            <w:color w:val="0000FF"/>
          </w:rPr>
          <w:t>раздела 2</w:t>
        </w:r>
      </w:hyperlink>
      <w:r w:rsidRPr="00E94ED6">
        <w:rPr>
          <w:rFonts w:ascii="Times New Roman" w:hAnsi="Times New Roman" w:cs="Times New Roman"/>
        </w:rPr>
        <w:t xml:space="preserve"> по соответствующей строке, по наименованию объекта животного мира, код которого отражен в графе 1 данного </w:t>
      </w:r>
      <w:hyperlink w:anchor="P235" w:history="1">
        <w:r w:rsidRPr="00E94ED6">
          <w:rPr>
            <w:rFonts w:ascii="Times New Roman" w:hAnsi="Times New Roman" w:cs="Times New Roman"/>
            <w:color w:val="0000FF"/>
          </w:rPr>
          <w:t>раздела 2</w:t>
        </w:r>
      </w:hyperlink>
      <w:r w:rsidRPr="00E94ED6">
        <w:rPr>
          <w:rFonts w:ascii="Times New Roman" w:hAnsi="Times New Roman" w:cs="Times New Roman"/>
        </w:rPr>
        <w:t xml:space="preserve"> по той же строке.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В случае получения в один день на пользование объектами животного мира одного наименования только одной лицензии как в графах 4 и 5, так и в графах 6 и 7 указываются реквизиты данной лицензии. При этом в графе 3 отражается число "1".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5.6. В графе 8 указывается общая сумма сбора (в рублях), подлежащая уплате по полученным лицензиям (разрешениям), сведения о которых отражены в графах 2 - 7 данного </w:t>
      </w:r>
      <w:hyperlink w:anchor="P235" w:history="1">
        <w:r w:rsidRPr="00E94ED6">
          <w:rPr>
            <w:rFonts w:ascii="Times New Roman" w:hAnsi="Times New Roman" w:cs="Times New Roman"/>
            <w:color w:val="0000FF"/>
          </w:rPr>
          <w:t>раздела 2</w:t>
        </w:r>
      </w:hyperlink>
      <w:r w:rsidRPr="00E94ED6">
        <w:rPr>
          <w:rFonts w:ascii="Times New Roman" w:hAnsi="Times New Roman" w:cs="Times New Roman"/>
        </w:rPr>
        <w:t xml:space="preserve"> по соответствующей его строке, по наименованию объекта животного мира, код которого отражен в графе 1 данного </w:t>
      </w:r>
      <w:hyperlink w:anchor="P235" w:history="1">
        <w:r w:rsidRPr="00E94ED6">
          <w:rPr>
            <w:rFonts w:ascii="Times New Roman" w:hAnsi="Times New Roman" w:cs="Times New Roman"/>
            <w:color w:val="0000FF"/>
          </w:rPr>
          <w:t>раздела 2</w:t>
        </w:r>
      </w:hyperlink>
      <w:r w:rsidRPr="00E94ED6">
        <w:rPr>
          <w:rFonts w:ascii="Times New Roman" w:hAnsi="Times New Roman" w:cs="Times New Roman"/>
        </w:rPr>
        <w:t xml:space="preserve"> по той же строке.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5.7. В графе 9 указывается сумма фактически уплаченного сбора (в рублях) по полученным лицензиям (разрешениям), сведения о которых отражены в графах 2 - 7 данного </w:t>
      </w:r>
      <w:hyperlink w:anchor="P235" w:history="1">
        <w:r w:rsidRPr="00E94ED6">
          <w:rPr>
            <w:rFonts w:ascii="Times New Roman" w:hAnsi="Times New Roman" w:cs="Times New Roman"/>
            <w:color w:val="0000FF"/>
          </w:rPr>
          <w:t>раздела 2</w:t>
        </w:r>
      </w:hyperlink>
      <w:r w:rsidRPr="00E94ED6">
        <w:rPr>
          <w:rFonts w:ascii="Times New Roman" w:hAnsi="Times New Roman" w:cs="Times New Roman"/>
        </w:rPr>
        <w:t xml:space="preserve"> по соответствующей его строке, по наименованию объекта животного мира, код которого отражен в графе 1 данного </w:t>
      </w:r>
      <w:hyperlink w:anchor="P235" w:history="1">
        <w:r w:rsidRPr="00E94ED6">
          <w:rPr>
            <w:rFonts w:ascii="Times New Roman" w:hAnsi="Times New Roman" w:cs="Times New Roman"/>
            <w:color w:val="0000FF"/>
          </w:rPr>
          <w:t>раздела 2</w:t>
        </w:r>
      </w:hyperlink>
      <w:r w:rsidRPr="00E94ED6">
        <w:rPr>
          <w:rFonts w:ascii="Times New Roman" w:hAnsi="Times New Roman" w:cs="Times New Roman"/>
        </w:rPr>
        <w:t xml:space="preserve"> по той же строке.</w:t>
      </w:r>
    </w:p>
    <w:p w:rsidR="00E94ED6" w:rsidRPr="00E94ED6" w:rsidRDefault="00E94ED6" w:rsidP="00E94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 xml:space="preserve">5.8. В случае недостатка строк </w:t>
      </w:r>
      <w:hyperlink w:anchor="P235" w:history="1">
        <w:r w:rsidRPr="00E94ED6">
          <w:rPr>
            <w:rFonts w:ascii="Times New Roman" w:hAnsi="Times New Roman" w:cs="Times New Roman"/>
            <w:color w:val="0000FF"/>
          </w:rPr>
          <w:t>раздела 2</w:t>
        </w:r>
      </w:hyperlink>
      <w:r w:rsidRPr="00E94ED6">
        <w:rPr>
          <w:rFonts w:ascii="Times New Roman" w:hAnsi="Times New Roman" w:cs="Times New Roman"/>
        </w:rPr>
        <w:t xml:space="preserve"> сведений для отражения соответствующих данных заполняется необходимое количество дополнительных листов.</w:t>
      </w: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Приложение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к Рекомендациям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по заполнению формы сведений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о полученных лицензиях (разрешениях)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на пользование объектами животного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мира, суммах сбора за пользование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объектами животного мира,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подлежащих уплате, и суммах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фактически уплаченного сбора,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утвержденной Приказом ФНС России</w:t>
      </w:r>
    </w:p>
    <w:p w:rsidR="00E94ED6" w:rsidRPr="00E94ED6" w:rsidRDefault="00E94ED6" w:rsidP="00E94ED6">
      <w:pPr>
        <w:pStyle w:val="ConsPlusNormal"/>
        <w:jc w:val="right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от 26.02.2006 N САЭ-3-21/109@</w:t>
      </w: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center"/>
        <w:rPr>
          <w:rFonts w:ascii="Times New Roman" w:hAnsi="Times New Roman" w:cs="Times New Roman"/>
        </w:rPr>
      </w:pPr>
      <w:bookmarkStart w:id="28" w:name="P406"/>
      <w:bookmarkEnd w:id="28"/>
      <w:r w:rsidRPr="00E94ED6">
        <w:rPr>
          <w:rFonts w:ascii="Times New Roman" w:hAnsi="Times New Roman" w:cs="Times New Roman"/>
        </w:rPr>
        <w:t>СПРАВОЧНИК</w:t>
      </w:r>
    </w:p>
    <w:p w:rsidR="00E94ED6" w:rsidRPr="00E94ED6" w:rsidRDefault="00E94ED6" w:rsidP="00E94ED6">
      <w:pPr>
        <w:pStyle w:val="ConsPlusNormal"/>
        <w:jc w:val="center"/>
        <w:rPr>
          <w:rFonts w:ascii="Times New Roman" w:hAnsi="Times New Roman" w:cs="Times New Roman"/>
        </w:rPr>
      </w:pPr>
      <w:r w:rsidRPr="00E94ED6">
        <w:rPr>
          <w:rFonts w:ascii="Times New Roman" w:hAnsi="Times New Roman" w:cs="Times New Roman"/>
        </w:rPr>
        <w:t>КОДОВ НАИМЕНОВАНИЙ ОБЪЕКТОВ ЖИВОТНОГО МИРА</w:t>
      </w: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spacing w:after="0" w:line="240" w:lineRule="auto"/>
        <w:rPr>
          <w:rFonts w:ascii="Times New Roman" w:hAnsi="Times New Roman" w:cs="Times New Roman"/>
        </w:rPr>
        <w:sectPr w:rsidR="00E94ED6" w:rsidRPr="00E94ED6" w:rsidSect="00EF17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0"/>
        <w:gridCol w:w="9075"/>
      </w:tblGrid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lastRenderedPageBreak/>
              <w:t>Код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Наименование объекта животного мира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Овцебык, гибрид зубра с бизоном или домашним скотом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Медведь (за исключением камчатских популяций и медведя белогрудого)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Медведь бурый (камчатские популяции)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Медведь белогрудый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Благородный олень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Лось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Пятнистый олень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Лань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Снежный баран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Сибирский горный козел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Серна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Тур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Муфлон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Косуля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Кабан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Кабарга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Рысь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Росомаха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Дикий северный олень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lastRenderedPageBreak/>
              <w:t>162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Сайгак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Соболь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Выдра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Барсук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Куница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Сурок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Бобр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Харза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Енот-полоскун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Степной кот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Камышовый кот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Европейская норка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Глухарь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Глухарь каменный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Улар кавказский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Саджа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Фазан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Тетерев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Водяной пастушок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Малый погоныш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lastRenderedPageBreak/>
              <w:t>265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Погоныш-крошка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Погоныш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Большой погоныш</w:t>
            </w:r>
          </w:p>
        </w:tc>
      </w:tr>
      <w:tr w:rsidR="00E94ED6" w:rsidRPr="00E94ED6">
        <w:tc>
          <w:tcPr>
            <w:tcW w:w="1650" w:type="dxa"/>
          </w:tcPr>
          <w:p w:rsidR="00E94ED6" w:rsidRPr="00E94ED6" w:rsidRDefault="00E94ED6" w:rsidP="00E9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9075" w:type="dxa"/>
          </w:tcPr>
          <w:p w:rsidR="00E94ED6" w:rsidRPr="00E94ED6" w:rsidRDefault="00E94ED6" w:rsidP="00E94ED6">
            <w:pPr>
              <w:pStyle w:val="ConsPlusNormal"/>
              <w:rPr>
                <w:rFonts w:ascii="Times New Roman" w:hAnsi="Times New Roman" w:cs="Times New Roman"/>
              </w:rPr>
            </w:pPr>
            <w:r w:rsidRPr="00E94ED6">
              <w:rPr>
                <w:rFonts w:ascii="Times New Roman" w:hAnsi="Times New Roman" w:cs="Times New Roman"/>
              </w:rPr>
              <w:t>Камышница</w:t>
            </w:r>
          </w:p>
        </w:tc>
      </w:tr>
    </w:tbl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jc w:val="both"/>
        <w:rPr>
          <w:rFonts w:ascii="Times New Roman" w:hAnsi="Times New Roman" w:cs="Times New Roman"/>
        </w:rPr>
      </w:pPr>
    </w:p>
    <w:p w:rsidR="00E94ED6" w:rsidRPr="00E94ED6" w:rsidRDefault="00E94ED6" w:rsidP="00E94ED6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AF53F7" w:rsidRPr="00E94ED6" w:rsidRDefault="00AF53F7" w:rsidP="00E94ED6">
      <w:pPr>
        <w:spacing w:after="0" w:line="240" w:lineRule="auto"/>
        <w:rPr>
          <w:rFonts w:ascii="Times New Roman" w:hAnsi="Times New Roman" w:cs="Times New Roman"/>
        </w:rPr>
      </w:pPr>
    </w:p>
    <w:sectPr w:rsidR="00AF53F7" w:rsidRPr="00E94ED6" w:rsidSect="00671E8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E94ED6"/>
    <w:rsid w:val="0005133A"/>
    <w:rsid w:val="00156DB1"/>
    <w:rsid w:val="001B47B1"/>
    <w:rsid w:val="002000A3"/>
    <w:rsid w:val="004A738F"/>
    <w:rsid w:val="005B36A7"/>
    <w:rsid w:val="005F6A90"/>
    <w:rsid w:val="0060306B"/>
    <w:rsid w:val="006F432D"/>
    <w:rsid w:val="0071366E"/>
    <w:rsid w:val="007745B3"/>
    <w:rsid w:val="0080475A"/>
    <w:rsid w:val="009114F8"/>
    <w:rsid w:val="00A47066"/>
    <w:rsid w:val="00AA20D6"/>
    <w:rsid w:val="00AE1A78"/>
    <w:rsid w:val="00AF53F7"/>
    <w:rsid w:val="00B76B60"/>
    <w:rsid w:val="00B770AB"/>
    <w:rsid w:val="00BD0BE6"/>
    <w:rsid w:val="00D01FA2"/>
    <w:rsid w:val="00DA19BE"/>
    <w:rsid w:val="00DE7B8F"/>
    <w:rsid w:val="00E0337D"/>
    <w:rsid w:val="00E94ED6"/>
    <w:rsid w:val="00F32B38"/>
    <w:rsid w:val="00FB28FA"/>
    <w:rsid w:val="00FE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E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4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94E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4E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94E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4E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4E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3F971DA377D5FDE4E30E359ACB35FE5BEE6C89972B9ADF14F6E7F0DD3425DB90E9B005084646FDC3085B89E370E3FE9C414DA6255A1980v3v9I" TargetMode="External"/><Relationship Id="rId18" Type="http://schemas.openxmlformats.org/officeDocument/2006/relationships/hyperlink" Target="consultantplus://offline/ref=353F971DA377D5FDE4E307248FCB35FE51EF60829127C7D51CAFEBF2DA3B7ACC97A0BC04084641FDCB575E9CF228EFFD805F49BC395818v8v8I" TargetMode="External"/><Relationship Id="rId26" Type="http://schemas.openxmlformats.org/officeDocument/2006/relationships/hyperlink" Target="consultantplus://offline/ref=353F971DA377D5FDE4E307248FCB35FE58E56D8A972F9ADF14F6E7F0DD3425DB90E9B005084644FFC9085B89E370E3FE9C414DA6255A1980v3v9I" TargetMode="External"/><Relationship Id="rId39" Type="http://schemas.openxmlformats.org/officeDocument/2006/relationships/hyperlink" Target="consultantplus://offline/ref=353F971DA377D5FDE4E307248FCB35FE58E56D8A972F9ADF14F6E7F0DD3425DB90E9B005084645FAC5085B89E370E3FE9C414DA6255A1980v3v9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53F971DA377D5FDE4E307248FCB35FE5AE76C8F972D9ADF14F6E7F0DD3425DB90E9B005084646FDC6085B89E370E3FE9C414DA6255A1980v3v9I" TargetMode="External"/><Relationship Id="rId34" Type="http://schemas.openxmlformats.org/officeDocument/2006/relationships/hyperlink" Target="consultantplus://offline/ref=353F971DA377D5FDE4E307248FCB35FE58E66F83962F9ADF14F6E7F0DD3425DB90E9B005084647FBC4085B89E370E3FE9C414DA6255A1980v3v9I" TargetMode="External"/><Relationship Id="rId42" Type="http://schemas.openxmlformats.org/officeDocument/2006/relationships/hyperlink" Target="consultantplus://offline/ref=353F971DA377D5FDE4E307248FCB35FE50EE6D8A9E27C7D51CAFEBF2DA3B7ACC97A0BC040B4545FDCB575E9CF228EFFD805F49BC395818v8v8I" TargetMode="External"/><Relationship Id="rId47" Type="http://schemas.openxmlformats.org/officeDocument/2006/relationships/hyperlink" Target="consultantplus://offline/ref=353F971DA377D5FDE4E307248FCB35FE58E26082972D9ADF14F6E7F0DD3425DB82E9E809094458FCC41D0DD8A6v2vCI" TargetMode="External"/><Relationship Id="rId50" Type="http://schemas.openxmlformats.org/officeDocument/2006/relationships/hyperlink" Target="consultantplus://offline/ref=353F971DA377D5FDE4E307248FCB35FE58E26082972D9ADF14F6E7F0DD3425DB82E9E809094458FCC41D0DD8A6v2vCI" TargetMode="External"/><Relationship Id="rId7" Type="http://schemas.openxmlformats.org/officeDocument/2006/relationships/hyperlink" Target="consultantplus://offline/ref=353F971DA377D5FDE4E307248FCB35FE5AE76C8B91259ADF14F6E7F0DD3425DB90E9B0020D404DA891475AD5A627F0FF9A414FA23Av5v1I" TargetMode="External"/><Relationship Id="rId12" Type="http://schemas.openxmlformats.org/officeDocument/2006/relationships/hyperlink" Target="consultantplus://offline/ref=353F971DA377D5FDE4E30E359ACB35FE5BEE6C89972B9ADF14F6E7F0DD3425DB90E9B005084646FDC3085B89E370E3FE9C414DA6255A1980v3v9I" TargetMode="External"/><Relationship Id="rId17" Type="http://schemas.openxmlformats.org/officeDocument/2006/relationships/hyperlink" Target="consultantplus://offline/ref=353F971DA377D5FDE4E307248FCB35FE5AE76C8F972D9ADF14F6E7F0DD3425DB90E9B005084646FDC5085B89E370E3FE9C414DA6255A1980v3v9I" TargetMode="External"/><Relationship Id="rId25" Type="http://schemas.openxmlformats.org/officeDocument/2006/relationships/hyperlink" Target="consultantplus://offline/ref=353F971DA377D5FDE4E307248FCB35FE5BE0618F9327C7D51CAFEBF2DA3B7ACC97A0BC04094242FDCB575E9CF228EFFD805F49BC395818v8v8I" TargetMode="External"/><Relationship Id="rId33" Type="http://schemas.openxmlformats.org/officeDocument/2006/relationships/hyperlink" Target="consultantplus://offline/ref=353F971DA377D5FDE4E307248FCB35FE58E56D8A972F9ADF14F6E7F0DD3425DB90E9B005084644F8C6085B89E370E3FE9C414DA6255A1980v3v9I" TargetMode="External"/><Relationship Id="rId38" Type="http://schemas.openxmlformats.org/officeDocument/2006/relationships/hyperlink" Target="consultantplus://offline/ref=353F971DA377D5FDE4E307248FCB35FE5BE0618F9327C7D51CAFEBF2DA3B7ACC97A0BC0409474FFFCB575E9CF228EFFD805F49BC395818v8v8I" TargetMode="External"/><Relationship Id="rId46" Type="http://schemas.openxmlformats.org/officeDocument/2006/relationships/hyperlink" Target="consultantplus://offline/ref=353F971DA377D5FDE4E307248FCB35FE58E26082972D9ADF14F6E7F0DD3425DB82E9E809094458FCC41D0DD8A6v2v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53F971DA377D5FDE4E307248FCB35FE58EF6E83962C9ADF14F6E7F0DD3425DB90E9B005084646FEC4085B89E370E3FE9C414DA6255A1980v3v9I" TargetMode="External"/><Relationship Id="rId20" Type="http://schemas.openxmlformats.org/officeDocument/2006/relationships/hyperlink" Target="consultantplus://offline/ref=353F971DA377D5FDE4E307248FCB35FE5AE06A899327C7D51CAFEBF2DA3B7ACC97A0BC04084647FECB575E9CF228EFFD805F49BC395818v8v8I" TargetMode="External"/><Relationship Id="rId29" Type="http://schemas.openxmlformats.org/officeDocument/2006/relationships/hyperlink" Target="consultantplus://offline/ref=353F971DA377D5FDE4E307248FCB35FE5DE16B889227C7D51CAFEBF2DA3B7ACC97A0BC040A444FFECB575E9CF228EFFD805F49BC395818v8v8I" TargetMode="External"/><Relationship Id="rId41" Type="http://schemas.openxmlformats.org/officeDocument/2006/relationships/hyperlink" Target="consultantplus://offline/ref=353F971DA377D5FDE4E307248FCB35FE50EE6D8A9E27C7D51CAFEBF2DA3B7ACC97A0BC040B4546F8CB575E9CF228EFFD805F49BC395818v8v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53F971DA377D5FDE4E307248FCB35FE5AE76C8F972D9ADF14F6E7F0DD3425DB90E9B005084646FDC3085B89E370E3FE9C414DA6255A1980v3v9I" TargetMode="External"/><Relationship Id="rId11" Type="http://schemas.openxmlformats.org/officeDocument/2006/relationships/hyperlink" Target="consultantplus://offline/ref=353F971DA377D5FDE4E307248FCB35FE5AE76C8F972D9ADF14F6E7F0DD3425DB90E9B005084646FDC4085B89E370E3FE9C414DA6255A1980v3v9I" TargetMode="External"/><Relationship Id="rId24" Type="http://schemas.openxmlformats.org/officeDocument/2006/relationships/hyperlink" Target="consultantplus://offline/ref=353F971DA377D5FDE4E307248FCB35FE5BE66C899E2B9ADF14F6E7F0DD3425DB90E9B005084646F8C5085B89E370E3FE9C414DA6255A1980v3v9I" TargetMode="External"/><Relationship Id="rId32" Type="http://schemas.openxmlformats.org/officeDocument/2006/relationships/hyperlink" Target="consultantplus://offline/ref=353F971DA377D5FDE4E307248FCB35FE5BE0618F9327C7D51CAFEBF2DA3B7ACC97A0BC0409424FF9CB575E9CF228EFFD805F49BC395818v8v8I" TargetMode="External"/><Relationship Id="rId37" Type="http://schemas.openxmlformats.org/officeDocument/2006/relationships/hyperlink" Target="consultantplus://offline/ref=353F971DA377D5FDE4E307248FCB35FE5BE66C899E2B9ADF14F6E7F0DD3425DB90E9B005084647F9C1085B89E370E3FE9C414DA6255A1980v3v9I" TargetMode="External"/><Relationship Id="rId40" Type="http://schemas.openxmlformats.org/officeDocument/2006/relationships/hyperlink" Target="consultantplus://offline/ref=353F971DA377D5FDE4E307248FCB35FE5AE76C8F972D9ADF14F6E7F0DD3425DB90E9B005084646FDC7085B89E370E3FE9C414DA6255A1980v3v9I" TargetMode="External"/><Relationship Id="rId45" Type="http://schemas.openxmlformats.org/officeDocument/2006/relationships/hyperlink" Target="consultantplus://offline/ref=353F971DA377D5FDE4E307248FCB35FE50EE6D8A9E27C7D51CAFEBF2DA3B7ACC97A0BC040D4447F5CB575E9CF228EFFD805F49BC395818v8v8I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353F971DA377D5FDE4E307248FCB35FE58EF6E83962C9ADF14F6E7F0DD3425DB90E9B005084646FEC0085B89E370E3FE9C414DA6255A1980v3v9I" TargetMode="External"/><Relationship Id="rId15" Type="http://schemas.openxmlformats.org/officeDocument/2006/relationships/hyperlink" Target="consultantplus://offline/ref=353F971DA377D5FDE4E30E359ACB35FE5BEE6C89972B9ADF14F6E7F0DD3425DB90E9B005084646FDC3085B89E370E3FE9C414DA6255A1980v3v9I" TargetMode="External"/><Relationship Id="rId23" Type="http://schemas.openxmlformats.org/officeDocument/2006/relationships/hyperlink" Target="consultantplus://offline/ref=353F971DA377D5FDE4E307248FCB35FE58E56D8A972F9ADF14F6E7F0DD3425DB90E9B005014D12AD845602D9A53BEEFB805D4DA3v3v2I" TargetMode="External"/><Relationship Id="rId28" Type="http://schemas.openxmlformats.org/officeDocument/2006/relationships/hyperlink" Target="consultantplus://offline/ref=353F971DA377D5FDE4E307248FCB35FE5CE56F8F9E27C7D51CAFEBF2DA3B7ACC97A0BC04084647F8CB575E9CF228EFFD805F49BC395818v8v8I" TargetMode="External"/><Relationship Id="rId36" Type="http://schemas.openxmlformats.org/officeDocument/2006/relationships/hyperlink" Target="consultantplus://offline/ref=353F971DA377D5FDE4E307248FCB35FE5DE16B889227C7D51CAFEBF2DA3B7ACC97A0BC040A4547FCCB575E9CF228EFFD805F49BC395818v8v8I" TargetMode="External"/><Relationship Id="rId49" Type="http://schemas.openxmlformats.org/officeDocument/2006/relationships/hyperlink" Target="consultantplus://offline/ref=353F971DA377D5FDE4E307248FCB35FE58E26082972D9ADF14F6E7F0DD3425DB82E9E809094458FCC41D0DD8A6v2vCI" TargetMode="External"/><Relationship Id="rId10" Type="http://schemas.openxmlformats.org/officeDocument/2006/relationships/hyperlink" Target="consultantplus://offline/ref=353F971DA377D5FDE4E307248FCB35FE58EF6E83962C9ADF14F6E7F0DD3425DB90E9B005084646FEC1085B89E370E3FE9C414DA6255A1980v3v9I" TargetMode="External"/><Relationship Id="rId19" Type="http://schemas.openxmlformats.org/officeDocument/2006/relationships/hyperlink" Target="consultantplus://offline/ref=353F971DA377D5FDE4E307248FCB35FE5AE76C8B91259ADF14F6E7F0DD3425DB90E9B0000D4F4DA891475AD5A627F0FF9A414FA23Av5v1I" TargetMode="External"/><Relationship Id="rId31" Type="http://schemas.openxmlformats.org/officeDocument/2006/relationships/hyperlink" Target="consultantplus://offline/ref=353F971DA377D5FDE4E307248FCB35FE5BE66C899E2B9ADF14F6E7F0DD3425DB90E9B005084646F9C5085B89E370E3FE9C414DA6255A1980v3v9I" TargetMode="External"/><Relationship Id="rId44" Type="http://schemas.openxmlformats.org/officeDocument/2006/relationships/hyperlink" Target="consultantplus://offline/ref=353F971DA377D5FDE4E307248FCB35FE50EE6D8A9E27C7D51CAFEBF2DA3B7ACC97A0BC040D4447FCCB575E9CF228EFFD805F49BC395818v8v8I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53F971DA377D5FDE4E307248FCB35FE5EEE608D9D7ACDDD45A3E9F5D5647FCB86A0BC06164642E2C2030EvDv1I" TargetMode="External"/><Relationship Id="rId14" Type="http://schemas.openxmlformats.org/officeDocument/2006/relationships/hyperlink" Target="consultantplus://offline/ref=353F971DA377D5FDE4E307248FCB35FE58E26082972D9ADF14F6E7F0DD3425DB82E9E809094458FCC41D0DD8A6v2vCI" TargetMode="External"/><Relationship Id="rId22" Type="http://schemas.openxmlformats.org/officeDocument/2006/relationships/hyperlink" Target="consultantplus://offline/ref=353F971DA377D5FDE4E307248FCB35FE5DE16B889227C7D51CAFEBF2DA3B7ACC97A0BC040A444EF5CB575E9CF228EFFD805F49BC395818v8v8I" TargetMode="External"/><Relationship Id="rId27" Type="http://schemas.openxmlformats.org/officeDocument/2006/relationships/hyperlink" Target="consultantplus://offline/ref=353F971DA377D5FDE4E307248FCB35FE5CE26F839F27C7D51CAFEBF2DA3B7ADE97F8B0050A5846F8DE010FD9vAvEI" TargetMode="External"/><Relationship Id="rId30" Type="http://schemas.openxmlformats.org/officeDocument/2006/relationships/hyperlink" Target="consultantplus://offline/ref=353F971DA377D5FDE4E307248FCB35FE58E56D8A972F9ADF14F6E7F0DD3425DB90E9B0060C4D12AD845602D9A53BEEFB805D4DA3v3v2I" TargetMode="External"/><Relationship Id="rId35" Type="http://schemas.openxmlformats.org/officeDocument/2006/relationships/hyperlink" Target="consultantplus://offline/ref=353F971DA377D5FDE4E307248FCB35FE58E56D8A972F9ADF14F6E7F0DD3425DB90E9B0000C4D12AD845602D9A53BEEFB805D4DA3v3v2I" TargetMode="External"/><Relationship Id="rId43" Type="http://schemas.openxmlformats.org/officeDocument/2006/relationships/hyperlink" Target="consultantplus://offline/ref=353F971DA377D5FDE4E307248FCB35FE50EE6D8A9E27C7D51CAFEBF2DA3B7ACC97A0BC040B4540FECB575E9CF228EFFD805F49BC395818v8v8I" TargetMode="External"/><Relationship Id="rId48" Type="http://schemas.openxmlformats.org/officeDocument/2006/relationships/hyperlink" Target="consultantplus://offline/ref=353F971DA377D5FDE4E307248FCB35FE58E26082972D9ADF14F6E7F0DD3425DB82E9E809094458FCC41D0DD8A6v2vCI" TargetMode="External"/><Relationship Id="rId8" Type="http://schemas.openxmlformats.org/officeDocument/2006/relationships/hyperlink" Target="consultantplus://offline/ref=353F971DA377D5FDE4E307248FCB35FE5AE6618F942C9ADF14F6E7F0DD3425DB90E9B005084646F4C4085B89E370E3FE9C414DA6255A1980v3v9I" TargetMode="External"/><Relationship Id="rId51" Type="http://schemas.openxmlformats.org/officeDocument/2006/relationships/hyperlink" Target="consultantplus://offline/ref=353F971DA377D5FDE4E307248FCB35FE58EF6E83962C9ADF14F6E7F0DD3425DB90E9B005084646FEC5085B89E370E3FE9C414DA6255A1980v3v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8111</Words>
  <Characters>46236</Characters>
  <Application>Microsoft Office Word</Application>
  <DocSecurity>0</DocSecurity>
  <Lines>385</Lines>
  <Paragraphs>108</Paragraphs>
  <ScaleCrop>false</ScaleCrop>
  <Company/>
  <LinksUpToDate>false</LinksUpToDate>
  <CharactersWithSpaces>54239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Плакса</dc:creator>
  <cp:lastModifiedBy>Плакса</cp:lastModifiedBy>
  <cp:revision>1</cp:revision>
  <dcterms:created xsi:type="dcterms:W3CDTF">2019-04-12T08:47:00Z</dcterms:created>
  <dcterms:modified xsi:type="dcterms:W3CDTF">2019-04-12T08:48:00Z</dcterms:modified>
</cp:coreProperties>
</file>