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AC230" w14:textId="77777777" w:rsidR="006A47BD" w:rsidRDefault="002512B6" w:rsidP="006A47BD">
      <w:pPr>
        <w:widowControl w:val="0"/>
        <w:jc w:val="center"/>
        <w:rPr>
          <w:b/>
          <w:bCs/>
          <w:sz w:val="28"/>
          <w:szCs w:val="28"/>
        </w:rPr>
      </w:pPr>
      <w:r w:rsidRPr="00430352">
        <w:rPr>
          <w:b/>
          <w:bCs/>
          <w:sz w:val="28"/>
          <w:szCs w:val="28"/>
        </w:rPr>
        <w:t xml:space="preserve">Сообщение </w:t>
      </w:r>
    </w:p>
    <w:p w14:paraId="2A293039" w14:textId="789CE71A" w:rsidR="006A47BD" w:rsidRPr="006A47BD" w:rsidRDefault="002512B6" w:rsidP="006A47BD">
      <w:pPr>
        <w:widowControl w:val="0"/>
        <w:jc w:val="center"/>
        <w:rPr>
          <w:b/>
          <w:bCs/>
          <w:sz w:val="28"/>
          <w:szCs w:val="28"/>
        </w:rPr>
      </w:pPr>
      <w:r w:rsidRPr="00430352">
        <w:rPr>
          <w:b/>
          <w:bCs/>
          <w:sz w:val="28"/>
          <w:szCs w:val="28"/>
        </w:rPr>
        <w:t xml:space="preserve">о проведении конкурса </w:t>
      </w:r>
      <w:r w:rsidR="006A47BD" w:rsidRPr="006A47BD">
        <w:rPr>
          <w:b/>
          <w:bCs/>
          <w:sz w:val="28"/>
          <w:szCs w:val="28"/>
        </w:rPr>
        <w:t xml:space="preserve">на замещение вакантной должности руководителя государственного бюджетного учреждения </w:t>
      </w:r>
    </w:p>
    <w:p w14:paraId="092BD0E1" w14:textId="77777777" w:rsidR="006A47BD" w:rsidRPr="006A47BD" w:rsidRDefault="006A47BD" w:rsidP="006A47BD">
      <w:pPr>
        <w:widowControl w:val="0"/>
        <w:jc w:val="center"/>
        <w:rPr>
          <w:b/>
          <w:bCs/>
          <w:sz w:val="28"/>
          <w:szCs w:val="28"/>
        </w:rPr>
      </w:pPr>
      <w:r w:rsidRPr="006A47BD">
        <w:rPr>
          <w:b/>
          <w:bCs/>
          <w:sz w:val="28"/>
          <w:szCs w:val="28"/>
        </w:rPr>
        <w:t xml:space="preserve">Республики Дагестан «Дирекция природного парка «Верхний Гуниб» </w:t>
      </w:r>
    </w:p>
    <w:p w14:paraId="0F469152" w14:textId="70F8F6DE" w:rsidR="002512B6" w:rsidRDefault="006A47BD" w:rsidP="006A47BD">
      <w:pPr>
        <w:widowControl w:val="0"/>
        <w:jc w:val="center"/>
        <w:rPr>
          <w:b/>
          <w:bCs/>
          <w:sz w:val="28"/>
          <w:szCs w:val="28"/>
        </w:rPr>
      </w:pPr>
      <w:r w:rsidRPr="006A47BD">
        <w:rPr>
          <w:b/>
          <w:bCs/>
          <w:sz w:val="28"/>
          <w:szCs w:val="28"/>
        </w:rPr>
        <w:t>и проведении первого этапа конкурса</w:t>
      </w:r>
    </w:p>
    <w:p w14:paraId="2141A911" w14:textId="77777777" w:rsidR="002512B6" w:rsidRDefault="002512B6" w:rsidP="002512B6">
      <w:pPr>
        <w:widowControl w:val="0"/>
        <w:ind w:firstLine="567"/>
        <w:jc w:val="both"/>
      </w:pPr>
    </w:p>
    <w:p w14:paraId="047EDA51" w14:textId="77777777" w:rsidR="00283472" w:rsidRDefault="00283472" w:rsidP="00283472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Министерство природных ресурсов и экологии Республики Дагестан объявляет конкурс на замещение вакантной должности руководителя   </w:t>
      </w:r>
      <w:r>
        <w:rPr>
          <w:bCs/>
          <w:sz w:val="28"/>
          <w:szCs w:val="28"/>
        </w:rPr>
        <w:t>государственного бюджетного учреждения Республики Дагестан «Дирекция природного парка «Верхний Гуниб» (далее – ГБУ РД «Дирекция природного парка «Верхний Гуниб»).</w:t>
      </w:r>
    </w:p>
    <w:p w14:paraId="1189F86C" w14:textId="77777777" w:rsidR="00283472" w:rsidRDefault="00283472" w:rsidP="00283472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ГБУ РД «Дирекция природного парка «Верхний Гуниб» расположено по адресу: РД, Гунибский район, с. Гуниб. Учреждение создано в целях сохранения природной среды, природных ландшафтов на территории природного парка, создания условий для отдыха и сохранения природных ресурсов на территории парка, разработки и внедрения эффективных методов охраны природы и поддержания экологического баланса в условиях рекреационного использования территории природного парка.</w:t>
      </w:r>
    </w:p>
    <w:p w14:paraId="750BF40A" w14:textId="77777777" w:rsidR="00283472" w:rsidRDefault="00283472" w:rsidP="00283472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Лица, желающие принять участие в конкурсе для замещения вышеуказанной вакантной должности, должны:</w:t>
      </w:r>
    </w:p>
    <w:p w14:paraId="669E154C" w14:textId="77777777" w:rsidR="00283472" w:rsidRDefault="00283472" w:rsidP="00283472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обладать гражданством </w:t>
      </w:r>
      <w:bookmarkStart w:id="0" w:name="_Hlk233893858"/>
      <w:r>
        <w:rPr>
          <w:bCs/>
          <w:sz w:val="28"/>
          <w:szCs w:val="28"/>
        </w:rPr>
        <w:t>РФ</w:t>
      </w:r>
      <w:bookmarkEnd w:id="0"/>
      <w:r>
        <w:rPr>
          <w:bCs/>
          <w:sz w:val="28"/>
          <w:szCs w:val="28"/>
        </w:rPr>
        <w:t>;</w:t>
      </w:r>
    </w:p>
    <w:p w14:paraId="59A3F394" w14:textId="77777777" w:rsidR="00283472" w:rsidRDefault="00283472" w:rsidP="00283472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владеть государственным языком РФ; </w:t>
      </w:r>
    </w:p>
    <w:p w14:paraId="01C44EFC" w14:textId="77777777" w:rsidR="00283472" w:rsidRDefault="00283472" w:rsidP="00283472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иметь законченное высшее образование, соответствующее направлению деятельности учреждения: экономическое, юридическое, экологическое, биологическое;</w:t>
      </w:r>
    </w:p>
    <w:p w14:paraId="6316C155" w14:textId="77777777" w:rsidR="00283472" w:rsidRDefault="00283472" w:rsidP="00283472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стаж (опыт) работы по специальности не менее пяти лет.</w:t>
      </w:r>
    </w:p>
    <w:p w14:paraId="7B03C507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Граждане, изъявившие желание участвовать в конкурсе, представляют в Отдел государственной службы и кадровых вопросов </w:t>
      </w:r>
      <w:r>
        <w:rPr>
          <w:sz w:val="28"/>
          <w:szCs w:val="28"/>
        </w:rPr>
        <w:t>Минприроды РД (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311) следующие документы:</w:t>
      </w:r>
    </w:p>
    <w:p w14:paraId="5AAA84A5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личное заявление, составленное в произвольной форме;</w:t>
      </w:r>
    </w:p>
    <w:p w14:paraId="5AAF8562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собственноручно заполненную и подписанную </w:t>
      </w:r>
      <w:hyperlink r:id="rId6" w:history="1">
        <w:r>
          <w:rPr>
            <w:rStyle w:val="a6"/>
            <w:color w:val="000000"/>
            <w:sz w:val="28"/>
            <w:szCs w:val="28"/>
          </w:rPr>
          <w:t>анкету</w:t>
        </w:r>
      </w:hyperlink>
      <w:r>
        <w:rPr>
          <w:color w:val="000000"/>
          <w:sz w:val="28"/>
          <w:szCs w:val="28"/>
        </w:rPr>
        <w:t xml:space="preserve"> с</w:t>
      </w:r>
      <w:r>
        <w:rPr>
          <w:sz w:val="28"/>
          <w:szCs w:val="28"/>
        </w:rPr>
        <w:t xml:space="preserve"> приложением фотографии;</w:t>
      </w:r>
    </w:p>
    <w:p w14:paraId="1A9CD978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14:paraId="0E4F9468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заверенные нотариально или кадровыми службами по месту работы (службы) копии трудовой книжки и (или) сведения о трудовой деятельности, оформленные в установленном законодательством порядке, и документов государственного образца о высшем профессиональном образовании, а также по желанию кандидата - о дополнительном профессиональном образовании, присвоении ученой степени, ученого звания;</w:t>
      </w:r>
    </w:p>
    <w:p w14:paraId="1DFD1C05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медицинскую справку о состоянии здоровья;</w:t>
      </w:r>
    </w:p>
    <w:p w14:paraId="1228B52D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Кандидат вправе предоставить также и иные документы, характеризующие его личность, деловую репутацию и профессиональную квалификацию.</w:t>
      </w:r>
    </w:p>
    <w:p w14:paraId="3EBB2C28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Вышеуказанные документы представляются </w:t>
      </w:r>
      <w:r>
        <w:rPr>
          <w:b/>
          <w:bCs/>
          <w:sz w:val="28"/>
          <w:szCs w:val="28"/>
        </w:rPr>
        <w:t xml:space="preserve">в течение 30 дней </w:t>
      </w:r>
      <w:r>
        <w:rPr>
          <w:sz w:val="28"/>
          <w:szCs w:val="28"/>
        </w:rPr>
        <w:t>со дня объявления об их приеме в газете «Дагестанская правда».</w:t>
      </w:r>
    </w:p>
    <w:p w14:paraId="2D99C5D6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Прием документов осуществляется в рабочие дни с 9:00 ч. до 18:00 ч. (перерыв – с 13:00 ч. до 14:00 ч.).</w:t>
      </w:r>
    </w:p>
    <w:p w14:paraId="7F476B45" w14:textId="77777777" w:rsidR="00283472" w:rsidRDefault="00283472" w:rsidP="0028347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Второй этап конкурса будет проводиться в виде тестирования и индивидуального собеседования. Предполагаемая дата проведения конкурса – </w:t>
      </w:r>
      <w:r>
        <w:rPr>
          <w:b/>
          <w:bCs/>
          <w:sz w:val="28"/>
          <w:szCs w:val="28"/>
        </w:rPr>
        <w:t>26 августа 2026 г.</w:t>
      </w:r>
    </w:p>
    <w:p w14:paraId="71EB2FAC" w14:textId="77777777" w:rsidR="00283472" w:rsidRDefault="00283472" w:rsidP="00283472">
      <w:pPr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в соответствии с Порядком назначения  и освобождения  от должности руководителей государственных учреждений, утвержденным постановлением Правительства Республики Дагестан от 11.05.2010 г. № 132,  </w:t>
      </w:r>
      <w:r>
        <w:rPr>
          <w:bCs/>
          <w:sz w:val="28"/>
          <w:szCs w:val="28"/>
        </w:rPr>
        <w:t>Порядком работы конкурсной комиссии по проведению конкурса на замещение вакантной должности руководителя государственного учреждения Республики Дагестан, находящегося в ведении Министерства природных ресурсов и экологии Республики Дагестан и Методикой проведения конкурса на замещение вакантной должности руководителя государственного учреждения Республики Дагестан, находящегося в ведении Министерства природных ресурсов и экологии Республики Дагестан, утвержденных Приказом Минприроды РД от 26.06.2014 г. № 154 (далее – Порядок и Методика).</w:t>
      </w:r>
    </w:p>
    <w:p w14:paraId="6690D231" w14:textId="77777777" w:rsidR="00283472" w:rsidRDefault="00283472" w:rsidP="00283472">
      <w:pPr>
        <w:suppressAutoHyphens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Участник конкурса должен обладать знаниями:</w:t>
      </w:r>
    </w:p>
    <w:p w14:paraId="5CDC939E" w14:textId="77777777" w:rsidR="00283472" w:rsidRDefault="00283472" w:rsidP="00283472">
      <w:pPr>
        <w:suppressAutoHyphens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природоохранного законодательства;</w:t>
      </w:r>
    </w:p>
    <w:p w14:paraId="1517EADE" w14:textId="77777777" w:rsidR="00283472" w:rsidRDefault="00283472" w:rsidP="00283472">
      <w:pPr>
        <w:suppressAutoHyphens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отраслевой специфики государственного учреждения;</w:t>
      </w:r>
    </w:p>
    <w:p w14:paraId="519A11A7" w14:textId="77777777" w:rsidR="00283472" w:rsidRDefault="00283472" w:rsidP="00283472">
      <w:pPr>
        <w:suppressAutoHyphens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основ гражданского, трудового, налогового, бюджетного законодательства;</w:t>
      </w:r>
    </w:p>
    <w:p w14:paraId="1EA406B1" w14:textId="77777777" w:rsidR="00283472" w:rsidRDefault="00283472" w:rsidP="00283472">
      <w:pPr>
        <w:suppressAutoHyphens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основ управления государственным учреждением, финансового аудита и планирования.</w:t>
      </w:r>
    </w:p>
    <w:p w14:paraId="15A171AC" w14:textId="77777777" w:rsidR="00283472" w:rsidRDefault="00283472" w:rsidP="00283472">
      <w:pPr>
        <w:suppressAutoHyphens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Претенденты могут ознакомиться с Порядком и Методикой в Отделе государственной службы и кадровых вопросов Минприроды РД или на </w:t>
      </w:r>
      <w:r>
        <w:rPr>
          <w:sz w:val="28"/>
          <w:szCs w:val="28"/>
        </w:rPr>
        <w:t xml:space="preserve">официальном сайте министерства </w:t>
      </w:r>
      <w:bookmarkStart w:id="1" w:name="_Hlk233895625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>HYPERLINK "http://mprdag.e-dag.ru/"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rStyle w:val="a6"/>
          <w:bCs/>
          <w:sz w:val="28"/>
          <w:szCs w:val="28"/>
          <w:lang w:val="en-US"/>
        </w:rPr>
        <w:t>http</w:t>
      </w:r>
      <w:r>
        <w:rPr>
          <w:rStyle w:val="a6"/>
          <w:bCs/>
          <w:sz w:val="28"/>
          <w:szCs w:val="28"/>
        </w:rPr>
        <w:t>://</w:t>
      </w:r>
      <w:proofErr w:type="spellStart"/>
      <w:r>
        <w:rPr>
          <w:rStyle w:val="a6"/>
          <w:bCs/>
          <w:sz w:val="28"/>
          <w:szCs w:val="28"/>
          <w:lang w:val="en-US"/>
        </w:rPr>
        <w:t>mprdag</w:t>
      </w:r>
      <w:proofErr w:type="spellEnd"/>
      <w:r>
        <w:rPr>
          <w:rStyle w:val="a6"/>
          <w:bCs/>
          <w:sz w:val="28"/>
          <w:szCs w:val="28"/>
        </w:rPr>
        <w:t>.</w:t>
      </w:r>
      <w:r>
        <w:rPr>
          <w:rStyle w:val="a6"/>
          <w:bCs/>
          <w:sz w:val="28"/>
          <w:szCs w:val="28"/>
          <w:lang w:val="en-US"/>
        </w:rPr>
        <w:t>e</w:t>
      </w:r>
      <w:r>
        <w:rPr>
          <w:rStyle w:val="a6"/>
          <w:bCs/>
          <w:sz w:val="28"/>
          <w:szCs w:val="28"/>
        </w:rPr>
        <w:t>-</w:t>
      </w:r>
      <w:proofErr w:type="spellStart"/>
      <w:r>
        <w:rPr>
          <w:rStyle w:val="a6"/>
          <w:bCs/>
          <w:sz w:val="28"/>
          <w:szCs w:val="28"/>
          <w:lang w:val="en-US"/>
        </w:rPr>
        <w:t>dag</w:t>
      </w:r>
      <w:proofErr w:type="spellEnd"/>
      <w:r>
        <w:rPr>
          <w:rStyle w:val="a6"/>
          <w:bCs/>
          <w:sz w:val="28"/>
          <w:szCs w:val="28"/>
        </w:rPr>
        <w:t>.</w:t>
      </w:r>
      <w:proofErr w:type="spellStart"/>
      <w:r>
        <w:rPr>
          <w:rStyle w:val="a6"/>
          <w:bCs/>
          <w:sz w:val="28"/>
          <w:szCs w:val="28"/>
        </w:rPr>
        <w:t>ru</w:t>
      </w:r>
      <w:proofErr w:type="spellEnd"/>
      <w:r>
        <w:rPr>
          <w:rStyle w:val="a6"/>
          <w:bCs/>
          <w:sz w:val="28"/>
          <w:szCs w:val="28"/>
        </w:rPr>
        <w:t>/</w:t>
      </w:r>
      <w:r>
        <w:rPr>
          <w:sz w:val="28"/>
          <w:szCs w:val="28"/>
        </w:rPr>
        <w:fldChar w:fldCharType="end"/>
      </w:r>
      <w:r>
        <w:rPr>
          <w:bCs/>
          <w:sz w:val="28"/>
          <w:szCs w:val="28"/>
        </w:rPr>
        <w:t>.</w:t>
      </w:r>
      <w:bookmarkEnd w:id="1"/>
      <w:r>
        <w:rPr>
          <w:sz w:val="28"/>
          <w:szCs w:val="28"/>
        </w:rPr>
        <w:t xml:space="preserve"> </w:t>
      </w:r>
    </w:p>
    <w:p w14:paraId="6D927DE4" w14:textId="77777777" w:rsidR="00283472" w:rsidRDefault="00283472" w:rsidP="00283472">
      <w:pPr>
        <w:suppressAutoHyphens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Сообщения о результатах конкурса на замещение вакантной должности руководителя направляются в письменной форме кандидатам в течение 3 рабочих дней со дня его завершения. Информация о результатах конкурса также размещается на официальном сайте министерства http://mprdag.e-dag.ru/ и в официальном периодическом издании.</w:t>
      </w:r>
    </w:p>
    <w:p w14:paraId="03B15FDA" w14:textId="7257EFE9" w:rsidR="00EC2DCA" w:rsidRPr="00EC2DCA" w:rsidRDefault="00283472" w:rsidP="006A47BD">
      <w:pPr>
        <w:suppressAutoHyphens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Юридический адрес Минприроды РД: 367000, РД, г. Махачкала, ул. Абубакарова, 73. Контактный телефон (8722) 682921.</w:t>
      </w:r>
    </w:p>
    <w:p w14:paraId="46B6CD97" w14:textId="77777777" w:rsidR="00430352" w:rsidRDefault="00430352" w:rsidP="00962632">
      <w:pPr>
        <w:widowControl w:val="0"/>
      </w:pPr>
    </w:p>
    <w:sectPr w:rsidR="00430352" w:rsidSect="00A452ED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C72A2"/>
    <w:multiLevelType w:val="hybridMultilevel"/>
    <w:tmpl w:val="0AA6D6BC"/>
    <w:lvl w:ilvl="0" w:tplc="A0AC53D4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D476E8C"/>
    <w:multiLevelType w:val="hybridMultilevel"/>
    <w:tmpl w:val="24C87F46"/>
    <w:lvl w:ilvl="0" w:tplc="1CF2F1C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B01C08"/>
    <w:multiLevelType w:val="hybridMultilevel"/>
    <w:tmpl w:val="FBF2FA64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1732E"/>
    <w:multiLevelType w:val="hybridMultilevel"/>
    <w:tmpl w:val="9C68DB7E"/>
    <w:lvl w:ilvl="0" w:tplc="E5B2901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45521741">
    <w:abstractNumId w:val="2"/>
  </w:num>
  <w:num w:numId="2" w16cid:durableId="362946942">
    <w:abstractNumId w:val="0"/>
  </w:num>
  <w:num w:numId="3" w16cid:durableId="229660779">
    <w:abstractNumId w:val="3"/>
  </w:num>
  <w:num w:numId="4" w16cid:durableId="1377505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729"/>
    <w:rsid w:val="0000300C"/>
    <w:rsid w:val="00010D6F"/>
    <w:rsid w:val="00017BB9"/>
    <w:rsid w:val="00021B78"/>
    <w:rsid w:val="00022AF2"/>
    <w:rsid w:val="0002418E"/>
    <w:rsid w:val="0004654F"/>
    <w:rsid w:val="00047DFD"/>
    <w:rsid w:val="000653E3"/>
    <w:rsid w:val="000739DC"/>
    <w:rsid w:val="000768F5"/>
    <w:rsid w:val="00081ADA"/>
    <w:rsid w:val="000A3814"/>
    <w:rsid w:val="000D2D40"/>
    <w:rsid w:val="000D4010"/>
    <w:rsid w:val="000D7F5C"/>
    <w:rsid w:val="00133B50"/>
    <w:rsid w:val="00135461"/>
    <w:rsid w:val="001823DC"/>
    <w:rsid w:val="001B7E7A"/>
    <w:rsid w:val="001E4F48"/>
    <w:rsid w:val="00215C59"/>
    <w:rsid w:val="0022086E"/>
    <w:rsid w:val="00235B1E"/>
    <w:rsid w:val="002512B6"/>
    <w:rsid w:val="00252507"/>
    <w:rsid w:val="00260D6D"/>
    <w:rsid w:val="00283472"/>
    <w:rsid w:val="0029046B"/>
    <w:rsid w:val="002947D9"/>
    <w:rsid w:val="002C7CE7"/>
    <w:rsid w:val="00310F47"/>
    <w:rsid w:val="00323E79"/>
    <w:rsid w:val="00331EE6"/>
    <w:rsid w:val="00335FD0"/>
    <w:rsid w:val="00341518"/>
    <w:rsid w:val="00367A79"/>
    <w:rsid w:val="00374357"/>
    <w:rsid w:val="0038703E"/>
    <w:rsid w:val="0039271B"/>
    <w:rsid w:val="003E4B31"/>
    <w:rsid w:val="003E738F"/>
    <w:rsid w:val="003F501C"/>
    <w:rsid w:val="00406F68"/>
    <w:rsid w:val="00413F97"/>
    <w:rsid w:val="00415487"/>
    <w:rsid w:val="00430352"/>
    <w:rsid w:val="00436A30"/>
    <w:rsid w:val="004724C0"/>
    <w:rsid w:val="00475C86"/>
    <w:rsid w:val="004837C6"/>
    <w:rsid w:val="004921FE"/>
    <w:rsid w:val="00496F7C"/>
    <w:rsid w:val="004A28E1"/>
    <w:rsid w:val="004A5692"/>
    <w:rsid w:val="004B2367"/>
    <w:rsid w:val="004B51EC"/>
    <w:rsid w:val="004B5BC4"/>
    <w:rsid w:val="00511E98"/>
    <w:rsid w:val="00540F3A"/>
    <w:rsid w:val="00553C08"/>
    <w:rsid w:val="00573F69"/>
    <w:rsid w:val="0057553E"/>
    <w:rsid w:val="00593E98"/>
    <w:rsid w:val="005A0DD0"/>
    <w:rsid w:val="005C2FAA"/>
    <w:rsid w:val="005C53C4"/>
    <w:rsid w:val="005D79DB"/>
    <w:rsid w:val="005E18B3"/>
    <w:rsid w:val="005E6D25"/>
    <w:rsid w:val="005F2F8C"/>
    <w:rsid w:val="005F79A3"/>
    <w:rsid w:val="006416B9"/>
    <w:rsid w:val="00641FC2"/>
    <w:rsid w:val="00650424"/>
    <w:rsid w:val="006515BE"/>
    <w:rsid w:val="00652B6D"/>
    <w:rsid w:val="00654D02"/>
    <w:rsid w:val="00655C6A"/>
    <w:rsid w:val="006833E8"/>
    <w:rsid w:val="00685188"/>
    <w:rsid w:val="0069218C"/>
    <w:rsid w:val="006A47BD"/>
    <w:rsid w:val="006B0BD3"/>
    <w:rsid w:val="006C0102"/>
    <w:rsid w:val="006D1946"/>
    <w:rsid w:val="006D7E2A"/>
    <w:rsid w:val="006E40B5"/>
    <w:rsid w:val="00706132"/>
    <w:rsid w:val="00711E43"/>
    <w:rsid w:val="00720628"/>
    <w:rsid w:val="007326C4"/>
    <w:rsid w:val="00734F18"/>
    <w:rsid w:val="007352F2"/>
    <w:rsid w:val="00760A47"/>
    <w:rsid w:val="0076484B"/>
    <w:rsid w:val="00784BCC"/>
    <w:rsid w:val="007B4712"/>
    <w:rsid w:val="007B588C"/>
    <w:rsid w:val="007B7A07"/>
    <w:rsid w:val="007B7E8B"/>
    <w:rsid w:val="007C28BC"/>
    <w:rsid w:val="007C7C9B"/>
    <w:rsid w:val="007D0D53"/>
    <w:rsid w:val="007D576B"/>
    <w:rsid w:val="007E6605"/>
    <w:rsid w:val="00834381"/>
    <w:rsid w:val="00834731"/>
    <w:rsid w:val="00842051"/>
    <w:rsid w:val="00863C5E"/>
    <w:rsid w:val="00866A72"/>
    <w:rsid w:val="008826E3"/>
    <w:rsid w:val="008B058E"/>
    <w:rsid w:val="008E2090"/>
    <w:rsid w:val="008F1BAE"/>
    <w:rsid w:val="008F4DE2"/>
    <w:rsid w:val="00910B23"/>
    <w:rsid w:val="00913A43"/>
    <w:rsid w:val="00924DEF"/>
    <w:rsid w:val="0092725A"/>
    <w:rsid w:val="0092743C"/>
    <w:rsid w:val="00927BAF"/>
    <w:rsid w:val="00962632"/>
    <w:rsid w:val="00982D62"/>
    <w:rsid w:val="00986E1A"/>
    <w:rsid w:val="00993C5C"/>
    <w:rsid w:val="009A2551"/>
    <w:rsid w:val="009B2D98"/>
    <w:rsid w:val="009B4EAD"/>
    <w:rsid w:val="009B539D"/>
    <w:rsid w:val="009E2300"/>
    <w:rsid w:val="009E67CA"/>
    <w:rsid w:val="00A05524"/>
    <w:rsid w:val="00A129CF"/>
    <w:rsid w:val="00A12D99"/>
    <w:rsid w:val="00A17569"/>
    <w:rsid w:val="00A452ED"/>
    <w:rsid w:val="00A61296"/>
    <w:rsid w:val="00A7797B"/>
    <w:rsid w:val="00A81286"/>
    <w:rsid w:val="00A930E1"/>
    <w:rsid w:val="00A96A60"/>
    <w:rsid w:val="00AB5332"/>
    <w:rsid w:val="00AC18F5"/>
    <w:rsid w:val="00B0045E"/>
    <w:rsid w:val="00B02BAD"/>
    <w:rsid w:val="00B03945"/>
    <w:rsid w:val="00B06729"/>
    <w:rsid w:val="00B1747B"/>
    <w:rsid w:val="00B21B46"/>
    <w:rsid w:val="00B37565"/>
    <w:rsid w:val="00B37A16"/>
    <w:rsid w:val="00B45EA7"/>
    <w:rsid w:val="00B52A10"/>
    <w:rsid w:val="00B53872"/>
    <w:rsid w:val="00B62366"/>
    <w:rsid w:val="00B630F0"/>
    <w:rsid w:val="00B74694"/>
    <w:rsid w:val="00BA583F"/>
    <w:rsid w:val="00BC525E"/>
    <w:rsid w:val="00BE51B8"/>
    <w:rsid w:val="00BF2E99"/>
    <w:rsid w:val="00BF382B"/>
    <w:rsid w:val="00C02FD7"/>
    <w:rsid w:val="00C07597"/>
    <w:rsid w:val="00C274E3"/>
    <w:rsid w:val="00C61E71"/>
    <w:rsid w:val="00C620AB"/>
    <w:rsid w:val="00C6358F"/>
    <w:rsid w:val="00C72520"/>
    <w:rsid w:val="00C76D20"/>
    <w:rsid w:val="00C90A57"/>
    <w:rsid w:val="00CA2A45"/>
    <w:rsid w:val="00CA42D2"/>
    <w:rsid w:val="00CE038C"/>
    <w:rsid w:val="00CF3D21"/>
    <w:rsid w:val="00D221D6"/>
    <w:rsid w:val="00D23A9F"/>
    <w:rsid w:val="00D265EF"/>
    <w:rsid w:val="00D3137F"/>
    <w:rsid w:val="00D764C6"/>
    <w:rsid w:val="00D804FD"/>
    <w:rsid w:val="00D84E97"/>
    <w:rsid w:val="00DA1BBF"/>
    <w:rsid w:val="00DA5152"/>
    <w:rsid w:val="00DB3079"/>
    <w:rsid w:val="00DB5740"/>
    <w:rsid w:val="00DD5187"/>
    <w:rsid w:val="00DE5AEB"/>
    <w:rsid w:val="00DE642F"/>
    <w:rsid w:val="00DE725C"/>
    <w:rsid w:val="00DF3951"/>
    <w:rsid w:val="00DF4F81"/>
    <w:rsid w:val="00E531AA"/>
    <w:rsid w:val="00E75A40"/>
    <w:rsid w:val="00E76F0D"/>
    <w:rsid w:val="00E930A7"/>
    <w:rsid w:val="00EA2B67"/>
    <w:rsid w:val="00EB7751"/>
    <w:rsid w:val="00EB7C18"/>
    <w:rsid w:val="00EC2DCA"/>
    <w:rsid w:val="00EC66D6"/>
    <w:rsid w:val="00EE3725"/>
    <w:rsid w:val="00EF0622"/>
    <w:rsid w:val="00EF1ABA"/>
    <w:rsid w:val="00F00564"/>
    <w:rsid w:val="00F00F84"/>
    <w:rsid w:val="00F164F9"/>
    <w:rsid w:val="00F265F6"/>
    <w:rsid w:val="00F562EB"/>
    <w:rsid w:val="00F73EA5"/>
    <w:rsid w:val="00F7779F"/>
    <w:rsid w:val="00F8242F"/>
    <w:rsid w:val="00F83324"/>
    <w:rsid w:val="00FA1A23"/>
    <w:rsid w:val="00FA3032"/>
    <w:rsid w:val="00FB6803"/>
    <w:rsid w:val="00FB71D3"/>
    <w:rsid w:val="00FC3A80"/>
    <w:rsid w:val="00FC74AE"/>
    <w:rsid w:val="00FE29FF"/>
    <w:rsid w:val="00FE340C"/>
    <w:rsid w:val="00FE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859034"/>
  <w15:chartTrackingRefBased/>
  <w15:docId w15:val="{29F1ACAC-0E3F-40D4-93F1-D2719FE17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06729"/>
    <w:rPr>
      <w:sz w:val="24"/>
      <w:szCs w:val="24"/>
    </w:rPr>
  </w:style>
  <w:style w:type="paragraph" w:styleId="1">
    <w:name w:val="heading 1"/>
    <w:basedOn w:val="a"/>
    <w:next w:val="a"/>
    <w:qFormat/>
    <w:rsid w:val="00B06729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qFormat/>
    <w:rsid w:val="00B06729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B06729"/>
    <w:pPr>
      <w:tabs>
        <w:tab w:val="left" w:pos="851"/>
      </w:tabs>
      <w:ind w:right="-1"/>
      <w:jc w:val="both"/>
    </w:pPr>
    <w:rPr>
      <w:rFonts w:ascii="Arial" w:hAnsi="Arial"/>
      <w:szCs w:val="20"/>
    </w:rPr>
  </w:style>
  <w:style w:type="paragraph" w:styleId="a4">
    <w:name w:val="Balloon Text"/>
    <w:basedOn w:val="a"/>
    <w:link w:val="a5"/>
    <w:rsid w:val="00235B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235B1E"/>
    <w:rPr>
      <w:rFonts w:ascii="Tahoma" w:hAnsi="Tahoma" w:cs="Tahoma"/>
      <w:sz w:val="16"/>
      <w:szCs w:val="16"/>
    </w:rPr>
  </w:style>
  <w:style w:type="character" w:styleId="a6">
    <w:name w:val="Hyperlink"/>
    <w:rsid w:val="00CF3D21"/>
    <w:rPr>
      <w:color w:val="0000FF"/>
      <w:u w:val="single"/>
    </w:rPr>
  </w:style>
  <w:style w:type="paragraph" w:styleId="2">
    <w:name w:val="Body Text Indent 2"/>
    <w:basedOn w:val="a"/>
    <w:link w:val="20"/>
    <w:rsid w:val="00B630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630F0"/>
    <w:rPr>
      <w:sz w:val="24"/>
      <w:szCs w:val="24"/>
    </w:rPr>
  </w:style>
  <w:style w:type="character" w:styleId="a7">
    <w:name w:val="Unresolved Mention"/>
    <w:uiPriority w:val="99"/>
    <w:semiHidden/>
    <w:unhideWhenUsed/>
    <w:rsid w:val="00863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RLAW346&amp;n=46644&amp;dst=10012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0BAB1-7142-4440-9959-D94093AE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Links>
    <vt:vector size="36" baseType="variant">
      <vt:variant>
        <vt:i4>7077998</vt:i4>
      </vt:variant>
      <vt:variant>
        <vt:i4>15</vt:i4>
      </vt:variant>
      <vt:variant>
        <vt:i4>0</vt:i4>
      </vt:variant>
      <vt:variant>
        <vt:i4>5</vt:i4>
      </vt:variant>
      <vt:variant>
        <vt:lpwstr>http://mprdag.e-dag.ru/</vt:lpwstr>
      </vt:variant>
      <vt:variant>
        <vt:lpwstr/>
      </vt:variant>
      <vt:variant>
        <vt:i4>4456518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https://login.consultant.ru/link/?req=doc&amp;base=RLAW346&amp;n=46644&amp;dst=100124</vt:lpwstr>
      </vt:variant>
      <vt:variant>
        <vt:lpwstr/>
      </vt:variant>
      <vt:variant>
        <vt:i4>7077998</vt:i4>
      </vt:variant>
      <vt:variant>
        <vt:i4>9</vt:i4>
      </vt:variant>
      <vt:variant>
        <vt:i4>0</vt:i4>
      </vt:variant>
      <vt:variant>
        <vt:i4>5</vt:i4>
      </vt:variant>
      <vt:variant>
        <vt:lpwstr>http://mprdag.e-dag.ru/</vt:lpwstr>
      </vt:variant>
      <vt:variant>
        <vt:lpwstr/>
      </vt:variant>
      <vt:variant>
        <vt:i4>4456518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https://login.consultant.ru/link/?req=doc&amp;base=RLAW346&amp;n=46644&amp;dst=100124</vt:lpwstr>
      </vt:variant>
      <vt:variant>
        <vt:lpwstr/>
      </vt:variant>
      <vt:variant>
        <vt:i4>7077998</vt:i4>
      </vt:variant>
      <vt:variant>
        <vt:i4>3</vt:i4>
      </vt:variant>
      <vt:variant>
        <vt:i4>0</vt:i4>
      </vt:variant>
      <vt:variant>
        <vt:i4>5</vt:i4>
      </vt:variant>
      <vt:variant>
        <vt:lpwstr>http://mprdag.e-dag.ru/</vt:lpwstr>
      </vt:variant>
      <vt:variant>
        <vt:lpwstr/>
      </vt:variant>
      <vt:variant>
        <vt:i4>7077998</vt:i4>
      </vt:variant>
      <vt:variant>
        <vt:i4>0</vt:i4>
      </vt:variant>
      <vt:variant>
        <vt:i4>0</vt:i4>
      </vt:variant>
      <vt:variant>
        <vt:i4>5</vt:i4>
      </vt:variant>
      <vt:variant>
        <vt:lpwstr>http://mprdag.e-dag.ru/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Диана Алиева</cp:lastModifiedBy>
  <cp:revision>3</cp:revision>
  <cp:lastPrinted>2026-07-09T09:19:00Z</cp:lastPrinted>
  <dcterms:created xsi:type="dcterms:W3CDTF">2026-07-09T10:15:00Z</dcterms:created>
  <dcterms:modified xsi:type="dcterms:W3CDTF">2026-07-09T10:17:00Z</dcterms:modified>
</cp:coreProperties>
</file>