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08F5" w14:textId="43078B41" w:rsidR="00172AC3" w:rsidRPr="00172AC3" w:rsidRDefault="00172AC3" w:rsidP="00172A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AC3">
        <w:rPr>
          <w:rFonts w:ascii="Times New Roman" w:hAnsi="Times New Roman" w:cs="Times New Roman"/>
          <w:b/>
          <w:bCs/>
          <w:sz w:val="28"/>
          <w:szCs w:val="28"/>
        </w:rPr>
        <w:t>Махачкалинская межрайонная природоохранная прокуратура разъясняет изменения, внесенные в природоохранное законодательство.</w:t>
      </w:r>
    </w:p>
    <w:p w14:paraId="3576043C" w14:textId="77777777" w:rsid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2EFC7" w14:textId="13761E53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Приказом Минприроды России от 19.03.2025 № 115 утверждены перечень</w:t>
      </w:r>
    </w:p>
    <w:p w14:paraId="07959577" w14:textId="77777777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информации, форма и порядок представления отчета об использовании лесов.</w:t>
      </w:r>
    </w:p>
    <w:p w14:paraId="1093A690" w14:textId="77777777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699BDC" w14:textId="77777777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В соответствии с пунктом 4 Порядка представления отчета об использовании</w:t>
      </w:r>
    </w:p>
    <w:p w14:paraId="574ECB9E" w14:textId="0B8D407A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лесов при заготовке древесины (за исключением заготовки древесины при использовании лесов в соответствии со статьями 43–46 Лесного кодекса Российской Федерации) к отчету дважды в год – в марте и декабре –прилагаются материалы фотофиксации лесосеки. В случае окончания на лесосеке всех работ по заготовке древесины материалы фотофиксации прикладываются только к отчету за соответствующий отчетный месяц.</w:t>
      </w:r>
    </w:p>
    <w:p w14:paraId="04E65920" w14:textId="77777777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Обязанность по ежемесячному предоставлению отчета в уполномоченный орган возникает у лесопользователя с момента фактического начала лесосечных работ (рубки лесных насаждений). Если рубка на лесосеке еще не</w:t>
      </w:r>
    </w:p>
    <w:p w14:paraId="13F5C33F" w14:textId="77777777" w:rsidR="00172AC3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началась, отчет об использовании лесов не предоставляется.</w:t>
      </w:r>
    </w:p>
    <w:p w14:paraId="5D37232E" w14:textId="1A6049CB" w:rsidR="00B23A45" w:rsidRPr="00172AC3" w:rsidRDefault="00172AC3" w:rsidP="00172AC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C3">
        <w:rPr>
          <w:rFonts w:ascii="Times New Roman" w:hAnsi="Times New Roman" w:cs="Times New Roman"/>
          <w:sz w:val="28"/>
          <w:szCs w:val="28"/>
        </w:rPr>
        <w:t>При отсутствии в марте или декабре фактического выполнения лесосечных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AC3">
        <w:rPr>
          <w:rFonts w:ascii="Times New Roman" w:hAnsi="Times New Roman" w:cs="Times New Roman"/>
          <w:sz w:val="28"/>
          <w:szCs w:val="28"/>
        </w:rPr>
        <w:t>работ фотофиксация лесосеки не производится, и отчет за эти месяцы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AC3">
        <w:rPr>
          <w:rFonts w:ascii="Times New Roman" w:hAnsi="Times New Roman" w:cs="Times New Roman"/>
          <w:sz w:val="28"/>
          <w:szCs w:val="28"/>
        </w:rPr>
        <w:t>подается.</w:t>
      </w:r>
    </w:p>
    <w:sectPr w:rsidR="00B23A45" w:rsidRPr="0017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B"/>
    <w:rsid w:val="00172AC3"/>
    <w:rsid w:val="00371270"/>
    <w:rsid w:val="004D63DB"/>
    <w:rsid w:val="0079416A"/>
    <w:rsid w:val="00B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B437"/>
  <w15:chartTrackingRefBased/>
  <w15:docId w15:val="{0FBA1C61-CE7B-4231-B7EB-4B49FD50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3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3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3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3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3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3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3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3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3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2026-05-13T14:31:00Z</dcterms:created>
  <dcterms:modified xsi:type="dcterms:W3CDTF">2026-05-13T14:32:00Z</dcterms:modified>
</cp:coreProperties>
</file>