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FA821" w14:textId="77777777" w:rsidR="00983D8D" w:rsidRPr="00983D8D" w:rsidRDefault="00983D8D" w:rsidP="00983D8D">
      <w:pPr>
        <w:jc w:val="both"/>
        <w:rPr>
          <w:b/>
          <w:bCs/>
        </w:rPr>
      </w:pPr>
    </w:p>
    <w:p w14:paraId="0341C239" w14:textId="77777777" w:rsidR="00983D8D" w:rsidRPr="00983D8D" w:rsidRDefault="00983D8D" w:rsidP="00983D8D">
      <w:pPr>
        <w:jc w:val="both"/>
        <w:rPr>
          <w:b/>
          <w:bCs/>
        </w:rPr>
      </w:pPr>
      <w:r w:rsidRPr="00983D8D">
        <w:rPr>
          <w:b/>
          <w:bCs/>
        </w:rPr>
        <w:t xml:space="preserve">Махачкалинская межрайонная природоохранная прокуратура разъясняет требования особого противопожарного режима. </w:t>
      </w:r>
    </w:p>
    <w:p w14:paraId="0CC4BC15" w14:textId="77777777" w:rsidR="00983D8D" w:rsidRDefault="00983D8D" w:rsidP="00983D8D">
      <w:pPr>
        <w:jc w:val="both"/>
      </w:pPr>
    </w:p>
    <w:p w14:paraId="72702E05" w14:textId="77777777" w:rsidR="00983D8D" w:rsidRDefault="00983D8D" w:rsidP="00983D8D">
      <w:pPr>
        <w:jc w:val="both"/>
      </w:pPr>
    </w:p>
    <w:p w14:paraId="54A27615" w14:textId="77777777" w:rsidR="00983D8D" w:rsidRDefault="00983D8D" w:rsidP="00983D8D">
      <w:pPr>
        <w:jc w:val="both"/>
      </w:pPr>
      <w:r>
        <w:t>Постановлением Правительства Республики Дагестан от 03.03.2026 №40 на территории региона с 01.04.2026 по 31.10.2026 установлен особый противопожарный режим. Такой режим налагает ряд ограничений. Например, запрет на разведение костров, сжигание твёрдых бытовых отходов, мусора, запрет на проведение сельскохозяйственных палов, запрет на использование пиротехнических изделий. За нарушение особого противопожарного режима установлена административная ответственность. Учитывая повышенную общественную опасность нарушений правил пожарной безопасности в такой период предусмотрены более высокие штрафы, чем в остальное время. Так, для граждан такой штраф может составить до 20 тысяч рублей, а для юридических лиц до 800 тысяч. Кроме того, за нарушение требований пожарной безопасности предусмотрена уголовная ответственность. Так, статьей 261 Уголовного кодекса Российской Федерации установлена ответственность за уничтожение или повреждение лесных насаждений в результате неосторожного обращения с огнем повлекшее причинение ущерба в размере более 10 тысяч рублей. Санкции статьи в зависимости от тяжести совершенного преступления предусматривают наказание вплоть до 10 лет лишения свободы с назначением дополнительного наказания в виде штрафа. При этом такое наказаний не освобождает от обязанности по возмещению фактического ущерба, причиненного природе. Не смотря на наступление осеннего периода соблюдение ограничений продолжают сохранять актуальность, поскольку сильный ветер и и сухая погода способствуют появлению и распространению пожаров.</w:t>
      </w:r>
    </w:p>
    <w:p w14:paraId="5E21DDE1" w14:textId="77777777" w:rsidR="00B23A45" w:rsidRDefault="00B23A45"/>
    <w:sectPr w:rsidR="00B23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58"/>
    <w:rsid w:val="00493358"/>
    <w:rsid w:val="0079416A"/>
    <w:rsid w:val="00983D8D"/>
    <w:rsid w:val="00B23A45"/>
    <w:rsid w:val="00CE1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A860A-7098-4942-B8F8-1BD8DC6EA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D8D"/>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49335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49335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49335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49335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49335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49335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49335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49335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49335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335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9335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9335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9335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9335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933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93358"/>
    <w:rPr>
      <w:rFonts w:eastAsiaTheme="majorEastAsia" w:cstheme="majorBidi"/>
      <w:color w:val="595959" w:themeColor="text1" w:themeTint="A6"/>
    </w:rPr>
  </w:style>
  <w:style w:type="character" w:customStyle="1" w:styleId="80">
    <w:name w:val="Заголовок 8 Знак"/>
    <w:basedOn w:val="a0"/>
    <w:link w:val="8"/>
    <w:uiPriority w:val="9"/>
    <w:semiHidden/>
    <w:rsid w:val="004933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93358"/>
    <w:rPr>
      <w:rFonts w:eastAsiaTheme="majorEastAsia" w:cstheme="majorBidi"/>
      <w:color w:val="272727" w:themeColor="text1" w:themeTint="D8"/>
    </w:rPr>
  </w:style>
  <w:style w:type="paragraph" w:styleId="a3">
    <w:name w:val="Title"/>
    <w:basedOn w:val="a"/>
    <w:next w:val="a"/>
    <w:link w:val="a4"/>
    <w:uiPriority w:val="10"/>
    <w:qFormat/>
    <w:rsid w:val="004933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4933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35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49335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9335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493358"/>
    <w:rPr>
      <w:i/>
      <w:iCs/>
      <w:color w:val="404040" w:themeColor="text1" w:themeTint="BF"/>
    </w:rPr>
  </w:style>
  <w:style w:type="paragraph" w:styleId="a7">
    <w:name w:val="List Paragraph"/>
    <w:basedOn w:val="a"/>
    <w:uiPriority w:val="34"/>
    <w:qFormat/>
    <w:rsid w:val="0049335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493358"/>
    <w:rPr>
      <w:i/>
      <w:iCs/>
      <w:color w:val="2F5496" w:themeColor="accent1" w:themeShade="BF"/>
    </w:rPr>
  </w:style>
  <w:style w:type="paragraph" w:styleId="a9">
    <w:name w:val="Intense Quote"/>
    <w:basedOn w:val="a"/>
    <w:next w:val="a"/>
    <w:link w:val="aa"/>
    <w:uiPriority w:val="30"/>
    <w:qFormat/>
    <w:rsid w:val="0049335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493358"/>
    <w:rPr>
      <w:i/>
      <w:iCs/>
      <w:color w:val="2F5496" w:themeColor="accent1" w:themeShade="BF"/>
    </w:rPr>
  </w:style>
  <w:style w:type="character" w:styleId="ab">
    <w:name w:val="Intense Reference"/>
    <w:basedOn w:val="a0"/>
    <w:uiPriority w:val="32"/>
    <w:qFormat/>
    <w:rsid w:val="004933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1413</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Регина Курбанова</dc:creator>
  <cp:keywords/>
  <dc:description/>
  <cp:lastModifiedBy>Регина Курбанова</cp:lastModifiedBy>
  <cp:revision>2</cp:revision>
  <dcterms:created xsi:type="dcterms:W3CDTF">2026-04-03T11:39:00Z</dcterms:created>
  <dcterms:modified xsi:type="dcterms:W3CDTF">2026-04-03T11:41:00Z</dcterms:modified>
</cp:coreProperties>
</file>