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F285" w14:textId="77777777" w:rsidR="00E61444" w:rsidRPr="00E61444" w:rsidRDefault="00E61444" w:rsidP="00E61444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E61444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Министерство природных ресурсов и экологии</w:t>
      </w:r>
    </w:p>
    <w:p w14:paraId="5C629B00" w14:textId="77777777" w:rsidR="00E61444" w:rsidRPr="00E61444" w:rsidRDefault="00E61444" w:rsidP="00E61444">
      <w:pPr>
        <w:pStyle w:val="2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</w:pPr>
      <w:r w:rsidRPr="00E61444">
        <w:rPr>
          <w:rFonts w:ascii="Times New Roman" w:eastAsiaTheme="minorHAnsi" w:hAnsi="Times New Roman" w:cs="Times New Roman"/>
          <w:b/>
          <w:bCs/>
          <w:color w:val="auto"/>
          <w:kern w:val="0"/>
          <w:sz w:val="28"/>
          <w:szCs w:val="28"/>
        </w:rPr>
        <w:t>Республики Дагестан</w:t>
      </w:r>
    </w:p>
    <w:p w14:paraId="4DE1422A" w14:textId="77777777" w:rsidR="00E61444" w:rsidRPr="00E61444" w:rsidRDefault="00E61444" w:rsidP="00E6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55B42610" w14:textId="77777777" w:rsidR="00E61444" w:rsidRPr="00E61444" w:rsidRDefault="00E61444" w:rsidP="00E61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9.1. Выдача и аннулирование охотничьих билетов единого федерального образца.</w:t>
      </w:r>
    </w:p>
    <w:p w14:paraId="7B2527B9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9.2. Выдача разрешений на добычу охотничьих ресурсов в целях любительской и спортивной охоты, за исключением охотничьих ресурсов, находящихся на особо охраняемых природных территориях федерального значения.</w:t>
      </w:r>
    </w:p>
    <w:p w14:paraId="5B71E455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9.3. Выдача разрешений на добычу охотничьих ресурсов в целях регулирования их численности, за исключением охотничьих ресурсов, находящихся на особо охраняемых природных территориях федерального значения.</w:t>
      </w:r>
    </w:p>
    <w:p w14:paraId="3B518219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9.4. Заключение договоров водопользования, подготовка и принятие решений о предоставлении водных объектов в пользование на территории Республики Дагестан.</w:t>
      </w:r>
    </w:p>
    <w:p w14:paraId="40F8BE2B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9.5.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в части участков недр, содержащих месторождения общераспространенных полезных ископаемых, или участков недр местного значения, а также участков недр местного значения, используемых для целей строительства и эксплуатации подземных сооружений, не связанных с добычей полезных ископаемых.</w:t>
      </w:r>
    </w:p>
    <w:p w14:paraId="21A43D3B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9.6. Предоставление права пользования участками недр местного значения.</w:t>
      </w:r>
    </w:p>
    <w:p w14:paraId="34CDD075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9.7. Предоставление туристическо-познавательных, экскурсионно-ознакомительных услуг и услуг по экологическому просвещению.</w:t>
      </w:r>
    </w:p>
    <w:p w14:paraId="56C2F20B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9.8. Выдача разрешений на содержание и разведение объектов животного мира в </w:t>
      </w:r>
      <w:proofErr w:type="spellStart"/>
      <w:r w:rsidRPr="00E61444">
        <w:rPr>
          <w:rFonts w:ascii="Times New Roman" w:hAnsi="Times New Roman" w:cs="Times New Roman"/>
          <w:kern w:val="0"/>
          <w:sz w:val="28"/>
          <w:szCs w:val="28"/>
        </w:rPr>
        <w:t>полувольных</w:t>
      </w:r>
      <w:proofErr w:type="spellEnd"/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E61444">
        <w:rPr>
          <w:rFonts w:ascii="Times New Roman" w:hAnsi="Times New Roman" w:cs="Times New Roman"/>
          <w:kern w:val="0"/>
          <w:sz w:val="28"/>
          <w:szCs w:val="28"/>
        </w:rPr>
        <w:t>полувольных</w:t>
      </w:r>
      <w:proofErr w:type="spellEnd"/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значения.</w:t>
      </w:r>
    </w:p>
    <w:p w14:paraId="0FCC6C29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9.9. Выдача разрешений на добычу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Дагестан, на территории Республики Дагестан, за исключением особо охраняемых природных территорий федерального значения.</w:t>
      </w:r>
    </w:p>
    <w:p w14:paraId="305E2468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9.10. Исключен. - </w:t>
      </w:r>
      <w:hyperlink r:id="rId4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Постановление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19.12.2019 N 321.</w:t>
      </w:r>
    </w:p>
    <w:p w14:paraId="26A77682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9.11. Исключен. - </w:t>
      </w:r>
      <w:hyperlink r:id="rId5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Постановление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04.02.2021 N 14.</w:t>
      </w:r>
    </w:p>
    <w:p w14:paraId="017A3312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9.12. Заключение </w:t>
      </w:r>
      <w:proofErr w:type="spellStart"/>
      <w:r w:rsidRPr="00E61444">
        <w:rPr>
          <w:rFonts w:ascii="Times New Roman" w:hAnsi="Times New Roman" w:cs="Times New Roman"/>
          <w:kern w:val="0"/>
          <w:sz w:val="28"/>
          <w:szCs w:val="28"/>
        </w:rPr>
        <w:t>охотхозяйственных</w:t>
      </w:r>
      <w:proofErr w:type="spellEnd"/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соглашений (в том числе организация и проведение аукционов на право заключения таких соглашений, выдача разрешений на добычу охотничьих ресурсов, находящихся на особо охраняемых природных </w:t>
      </w:r>
      <w:r w:rsidRPr="00E61444">
        <w:rPr>
          <w:rFonts w:ascii="Times New Roman" w:hAnsi="Times New Roman" w:cs="Times New Roman"/>
          <w:kern w:val="0"/>
          <w:sz w:val="28"/>
          <w:szCs w:val="28"/>
        </w:rPr>
        <w:lastRenderedPageBreak/>
        <w:t>территориях федерального значения, а также занесенных в Красную книгу Российской Федерации).</w:t>
      </w:r>
    </w:p>
    <w:p w14:paraId="4805E4D9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9.13. Выдача разрешения на ввод объекта капитального строительства в эксплуатацию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Республики Дагестан.</w:t>
      </w:r>
    </w:p>
    <w:p w14:paraId="2529323A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9.14. Выдача разрешения на строительство объекта капитального строительства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(за исключением лечебно-оздоровительных местностей и курортов, объектов культурного наследия), находящейся в ведении Министерства природных ресурсов и экологии Республики Дагестан.</w:t>
      </w:r>
    </w:p>
    <w:p w14:paraId="38788E66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9.15. Исключен. - </w:t>
      </w:r>
      <w:hyperlink r:id="rId6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Постановление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19.12.2019 N 321.</w:t>
      </w:r>
    </w:p>
    <w:p w14:paraId="03FBA2CB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9.16. Предоставление государственной услуги по предоставлению в пользование геологической информации о недрах, полученной в результате государственного геологического изучения недр ГКУ РД "Фонд геологической информации Республики Дагестан".</w:t>
      </w:r>
    </w:p>
    <w:p w14:paraId="67A10103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9.17. Установление факта открытия месторождения общераспространенных полезных ископаемых пользователем недр, проводившим работы по геологическому изучению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контрактом.</w:t>
      </w:r>
    </w:p>
    <w:p w14:paraId="26B0C3EE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9.18.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</w:r>
    </w:p>
    <w:p w14:paraId="66595441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9.19. Согласование расчета вероятного вреда, который может быть причинен жизни, здоровью физических лиц, имуществу физических лиц и юридических лиц в результате аварии гидротехнического сооружения на территории Республики Дагестан.</w:t>
      </w:r>
    </w:p>
    <w:p w14:paraId="0C0236CE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9.20. Организация и проведение государственной экологической экспертизы объектов регионального уровня.</w:t>
      </w:r>
    </w:p>
    <w:p w14:paraId="4BFD339C" w14:textId="77777777" w:rsidR="00E61444" w:rsidRPr="00E61444" w:rsidRDefault="00E61444" w:rsidP="00E6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(п. 9.20 в ред. </w:t>
      </w:r>
      <w:hyperlink r:id="rId7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Постановления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04.02.2021 N 14)</w:t>
      </w:r>
    </w:p>
    <w:p w14:paraId="4BB1B90B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9.21. Принятие решения по установлению, изменению, прекращению существования зон санитарной охраны источников питьевого и хозяйственно-бытового водоснабжения при наличии санитарно-эпидемиологического заключения </w:t>
      </w:r>
      <w:r w:rsidRPr="00E61444">
        <w:rPr>
          <w:rFonts w:ascii="Times New Roman" w:hAnsi="Times New Roman" w:cs="Times New Roman"/>
          <w:kern w:val="0"/>
          <w:sz w:val="28"/>
          <w:szCs w:val="28"/>
        </w:rPr>
        <w:lastRenderedPageBreak/>
        <w:t>о соответствии границ таких зон и ограничений использования земельных участков в границах таких зон санитарными правилами.</w:t>
      </w:r>
    </w:p>
    <w:p w14:paraId="7C14BEDF" w14:textId="77777777" w:rsidR="00E61444" w:rsidRPr="00E61444" w:rsidRDefault="00E61444" w:rsidP="00E6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(п. 9.21 введен </w:t>
      </w:r>
      <w:hyperlink r:id="rId8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Постановлением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19.12.2019 N 321)</w:t>
      </w:r>
    </w:p>
    <w:p w14:paraId="42EB7616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9.22. Согласование мероприятий по уменьшению выбросов загрязняющих веществ в атмосферный воздух в периоды неблагоприятных метеорологических, условий;</w:t>
      </w:r>
    </w:p>
    <w:p w14:paraId="5E1DF43F" w14:textId="77777777" w:rsidR="00E61444" w:rsidRPr="00E61444" w:rsidRDefault="00E61444" w:rsidP="00E6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(п. 9.22 введен </w:t>
      </w:r>
      <w:hyperlink r:id="rId9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Постановлением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04.02.2021 N 14)</w:t>
      </w:r>
    </w:p>
    <w:p w14:paraId="3E2FEEF3" w14:textId="77777777" w:rsidR="00E61444" w:rsidRPr="00E61444" w:rsidRDefault="00E61444" w:rsidP="00E614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>9.23. Государственный учет объектов, оказывающих негативное воздействие на окружающую среду и подлежащих региональному государственному экологическому надзору.</w:t>
      </w:r>
    </w:p>
    <w:p w14:paraId="4FEEC6DB" w14:textId="77777777" w:rsidR="00E61444" w:rsidRPr="00E61444" w:rsidRDefault="00E61444" w:rsidP="00E61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(п. 9.23 введен </w:t>
      </w:r>
      <w:hyperlink r:id="rId10" w:history="1">
        <w:r w:rsidRPr="00E61444">
          <w:rPr>
            <w:rFonts w:ascii="Times New Roman" w:hAnsi="Times New Roman" w:cs="Times New Roman"/>
            <w:color w:val="0000FF"/>
            <w:kern w:val="0"/>
            <w:sz w:val="28"/>
            <w:szCs w:val="28"/>
          </w:rPr>
          <w:t>Постановлением</w:t>
        </w:r>
      </w:hyperlink>
      <w:r w:rsidRPr="00E61444">
        <w:rPr>
          <w:rFonts w:ascii="Times New Roman" w:hAnsi="Times New Roman" w:cs="Times New Roman"/>
          <w:kern w:val="0"/>
          <w:sz w:val="28"/>
          <w:szCs w:val="28"/>
        </w:rPr>
        <w:t xml:space="preserve"> Правительства РД от 30.06.2021 N 161)</w:t>
      </w:r>
    </w:p>
    <w:p w14:paraId="764AAF32" w14:textId="77777777" w:rsidR="004B62C7" w:rsidRDefault="004B62C7"/>
    <w:sectPr w:rsidR="004B62C7" w:rsidSect="00E61444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44"/>
    <w:rsid w:val="002E2D9E"/>
    <w:rsid w:val="004B62C7"/>
    <w:rsid w:val="00667B2D"/>
    <w:rsid w:val="00E6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7D50"/>
  <w15:chartTrackingRefBased/>
  <w15:docId w15:val="{EE9721EA-9A7D-4BB5-9EEB-5B2E2CEC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4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4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4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4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4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4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4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4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4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4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1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7604&amp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39771&amp;dst=1000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7604&amp;dst=1000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39771&amp;dst=100013" TargetMode="External"/><Relationship Id="rId10" Type="http://schemas.openxmlformats.org/officeDocument/2006/relationships/hyperlink" Target="https://login.consultant.ru/link/?req=doc&amp;base=RLAW346&amp;n=40686&amp;dst=100011" TargetMode="External"/><Relationship Id="rId4" Type="http://schemas.openxmlformats.org/officeDocument/2006/relationships/hyperlink" Target="https://login.consultant.ru/link/?req=doc&amp;base=RLAW346&amp;n=37604&amp;dst=100014" TargetMode="External"/><Relationship Id="rId9" Type="http://schemas.openxmlformats.org/officeDocument/2006/relationships/hyperlink" Target="https://login.consultant.ru/link/?req=doc&amp;base=RLAW346&amp;n=39771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Gyuseykhanov</dc:creator>
  <cp:keywords/>
  <dc:description/>
  <cp:lastModifiedBy>Suleyman Gyuseykhanov</cp:lastModifiedBy>
  <cp:revision>1</cp:revision>
  <dcterms:created xsi:type="dcterms:W3CDTF">2024-12-11T12:01:00Z</dcterms:created>
  <dcterms:modified xsi:type="dcterms:W3CDTF">2024-12-11T12:02:00Z</dcterms:modified>
</cp:coreProperties>
</file>