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6313B506" w14:textId="41CC2C58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  <w:r w:rsidRPr="00107150">
        <w:rPr>
          <w:b/>
          <w:i/>
        </w:rPr>
        <w:t>«Экология»</w:t>
      </w:r>
    </w:p>
    <w:p w14:paraId="465D6810" w14:textId="50CE0775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>на 1 февраля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24E8F51B" w14:textId="77777777" w:rsidR="00107150" w:rsidRPr="00107150" w:rsidRDefault="00107150" w:rsidP="00107150">
      <w:pPr>
        <w:pStyle w:val="a5"/>
        <w:ind w:left="0"/>
        <w:jc w:val="center"/>
        <w:rPr>
          <w:b/>
          <w:sz w:val="28"/>
          <w:szCs w:val="28"/>
          <w:u w:val="single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77777777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«Комплексная система обращения с твердыми коммунальными отходами» - ответственный исполнитель Министерство природных ресурсов и экологии РД;</w:t>
      </w:r>
    </w:p>
    <w:p w14:paraId="41EC1D78" w14:textId="77777777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«Сохранение биологического разнообразия и развитие экологического туризма» -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357BF9FC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- ответственный исполнитель Министерство природных ресурсов и экологии РД; </w:t>
      </w:r>
    </w:p>
    <w:p w14:paraId="3C9E6949" w14:textId="66E9E17A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«Сохранение уникальных водных объектов» -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()</w:t>
      </w:r>
      <w:r w:rsidRPr="0089354F">
        <w:rPr>
          <w:rFonts w:ascii="Times New Roman" w:hAnsi="Times New Roman"/>
          <w:sz w:val="28"/>
          <w:szCs w:val="28"/>
        </w:rPr>
        <w:t>;</w:t>
      </w:r>
    </w:p>
    <w:p w14:paraId="2439DD87" w14:textId="77777777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«Сохранение лесов» - ответственный исполнитель Комитет по лесному хозяйству Республики Дагестан.</w:t>
      </w:r>
    </w:p>
    <w:p w14:paraId="5AF44CDF" w14:textId="77777777" w:rsidR="00A349DF" w:rsidRDefault="00A349DF" w:rsidP="00A349DF">
      <w:pPr>
        <w:pStyle w:val="a5"/>
        <w:ind w:left="0"/>
        <w:jc w:val="both"/>
        <w:rPr>
          <w:b/>
          <w:sz w:val="27"/>
          <w:szCs w:val="27"/>
          <w:u w:val="single"/>
        </w:rPr>
      </w:pPr>
    </w:p>
    <w:p w14:paraId="30520DAD" w14:textId="043C725F" w:rsidR="00B937D6" w:rsidRDefault="00B937D6" w:rsidP="00B937D6">
      <w:pPr>
        <w:jc w:val="center"/>
      </w:pPr>
    </w:p>
    <w:p w14:paraId="3A8F989B" w14:textId="305B1D9C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7955B2">
        <w:t>2908,30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4BC5B433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3AEC3281" w:rsidR="007955B2" w:rsidRDefault="007955B2" w:rsidP="00107150">
      <w:pPr>
        <w:ind w:firstLine="709"/>
        <w:contextualSpacing/>
      </w:pPr>
      <w:r>
        <w:t xml:space="preserve">1793,72 млн рублей </w:t>
      </w:r>
      <w:r w:rsidR="007E2C91">
        <w:t>–</w:t>
      </w:r>
      <w:r>
        <w:t xml:space="preserve"> </w:t>
      </w:r>
      <w:r w:rsidR="007E2C91">
        <w:t>Комплексная система обращения с ТКО (Минприроды РД)</w:t>
      </w:r>
    </w:p>
    <w:p w14:paraId="1E226DAA" w14:textId="2E298D27" w:rsidR="007E2C91" w:rsidRDefault="007E2C91" w:rsidP="00107150">
      <w:pPr>
        <w:ind w:firstLine="709"/>
        <w:contextualSpacing/>
        <w:rPr>
          <w:b/>
          <w:spacing w:val="-4"/>
        </w:rPr>
      </w:pPr>
      <w:r>
        <w:t>1066,28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6AA377C" w:rsidR="00107150" w:rsidRDefault="007E2C91" w:rsidP="00107150">
      <w:pPr>
        <w:ind w:firstLine="709"/>
        <w:contextualSpacing/>
      </w:pPr>
      <w:r>
        <w:t>2835,54</w:t>
      </w:r>
      <w:r w:rsidR="00107150">
        <w:t xml:space="preserve"> млн рублей – средства федерального бюджета;</w:t>
      </w:r>
    </w:p>
    <w:p w14:paraId="7983D7AA" w14:textId="7816BBC8" w:rsidR="00107150" w:rsidRDefault="007E2C91" w:rsidP="00107150">
      <w:pPr>
        <w:ind w:firstLine="709"/>
        <w:contextualSpacing/>
      </w:pPr>
      <w:r>
        <w:t>71,76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75F2200D" w:rsidR="00107150" w:rsidRPr="00887DDC" w:rsidRDefault="00107150" w:rsidP="00107150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</w:t>
      </w:r>
      <w:r>
        <w:rPr>
          <w:spacing w:val="-4"/>
        </w:rPr>
        <w:t xml:space="preserve">   </w:t>
      </w:r>
      <w:r w:rsidR="007E2C91">
        <w:rPr>
          <w:spacing w:val="-4"/>
        </w:rPr>
        <w:t>0,0</w:t>
      </w:r>
      <w:r w:rsidRPr="00887DDC">
        <w:rPr>
          <w:spacing w:val="-4"/>
        </w:rPr>
        <w:t xml:space="preserve"> млн руб.</w:t>
      </w:r>
    </w:p>
    <w:p w14:paraId="521BDB6B" w14:textId="3E85AA98" w:rsidR="00107150" w:rsidRDefault="00107150" w:rsidP="00107150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>Кассовое исполнение -</w:t>
      </w:r>
      <w:r w:rsidR="007E2C91">
        <w:rPr>
          <w:spacing w:val="-4"/>
        </w:rPr>
        <w:t>0,0</w:t>
      </w:r>
      <w:r w:rsidRPr="00887DDC">
        <w:rPr>
          <w:spacing w:val="-4"/>
        </w:rPr>
        <w:t xml:space="preserve"> млн руб</w:t>
      </w:r>
      <w:r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694F564A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7E2C9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>
        <w:rPr>
          <w:bCs/>
          <w:sz w:val="28"/>
          <w:szCs w:val="28"/>
        </w:rPr>
        <w:t>.</w:t>
      </w:r>
    </w:p>
    <w:p w14:paraId="1DFC563E" w14:textId="7485570C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66FD13EF" w14:textId="15F2A90B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E37534">
        <w:rPr>
          <w:b/>
          <w:sz w:val="28"/>
          <w:szCs w:val="28"/>
        </w:rPr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89354F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23AC3110" w14:textId="77777777" w:rsidR="0089354F" w:rsidRPr="00E37534" w:rsidRDefault="0089354F" w:rsidP="0089354F">
      <w:pPr>
        <w:ind w:left="709"/>
        <w:contextualSpacing/>
        <w:rPr>
          <w:b/>
          <w:i/>
        </w:rPr>
      </w:pP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611EFA3B" w14:textId="77777777" w:rsidR="0089354F" w:rsidRPr="00E37534" w:rsidRDefault="0089354F" w:rsidP="0089354F">
      <w:pPr>
        <w:contextualSpacing/>
        <w:rPr>
          <w:b/>
          <w:i/>
        </w:rPr>
      </w:pPr>
    </w:p>
    <w:p w14:paraId="7C729507" w14:textId="77777777" w:rsidR="0089354F" w:rsidRPr="00E37534" w:rsidRDefault="0089354F" w:rsidP="0089354F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52CC2773" w14:textId="77777777" w:rsidR="0089354F" w:rsidRPr="00E37534" w:rsidRDefault="0089354F" w:rsidP="0089354F">
      <w:pPr>
        <w:spacing w:line="228" w:lineRule="auto"/>
        <w:ind w:left="709"/>
        <w:contextualSpacing/>
        <w:rPr>
          <w:b/>
          <w:i/>
        </w:rPr>
      </w:pP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79"/>
        <w:gridCol w:w="1139"/>
        <w:gridCol w:w="709"/>
        <w:gridCol w:w="2552"/>
      </w:tblGrid>
      <w:tr w:rsidR="00A36998" w:rsidRPr="00EB7CE4" w14:paraId="7C180FD8" w14:textId="77777777" w:rsidTr="00A36998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2694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1979" w:type="dxa"/>
          </w:tcPr>
          <w:p w14:paraId="3558E59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139" w:type="dxa"/>
          </w:tcPr>
          <w:p w14:paraId="0B5F45FB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A36998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2694" w:type="dxa"/>
          </w:tcPr>
          <w:p w14:paraId="19B7A35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</w:p>
          <w:p w14:paraId="35031D06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результате раздельного накоплении и обработки</w:t>
            </w:r>
          </w:p>
          <w:p w14:paraId="537D3AC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1979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1139" w:type="dxa"/>
          </w:tcPr>
          <w:p w14:paraId="51270A2C" w14:textId="633CD16E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A36998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2694" w:type="dxa"/>
          </w:tcPr>
          <w:p w14:paraId="50457C23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</w:p>
          <w:p w14:paraId="14B82E86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</w:p>
          <w:p w14:paraId="78DD7C0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общей массе образованных твердых коммунальных</w:t>
            </w:r>
          </w:p>
          <w:p w14:paraId="63ED19D3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1979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1139" w:type="dxa"/>
          </w:tcPr>
          <w:p w14:paraId="3BB4EC72" w14:textId="2F3B60FF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A36998">
        <w:trPr>
          <w:trHeight w:val="1621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lastRenderedPageBreak/>
              <w:t>3.</w:t>
            </w:r>
          </w:p>
        </w:tc>
        <w:tc>
          <w:tcPr>
            <w:tcW w:w="2694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3F42F49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</w:p>
          <w:p w14:paraId="06ADAAA2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1979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1139" w:type="dxa"/>
          </w:tcPr>
          <w:p w14:paraId="41F357FF" w14:textId="6EE95CC4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A36998">
        <w:trPr>
          <w:trHeight w:val="162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2694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1979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1139" w:type="dxa"/>
          </w:tcPr>
          <w:p w14:paraId="272F4955" w14:textId="410E9C96" w:rsidR="00A36998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A36998">
        <w:trPr>
          <w:trHeight w:val="1621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2694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1979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1139" w:type="dxa"/>
          </w:tcPr>
          <w:p w14:paraId="2FCC063A" w14:textId="1E95A77D" w:rsidR="00A36998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49078B14" w14:textId="77777777" w:rsidR="006A72B8" w:rsidRPr="00E37534" w:rsidRDefault="006A72B8" w:rsidP="0089354F"/>
    <w:p w14:paraId="35FBCCF8" w14:textId="77777777" w:rsidR="0089354F" w:rsidRPr="00E37534" w:rsidRDefault="0089354F" w:rsidP="0089354F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17F303D6" w14:textId="77777777" w:rsidR="0089354F" w:rsidRDefault="0089354F" w:rsidP="0089354F">
      <w:pPr>
        <w:autoSpaceDE w:val="0"/>
        <w:autoSpaceDN w:val="0"/>
        <w:adjustRightInd w:val="0"/>
        <w:ind w:firstLine="709"/>
      </w:pPr>
    </w:p>
    <w:p w14:paraId="60E6F5FE" w14:textId="69A9DA77" w:rsidR="0089354F" w:rsidRPr="0051287F" w:rsidRDefault="0089354F" w:rsidP="0089354F">
      <w:pPr>
        <w:spacing w:line="228" w:lineRule="auto"/>
        <w:ind w:firstLine="709"/>
        <w:rPr>
          <w:spacing w:val="-4"/>
        </w:rPr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DB6ACF">
        <w:t>6 декабря 2022 года было подписано финансовое соглашение</w:t>
      </w:r>
      <w:r w:rsidR="00F54D43">
        <w:t>.</w:t>
      </w:r>
    </w:p>
    <w:p w14:paraId="1777F588" w14:textId="77777777" w:rsidR="00725E22" w:rsidRDefault="00725E22" w:rsidP="0089354F">
      <w:pPr>
        <w:spacing w:line="228" w:lineRule="auto"/>
        <w:ind w:firstLine="709"/>
        <w:rPr>
          <w:spacing w:val="-4"/>
        </w:rPr>
      </w:pPr>
    </w:p>
    <w:p w14:paraId="7013173A" w14:textId="790DCF95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2DEA74A2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B91BC2">
        <w:rPr>
          <w:i/>
          <w:sz w:val="27"/>
          <w:szCs w:val="27"/>
        </w:rPr>
        <w:t>1 793</w:t>
      </w:r>
      <w:r w:rsidRPr="00A349DF">
        <w:rPr>
          <w:i/>
          <w:sz w:val="27"/>
          <w:szCs w:val="27"/>
        </w:rPr>
        <w:t>,</w:t>
      </w:r>
      <w:r w:rsidR="00B91BC2">
        <w:rPr>
          <w:i/>
          <w:sz w:val="27"/>
          <w:szCs w:val="27"/>
        </w:rPr>
        <w:t xml:space="preserve">72 </w:t>
      </w:r>
      <w:r w:rsidRPr="00A349DF">
        <w:rPr>
          <w:i/>
          <w:sz w:val="27"/>
          <w:szCs w:val="27"/>
        </w:rPr>
        <w:t>млн руб.</w:t>
      </w:r>
    </w:p>
    <w:p w14:paraId="0E2F89C6" w14:textId="6725943A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B91BC2">
        <w:rPr>
          <w:i/>
          <w:sz w:val="27"/>
          <w:szCs w:val="27"/>
        </w:rPr>
        <w:t>1 </w:t>
      </w:r>
      <w:r w:rsidR="00382B05">
        <w:rPr>
          <w:i/>
          <w:sz w:val="27"/>
          <w:szCs w:val="27"/>
        </w:rPr>
        <w:t>775</w:t>
      </w:r>
      <w:r w:rsidR="00B91BC2">
        <w:rPr>
          <w:i/>
          <w:sz w:val="27"/>
          <w:szCs w:val="27"/>
        </w:rPr>
        <w:t>,</w:t>
      </w:r>
      <w:r w:rsidR="00382B05">
        <w:rPr>
          <w:i/>
          <w:sz w:val="27"/>
          <w:szCs w:val="27"/>
        </w:rPr>
        <w:t>7</w:t>
      </w:r>
      <w:r w:rsidR="00B91BC2">
        <w:rPr>
          <w:i/>
          <w:sz w:val="27"/>
          <w:szCs w:val="27"/>
        </w:rPr>
        <w:t>8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7E9E976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B91BC2">
        <w:rPr>
          <w:i/>
          <w:sz w:val="27"/>
          <w:szCs w:val="27"/>
        </w:rPr>
        <w:t>17,</w:t>
      </w:r>
      <w:r w:rsidR="00382B05">
        <w:rPr>
          <w:i/>
          <w:sz w:val="27"/>
          <w:szCs w:val="27"/>
        </w:rPr>
        <w:t>9</w:t>
      </w:r>
      <w:r w:rsidR="00B91BC2">
        <w:rPr>
          <w:i/>
          <w:sz w:val="27"/>
          <w:szCs w:val="27"/>
        </w:rPr>
        <w:t>4</w:t>
      </w:r>
      <w:r w:rsidRPr="00A349DF"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7BE5E38B" w14:textId="77777777" w:rsidR="00725E22" w:rsidRDefault="00725E22" w:rsidP="00E77660">
      <w:pPr>
        <w:spacing w:line="228" w:lineRule="auto"/>
        <w:ind w:firstLine="567"/>
      </w:pP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2B95CBE" w14:textId="77777777" w:rsidR="00B91BC2" w:rsidRDefault="00E77660" w:rsidP="00B91BC2">
      <w:pPr>
        <w:ind w:firstLine="567"/>
      </w:pPr>
      <w:r>
        <w:rPr>
          <w:rFonts w:eastAsia="Calibri"/>
        </w:rPr>
        <w:t xml:space="preserve"> </w:t>
      </w:r>
      <w:r w:rsidR="00B91BC2">
        <w:t xml:space="preserve">В начале января 2023 года концессионером ООО «Республиканский экологический оператор» начнутся работы по строительству 3 мусоросортировочных комплексов на территории Республики Дагестан в </w:t>
      </w:r>
      <w:r w:rsidR="00B91BC2">
        <w:lastRenderedPageBreak/>
        <w:t>Хасавюртовской, Дербентской и Махачкалинской территориальных зонах, о</w:t>
      </w:r>
      <w:r w:rsidR="00B91BC2" w:rsidRPr="00110E54">
        <w:t xml:space="preserve">бщая мощность </w:t>
      </w:r>
      <w:r w:rsidR="00B91BC2">
        <w:t>которых</w:t>
      </w:r>
      <w:r w:rsidR="00B91BC2" w:rsidRPr="00110E54">
        <w:t xml:space="preserve"> составит 950 тысяч тонн/год</w:t>
      </w:r>
      <w:r w:rsidR="00B91BC2">
        <w:t>.</w:t>
      </w:r>
    </w:p>
    <w:p w14:paraId="0C27B679" w14:textId="77777777" w:rsidR="00B91BC2" w:rsidRDefault="00B91BC2" w:rsidP="00B91BC2">
      <w:pPr>
        <w:ind w:firstLine="567"/>
      </w:pPr>
      <w:r>
        <w:t xml:space="preserve">В феврале 2023 года ожидается поступление финансовых средств, предусмотренных заключенным между Минприроды России и Правительством Республики Дагестан 6 декабря 2022 г. в размере </w:t>
      </w:r>
      <w:r w:rsidRPr="00C03A72">
        <w:t>1 793 720 808,09</w:t>
      </w:r>
      <w:r>
        <w:t xml:space="preserve"> руб. После поступления указанных финансовых средств будет проведена работа по их доведению до концессионера.</w:t>
      </w:r>
    </w:p>
    <w:p w14:paraId="5CD7C9A4" w14:textId="6A900470" w:rsidR="00A349DF" w:rsidRDefault="00A349DF" w:rsidP="00B91BC2">
      <w:pPr>
        <w:ind w:firstLine="708"/>
        <w:rPr>
          <w:b/>
          <w:i/>
        </w:rPr>
      </w:pP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6279155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</w:p>
    <w:p w14:paraId="4541DC25" w14:textId="77777777" w:rsidR="00B11E5F" w:rsidRDefault="00B11E5F" w:rsidP="00137AD8">
      <w:pPr>
        <w:jc w:val="center"/>
        <w:rPr>
          <w:b/>
        </w:rPr>
      </w:pP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137AD8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39BC37B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5D0F6922" w14:textId="77777777" w:rsidR="00137AD8" w:rsidRPr="00E37534" w:rsidRDefault="00137AD8" w:rsidP="00137AD8">
      <w:pPr>
        <w:ind w:left="709"/>
        <w:contextualSpacing/>
      </w:pPr>
    </w:p>
    <w:p w14:paraId="33412EDE" w14:textId="77777777" w:rsidR="00137AD8" w:rsidRPr="00E37534" w:rsidRDefault="00137AD8" w:rsidP="00137AD8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268"/>
        <w:gridCol w:w="880"/>
        <w:gridCol w:w="850"/>
        <w:gridCol w:w="2552"/>
      </w:tblGrid>
      <w:tr w:rsidR="004E0FA6" w:rsidRPr="00FA3F37" w14:paraId="03CD2E24" w14:textId="77777777" w:rsidTr="00674BBC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2835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2268" w:type="dxa"/>
          </w:tcPr>
          <w:p w14:paraId="6DF6CD4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План</w:t>
            </w:r>
          </w:p>
        </w:tc>
        <w:tc>
          <w:tcPr>
            <w:tcW w:w="880" w:type="dxa"/>
          </w:tcPr>
          <w:p w14:paraId="302EFFC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674BBC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2835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2268" w:type="dxa"/>
          </w:tcPr>
          <w:p w14:paraId="30001A9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0" w:type="dxa"/>
          </w:tcPr>
          <w:p w14:paraId="0F07C40F" w14:textId="2653D2CC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07CE9854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</w:p>
          <w:p w14:paraId="1BB6842B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  <w:p w14:paraId="43F91B32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  <w:p w14:paraId="46952222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4E0FA6" w:rsidRPr="00FA3F37" w14:paraId="3024A291" w14:textId="77777777" w:rsidTr="00674BBC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2835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2268" w:type="dxa"/>
          </w:tcPr>
          <w:p w14:paraId="0C93DE9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t>0</w:t>
            </w:r>
          </w:p>
        </w:tc>
        <w:tc>
          <w:tcPr>
            <w:tcW w:w="880" w:type="dxa"/>
          </w:tcPr>
          <w:p w14:paraId="1FCFAFE2" w14:textId="12852A88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674BBC">
        <w:trPr>
          <w:trHeight w:val="1575"/>
          <w:jc w:val="center"/>
        </w:trPr>
        <w:tc>
          <w:tcPr>
            <w:tcW w:w="9952" w:type="dxa"/>
            <w:gridSpan w:val="6"/>
          </w:tcPr>
          <w:p w14:paraId="087D502C" w14:textId="77777777" w:rsidR="000F5CDC" w:rsidRPr="00FA3F37" w:rsidRDefault="000F5CDC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lastRenderedPageBreak/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 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2DFE40CC" w14:textId="77777777" w:rsidR="00137AD8" w:rsidRDefault="00137AD8" w:rsidP="00137AD8">
      <w:pPr>
        <w:contextualSpacing/>
      </w:pPr>
    </w:p>
    <w:p w14:paraId="0E08A210" w14:textId="77777777" w:rsidR="00E34A78" w:rsidRPr="00E37534" w:rsidRDefault="00E34A78" w:rsidP="00E34A78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7C3DEC04" w14:textId="77777777" w:rsidR="00E34A78" w:rsidRDefault="00E34A78" w:rsidP="00E34A78">
      <w:pPr>
        <w:autoSpaceDE w:val="0"/>
        <w:autoSpaceDN w:val="0"/>
        <w:adjustRightInd w:val="0"/>
        <w:ind w:firstLine="709"/>
      </w:pP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4C9E14A8" w14:textId="77777777" w:rsidR="00E34A78" w:rsidRDefault="00E34A78" w:rsidP="00137AD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8B4852" w14:textId="77777777" w:rsidR="00E34A78" w:rsidRPr="00E37534" w:rsidRDefault="00E34A78" w:rsidP="00137AD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77777777" w:rsidR="00137AD8" w:rsidRPr="00E37534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365C02C6" w14:textId="77777777" w:rsidR="00137AD8" w:rsidRDefault="00137AD8" w:rsidP="00137AD8">
      <w:pPr>
        <w:tabs>
          <w:tab w:val="left" w:pos="993"/>
        </w:tabs>
        <w:contextualSpacing/>
      </w:pPr>
    </w:p>
    <w:p w14:paraId="60017D8B" w14:textId="27B45C8C" w:rsidR="00880C34" w:rsidRDefault="00880C34" w:rsidP="00880C34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4D4F3AC7" w14:textId="77777777" w:rsidR="00382B05" w:rsidRDefault="00382B05" w:rsidP="00382B05">
      <w:pPr>
        <w:pStyle w:val="a5"/>
        <w:spacing w:line="228" w:lineRule="auto"/>
        <w:ind w:left="567"/>
        <w:rPr>
          <w:b/>
          <w:i/>
          <w:sz w:val="28"/>
          <w:szCs w:val="28"/>
        </w:rPr>
      </w:pP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52DC4D5C" w14:textId="77777777" w:rsidR="00E34A78" w:rsidRDefault="00E34A78" w:rsidP="00E34A78">
      <w:pPr>
        <w:ind w:firstLine="708"/>
        <w:rPr>
          <w:rFonts w:eastAsia="Calibri"/>
        </w:rPr>
      </w:pPr>
    </w:p>
    <w:p w14:paraId="3E29B9FF" w14:textId="48BCD5B3" w:rsidR="00B91BC2" w:rsidRPr="00C2216C" w:rsidRDefault="00B91BC2" w:rsidP="00B91BC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планируется получение положительного заключения госэкспертизы по проектной документации и результатам инженерных изысканий (до 01.04.2023г.) и выполнение работ на сумму </w:t>
      </w:r>
      <w:r w:rsidR="00CA7BEC">
        <w:rPr>
          <w:sz w:val="28"/>
          <w:szCs w:val="28"/>
        </w:rPr>
        <w:t>23</w:t>
      </w:r>
      <w:r>
        <w:rPr>
          <w:sz w:val="28"/>
          <w:szCs w:val="28"/>
        </w:rPr>
        <w:t>,</w:t>
      </w:r>
      <w:r w:rsidR="00CA7BEC">
        <w:rPr>
          <w:sz w:val="28"/>
          <w:szCs w:val="28"/>
        </w:rPr>
        <w:t>9</w:t>
      </w:r>
      <w:r>
        <w:rPr>
          <w:sz w:val="28"/>
          <w:szCs w:val="28"/>
        </w:rPr>
        <w:t xml:space="preserve"> млн рублей (лимит 2023 года). </w:t>
      </w:r>
    </w:p>
    <w:p w14:paraId="4FA5D17F" w14:textId="77777777" w:rsidR="00000195" w:rsidRPr="00FA3F37" w:rsidRDefault="00000195" w:rsidP="00E34A78">
      <w:pPr>
        <w:ind w:firstLine="708"/>
        <w:rPr>
          <w:rFonts w:eastAsia="Calibri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47F00DCE" w14:textId="77777777" w:rsidR="00674BBC" w:rsidRPr="00E37534" w:rsidRDefault="00674BBC" w:rsidP="00674BBC">
      <w:pPr>
        <w:ind w:left="709"/>
        <w:contextualSpacing/>
        <w:rPr>
          <w:b/>
          <w:i/>
        </w:rPr>
      </w:pP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5CEAC85C" w14:textId="77777777" w:rsidR="00674BBC" w:rsidRPr="00E37534" w:rsidRDefault="00674BBC" w:rsidP="00674BBC">
      <w:pPr>
        <w:contextualSpacing/>
        <w:rPr>
          <w:b/>
          <w:i/>
        </w:rPr>
      </w:pP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69A1BEC3" w14:textId="77777777" w:rsidR="00674BBC" w:rsidRPr="00E37534" w:rsidRDefault="00674BBC" w:rsidP="00674BBC">
      <w:pPr>
        <w:spacing w:line="228" w:lineRule="auto"/>
        <w:ind w:left="709"/>
        <w:contextualSpacing/>
        <w:rPr>
          <w:b/>
          <w:i/>
        </w:rPr>
      </w:pPr>
    </w:p>
    <w:p w14:paraId="7D201CA6" w14:textId="77777777" w:rsidR="00674BBC" w:rsidRDefault="00674BBC" w:rsidP="00674BBC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1861"/>
        <w:gridCol w:w="1200"/>
        <w:gridCol w:w="1071"/>
        <w:gridCol w:w="667"/>
        <w:gridCol w:w="2401"/>
      </w:tblGrid>
      <w:tr w:rsidR="006A4C46" w:rsidRPr="004E12E0" w14:paraId="60DB6D71" w14:textId="77777777" w:rsidTr="006A4C46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1200" w:type="dxa"/>
          </w:tcPr>
          <w:p w14:paraId="094F219F" w14:textId="4E2B4809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071" w:type="dxa"/>
          </w:tcPr>
          <w:p w14:paraId="3AEEC056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6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2401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46810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1861" w:type="dxa"/>
          </w:tcPr>
          <w:p w14:paraId="26F5D6E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</w:p>
          <w:p w14:paraId="4041FE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EDFE3B0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2E2E9E1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</w:p>
          <w:p w14:paraId="00B09382" w14:textId="78600E63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1200" w:type="dxa"/>
          </w:tcPr>
          <w:p w14:paraId="1B4B7019" w14:textId="1523278A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14:paraId="38183BC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A4C46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14:paraId="35CD1EE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19285D1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3C88F46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</w:p>
          <w:p w14:paraId="6D150F92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0" w:type="dxa"/>
          </w:tcPr>
          <w:p w14:paraId="650BA21F" w14:textId="43C7C642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14:paraId="0A576A9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1324A8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1861" w:type="dxa"/>
          </w:tcPr>
          <w:p w14:paraId="5AF39DB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</w:p>
          <w:p w14:paraId="4EF6376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56B8D7B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C386B2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</w:p>
          <w:p w14:paraId="4DF42D4D" w14:textId="6B72E784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1200" w:type="dxa"/>
          </w:tcPr>
          <w:p w14:paraId="1DC7384E" w14:textId="3EEA609A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14:paraId="7EC7D03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A4C46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3111F5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 подверженных негативному</w:t>
            </w:r>
          </w:p>
          <w:p w14:paraId="191682A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0" w:type="dxa"/>
          </w:tcPr>
          <w:p w14:paraId="0C6A5DF9" w14:textId="4088CA5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071" w:type="dxa"/>
          </w:tcPr>
          <w:p w14:paraId="67A3C86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1324A8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1861" w:type="dxa"/>
          </w:tcPr>
          <w:p w14:paraId="7A1C6B62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</w:p>
          <w:p w14:paraId="2F5076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3CFFF65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</w:p>
          <w:p w14:paraId="1E10801E" w14:textId="429A9D02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1200" w:type="dxa"/>
          </w:tcPr>
          <w:p w14:paraId="044D0BB5" w14:textId="2B7AB8CE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14:paraId="1AC6E4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A4C46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2D8E6A9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</w:p>
          <w:p w14:paraId="4B9CA7D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0" w:type="dxa"/>
          </w:tcPr>
          <w:p w14:paraId="10479A67" w14:textId="5AC72FA4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14:paraId="25FB0AEE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1324A8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1861" w:type="dxa"/>
          </w:tcPr>
          <w:p w14:paraId="3B91A260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</w:p>
          <w:p w14:paraId="5D0F1A9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7648FFD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</w:p>
          <w:p w14:paraId="4AEF73DE" w14:textId="1E79653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городов,тыс.чел.</w:t>
            </w:r>
            <w:proofErr w:type="gramEnd"/>
          </w:p>
        </w:tc>
        <w:tc>
          <w:tcPr>
            <w:tcW w:w="1200" w:type="dxa"/>
          </w:tcPr>
          <w:p w14:paraId="5651BECA" w14:textId="6A92DF32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14:paraId="19113303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A4C46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6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Общая площадь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260AF82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</w:p>
          <w:p w14:paraId="0DDEA36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0" w:type="dxa"/>
          </w:tcPr>
          <w:p w14:paraId="4E93ECAF" w14:textId="1F897BD3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  <w:r w:rsidRPr="004E12E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071" w:type="dxa"/>
          </w:tcPr>
          <w:p w14:paraId="1BEBDB7B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319DC0DC" w14:textId="77777777" w:rsidR="00674BBC" w:rsidRDefault="00674BBC" w:rsidP="00674BBC"/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1B0F1C67" w14:textId="77777777" w:rsidR="00674BBC" w:rsidRDefault="00674BBC" w:rsidP="00674BBC">
      <w:pPr>
        <w:autoSpaceDE w:val="0"/>
        <w:autoSpaceDN w:val="0"/>
        <w:adjustRightInd w:val="0"/>
        <w:ind w:firstLine="709"/>
      </w:pPr>
    </w:p>
    <w:p w14:paraId="2DC14CCC" w14:textId="56084E4E" w:rsidR="00674BBC" w:rsidRPr="0051287F" w:rsidRDefault="00674BBC" w:rsidP="00FB268D">
      <w:pPr>
        <w:autoSpaceDE w:val="0"/>
        <w:autoSpaceDN w:val="0"/>
        <w:adjustRightInd w:val="0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6BABFC7B" w14:textId="77777777" w:rsidR="00674BBC" w:rsidRDefault="00674BBC" w:rsidP="00674BBC">
      <w:pPr>
        <w:spacing w:line="228" w:lineRule="auto"/>
        <w:ind w:firstLine="709"/>
        <w:rPr>
          <w:spacing w:val="-4"/>
        </w:rPr>
      </w:pP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08FC29D8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>
        <w:rPr>
          <w:i/>
          <w:sz w:val="27"/>
          <w:szCs w:val="27"/>
        </w:rPr>
        <w:t xml:space="preserve">1 </w:t>
      </w:r>
      <w:r w:rsidR="00FB268D">
        <w:rPr>
          <w:i/>
          <w:sz w:val="27"/>
          <w:szCs w:val="27"/>
        </w:rPr>
        <w:t>066</w:t>
      </w:r>
      <w:r w:rsidRPr="00A349DF">
        <w:rPr>
          <w:i/>
          <w:sz w:val="27"/>
          <w:szCs w:val="27"/>
        </w:rPr>
        <w:t>,</w:t>
      </w:r>
      <w:r w:rsidR="00FB268D">
        <w:rPr>
          <w:i/>
          <w:sz w:val="27"/>
          <w:szCs w:val="27"/>
        </w:rPr>
        <w:t>28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957DDAB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382B05">
        <w:rPr>
          <w:i/>
          <w:sz w:val="27"/>
          <w:szCs w:val="27"/>
        </w:rPr>
        <w:t>53,32</w:t>
      </w:r>
      <w:r w:rsidRPr="00A349DF">
        <w:rPr>
          <w:i/>
          <w:sz w:val="27"/>
          <w:szCs w:val="27"/>
        </w:rPr>
        <w:t xml:space="preserve"> млн руб.</w:t>
      </w:r>
    </w:p>
    <w:p w14:paraId="39CE187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557F7997" w14:textId="77777777" w:rsidR="00FB268D" w:rsidRPr="00FB268D" w:rsidRDefault="00FB268D" w:rsidP="00FB268D">
      <w:pPr>
        <w:pStyle w:val="a5"/>
        <w:ind w:left="786"/>
        <w:rPr>
          <w:sz w:val="24"/>
          <w:szCs w:val="24"/>
        </w:rPr>
      </w:pPr>
      <w:r w:rsidRPr="00FB268D">
        <w:rPr>
          <w:sz w:val="24"/>
          <w:szCs w:val="24"/>
        </w:rPr>
        <w:t>заключение контрактов на ликвидацию объектов накопленного вреда окружающей среде планируется в феврале 2023 года.</w:t>
      </w:r>
    </w:p>
    <w:p w14:paraId="160E7AC1" w14:textId="77777777" w:rsidR="00674BBC" w:rsidRDefault="00674BBC" w:rsidP="00674BBC">
      <w:pPr>
        <w:spacing w:line="228" w:lineRule="auto"/>
        <w:ind w:firstLine="567"/>
      </w:pPr>
    </w:p>
    <w:p w14:paraId="4488091E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77777777" w:rsidR="00242785" w:rsidRPr="0092423B" w:rsidRDefault="00242785" w:rsidP="00242785">
      <w:r w:rsidRPr="0092423B">
        <w:t xml:space="preserve">            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21EC28FE" w14:textId="77777777" w:rsidR="00242785" w:rsidRPr="0092423B" w:rsidRDefault="00242785" w:rsidP="00242785">
      <w:pPr>
        <w:numPr>
          <w:ilvl w:val="0"/>
          <w:numId w:val="16"/>
        </w:numPr>
        <w:ind w:left="0" w:firstLine="0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 (исх. от 07.10.2022 № 25-25/56-22). Объем софинансирования из средств федерального бюджета составит в 2023 году – 263 213,80 тыс. руб.</w:t>
      </w:r>
    </w:p>
    <w:p w14:paraId="7BED6D04" w14:textId="77777777" w:rsidR="00242785" w:rsidRPr="0092423B" w:rsidRDefault="00242785" w:rsidP="00242785">
      <w:pPr>
        <w:numPr>
          <w:ilvl w:val="0"/>
          <w:numId w:val="16"/>
        </w:numPr>
        <w:ind w:left="0" w:firstLine="0"/>
        <w:contextualSpacing/>
      </w:pPr>
      <w:r w:rsidRPr="0092423B">
        <w:lastRenderedPageBreak/>
        <w:t xml:space="preserve">«Рекультивация объекта накопления экологического вреда несанкционированной свалки в г. Каспийск РД» (исх. от 07.10.2022 № 25-25/60-22). Объем софинансирования из средств федерального бюджета составит в 2023 году – 360 563,20 тыс. руб. </w:t>
      </w:r>
    </w:p>
    <w:p w14:paraId="5E7C1D00" w14:textId="77777777" w:rsidR="00242785" w:rsidRPr="0092423B" w:rsidRDefault="00242785" w:rsidP="00242785">
      <w:pPr>
        <w:numPr>
          <w:ilvl w:val="0"/>
          <w:numId w:val="16"/>
        </w:numPr>
        <w:ind w:left="0" w:firstLine="0"/>
        <w:contextualSpacing/>
      </w:pPr>
      <w:r w:rsidRPr="0092423B">
        <w:t xml:space="preserve">«Рекультивация объекта накопления экологического вреда несанкционированной свалки г. Хасавюрт РД» (исх. от 04.10.2022 № 01-25-25/44-970/22). Объем софинансирования из средств федерального бюджета составит в 2023 году – 190 387,00 тыс. руб. </w:t>
      </w:r>
    </w:p>
    <w:p w14:paraId="5A716E3A" w14:textId="77777777" w:rsidR="00242785" w:rsidRDefault="00242785" w:rsidP="00242785">
      <w:pPr>
        <w:numPr>
          <w:ilvl w:val="0"/>
          <w:numId w:val="16"/>
        </w:numPr>
        <w:ind w:left="0" w:firstLine="0"/>
        <w:contextualSpacing/>
      </w:pPr>
      <w:r w:rsidRPr="0092423B">
        <w:t xml:space="preserve">«Рекультивация объекта накопления экологического вреда несанкционированной свалки в г. Южно-Сухокумск РД» (исх. от 04.10.2022 № 01-25-25/50-971/22). 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242785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77777777" w:rsidR="00242785" w:rsidRDefault="00242785" w:rsidP="00242785">
      <w:pPr>
        <w:ind w:firstLine="851"/>
      </w:pPr>
      <w:r w:rsidRPr="0092423B">
        <w:t>Учитывая изложенное, заключение контрактов на ликвидацию объектов накопленного вреда окружающей среде планируется в феврале 2023 года.</w:t>
      </w:r>
    </w:p>
    <w:p w14:paraId="3020C09F" w14:textId="77777777" w:rsidR="00242785" w:rsidRPr="00191B7A" w:rsidRDefault="00242785" w:rsidP="00242785">
      <w:pPr>
        <w:spacing w:line="276" w:lineRule="auto"/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6ABCF843" w14:textId="77777777" w:rsidR="00D4592B" w:rsidRDefault="00D4592B" w:rsidP="00D4592B">
      <w:pPr>
        <w:tabs>
          <w:tab w:val="left" w:pos="820"/>
        </w:tabs>
        <w:rPr>
          <w:b/>
          <w:color w:val="000000"/>
        </w:rPr>
      </w:pPr>
    </w:p>
    <w:p w14:paraId="41FC0901" w14:textId="0EA9EED6" w:rsidR="00506284" w:rsidRPr="00506284" w:rsidRDefault="00506284" w:rsidP="00506284">
      <w:pPr>
        <w:ind w:left="567" w:firstLine="709"/>
        <w:rPr>
          <w:b/>
          <w:bCs/>
          <w:color w:val="000000"/>
          <w:shd w:val="clear" w:color="auto" w:fill="FFFFFF"/>
        </w:rPr>
      </w:pPr>
      <w:bookmarkStart w:id="0" w:name="_GoBack"/>
      <w:r w:rsidRPr="00506284">
        <w:rPr>
          <w:b/>
          <w:bCs/>
          <w:color w:val="000000"/>
          <w:shd w:val="clear" w:color="auto" w:fill="FFFFFF"/>
        </w:rPr>
        <w:t xml:space="preserve">       </w:t>
      </w:r>
      <w:r w:rsidRPr="00506284">
        <w:rPr>
          <w:b/>
          <w:bCs/>
          <w:color w:val="000000"/>
          <w:shd w:val="clear" w:color="auto" w:fill="FFFFFF"/>
        </w:rPr>
        <w:t xml:space="preserve"> </w:t>
      </w: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</w:t>
      </w:r>
      <w:r w:rsidRPr="00506284">
        <w:rPr>
          <w:b/>
          <w:bCs/>
          <w:color w:val="000000"/>
          <w:shd w:val="clear" w:color="auto" w:fill="FFFFFF"/>
        </w:rPr>
        <w:t xml:space="preserve">региональный проект «Сохранение лесов» </w:t>
      </w:r>
    </w:p>
    <w:bookmarkEnd w:id="0"/>
    <w:p w14:paraId="7CF24486" w14:textId="77777777" w:rsidR="00506284" w:rsidRDefault="00506284" w:rsidP="00506284">
      <w:pPr>
        <w:ind w:left="567" w:firstLine="709"/>
        <w:rPr>
          <w:rFonts w:eastAsia="Calibri"/>
          <w:b/>
          <w:color w:val="000000"/>
        </w:rPr>
      </w:pPr>
    </w:p>
    <w:p w14:paraId="753BCEB9" w14:textId="77777777" w:rsidR="00506284" w:rsidRDefault="00506284" w:rsidP="00506284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12768DC4" w14:textId="77777777" w:rsidR="00506284" w:rsidRDefault="00506284" w:rsidP="00506284">
      <w:pPr>
        <w:ind w:left="709" w:firstLine="709"/>
        <w:contextualSpacing/>
      </w:pPr>
      <w:r>
        <w:t xml:space="preserve">     Всего на 2019-2024 гг - 211,1 млн. рублей, в том числе:</w:t>
      </w:r>
    </w:p>
    <w:p w14:paraId="692943BC" w14:textId="77777777" w:rsidR="00506284" w:rsidRDefault="00506284" w:rsidP="00506284">
      <w:pPr>
        <w:ind w:left="709" w:firstLine="709"/>
        <w:contextualSpacing/>
      </w:pPr>
      <w:r>
        <w:t>187,5 млн. рублей - средства федерального бюджета;</w:t>
      </w:r>
    </w:p>
    <w:p w14:paraId="6F187197" w14:textId="77777777" w:rsidR="00506284" w:rsidRDefault="00506284" w:rsidP="00506284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17CA9615" w14:textId="77777777" w:rsidR="00506284" w:rsidRDefault="00506284" w:rsidP="00506284">
      <w:pPr>
        <w:ind w:left="709" w:firstLine="709"/>
        <w:contextualSpacing/>
      </w:pPr>
      <w:r>
        <w:t>22,6 млн. рублей - средства внебюджетных источников.</w:t>
      </w:r>
    </w:p>
    <w:p w14:paraId="51EC7094" w14:textId="77777777" w:rsidR="00506284" w:rsidRDefault="00506284" w:rsidP="00506284">
      <w:pPr>
        <w:ind w:left="284" w:firstLine="709"/>
        <w:contextualSpacing/>
        <w:rPr>
          <w:b/>
          <w:bCs/>
        </w:rPr>
      </w:pPr>
    </w:p>
    <w:p w14:paraId="76A7CC82" w14:textId="77777777" w:rsidR="00506284" w:rsidRDefault="00506284" w:rsidP="00506284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1E5D82E7" w14:textId="77777777" w:rsidR="00506284" w:rsidRDefault="00506284" w:rsidP="00506284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04738C26" w14:textId="77777777" w:rsidR="00506284" w:rsidRDefault="00506284" w:rsidP="00506284">
      <w:pPr>
        <w:ind w:left="709" w:firstLine="709"/>
        <w:contextualSpacing/>
        <w:rPr>
          <w:b/>
          <w:i/>
        </w:rPr>
      </w:pPr>
    </w:p>
    <w:p w14:paraId="5FD43212" w14:textId="77777777" w:rsidR="00506284" w:rsidRDefault="00506284" w:rsidP="00506284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6A91B314" w14:textId="77777777" w:rsidR="00506284" w:rsidRDefault="00506284" w:rsidP="00506284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506284" w14:paraId="24B8133B" w14:textId="77777777" w:rsidTr="00E14558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FE99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192728D9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CAA7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1686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F2D1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120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311D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06284" w14:paraId="6810C0E7" w14:textId="77777777" w:rsidTr="00E14558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9547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C47" w14:textId="77777777" w:rsidR="00506284" w:rsidRPr="00356406" w:rsidRDefault="00506284" w:rsidP="00E14558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3E36" w14:textId="77777777" w:rsidR="00506284" w:rsidRPr="00CD5302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CDC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316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E18D" w14:textId="77777777" w:rsidR="00506284" w:rsidRDefault="00506284" w:rsidP="00E145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06284" w14:paraId="3D55EBA5" w14:textId="77777777" w:rsidTr="00E14558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039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B089" w14:textId="77777777" w:rsidR="00506284" w:rsidRPr="00356406" w:rsidRDefault="00506284" w:rsidP="00E14558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4BD6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494D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F2C8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940A" w14:textId="77777777" w:rsidR="00506284" w:rsidRDefault="00506284" w:rsidP="00E14558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06284" w14:paraId="1A2D0DAC" w14:textId="77777777" w:rsidTr="00E14558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F2A2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F495" w14:textId="77777777" w:rsidR="00506284" w:rsidRPr="00356406" w:rsidRDefault="00506284" w:rsidP="00E145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0020" w14:textId="77777777" w:rsidR="00506284" w:rsidRPr="00CD5302" w:rsidRDefault="00506284" w:rsidP="00E1455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92D" w14:textId="77777777" w:rsidR="00506284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D1D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C3E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06284" w14:paraId="43B818A3" w14:textId="77777777" w:rsidTr="00E1455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4D56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AB84" w14:textId="77777777" w:rsidR="00506284" w:rsidRPr="00356406" w:rsidRDefault="00506284" w:rsidP="00E145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C789" w14:textId="77777777" w:rsidR="00506284" w:rsidRPr="00CD5302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1C8" w14:textId="77777777" w:rsidR="00506284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56B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C9D1" w14:textId="77777777" w:rsidR="00506284" w:rsidRDefault="00506284" w:rsidP="00E145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06284" w14:paraId="21F9C8A7" w14:textId="77777777" w:rsidTr="00E1455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A86" w14:textId="77777777" w:rsidR="00506284" w:rsidRPr="004C64AE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9F8" w14:textId="77777777" w:rsidR="00506284" w:rsidRPr="00356406" w:rsidRDefault="00506284" w:rsidP="00E145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E23" w14:textId="77777777" w:rsidR="00506284" w:rsidRPr="00CD5302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60D" w14:textId="77777777" w:rsidR="00506284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254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D70" w14:textId="77777777" w:rsidR="00506284" w:rsidRDefault="00506284" w:rsidP="00E145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506284" w14:paraId="66A4CDB6" w14:textId="77777777" w:rsidTr="00E14558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389" w14:textId="77777777" w:rsidR="00506284" w:rsidRPr="004C64AE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01C" w14:textId="77777777" w:rsidR="00506284" w:rsidRPr="00356406" w:rsidRDefault="00506284" w:rsidP="00E1455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BDB" w14:textId="77777777" w:rsidR="00506284" w:rsidRPr="00CD5302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9CC" w14:textId="77777777" w:rsidR="00506284" w:rsidRDefault="00506284" w:rsidP="00E145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ADC4" w14:textId="77777777" w:rsidR="00506284" w:rsidRDefault="00506284" w:rsidP="00E145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E5FC" w14:textId="77777777" w:rsidR="00506284" w:rsidRDefault="00506284" w:rsidP="00E14558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5B749ECD" w14:textId="77777777" w:rsidR="00506284" w:rsidRDefault="00506284" w:rsidP="00506284">
      <w:pPr>
        <w:ind w:firstLine="709"/>
        <w:rPr>
          <w:iCs/>
          <w:sz w:val="20"/>
          <w:szCs w:val="20"/>
        </w:rPr>
      </w:pPr>
    </w:p>
    <w:p w14:paraId="23FCF697" w14:textId="77777777" w:rsidR="00506284" w:rsidRDefault="00506284" w:rsidP="00506284">
      <w:pPr>
        <w:pStyle w:val="a5"/>
        <w:numPr>
          <w:ilvl w:val="0"/>
          <w:numId w:val="2"/>
        </w:numPr>
        <w:ind w:left="928" w:firstLine="65"/>
        <w:jc w:val="both"/>
        <w:rPr>
          <w:b/>
          <w:sz w:val="28"/>
          <w:szCs w:val="28"/>
        </w:rPr>
      </w:pPr>
      <w:bookmarkStart w:id="1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1"/>
    <w:p w14:paraId="3A8CC9B6" w14:textId="77777777" w:rsidR="00506284" w:rsidRDefault="00506284" w:rsidP="00506284">
      <w:pPr>
        <w:ind w:firstLine="709"/>
      </w:pPr>
      <w:r>
        <w:t xml:space="preserve">     Всего на 2023 год – 24,4 млн рублей, в том числе:</w:t>
      </w:r>
    </w:p>
    <w:p w14:paraId="46231033" w14:textId="77777777" w:rsidR="00506284" w:rsidRDefault="00506284" w:rsidP="00506284">
      <w:pPr>
        <w:ind w:firstLine="709"/>
      </w:pPr>
      <w:r>
        <w:t>22,9 млн рублей-средства федерального бюджета</w:t>
      </w:r>
    </w:p>
    <w:p w14:paraId="4A316080" w14:textId="77777777" w:rsidR="00506284" w:rsidRDefault="00506284" w:rsidP="00506284">
      <w:pPr>
        <w:ind w:firstLine="709"/>
      </w:pPr>
      <w:r w:rsidRPr="00CD5302">
        <w:t xml:space="preserve"> </w:t>
      </w:r>
      <w:r>
        <w:t>0,5</w:t>
      </w:r>
      <w:r w:rsidRPr="00CD5302">
        <w:t xml:space="preserve"> млн</w:t>
      </w:r>
      <w:r>
        <w:t xml:space="preserve"> рублей-средства республиканского бюджета РД</w:t>
      </w:r>
    </w:p>
    <w:p w14:paraId="634FDE86" w14:textId="77777777" w:rsidR="00506284" w:rsidRDefault="00506284" w:rsidP="00506284">
      <w:pPr>
        <w:ind w:firstLine="709"/>
      </w:pPr>
      <w:r>
        <w:t xml:space="preserve"> 1,0 млн рублей -внебюджетные средства.</w:t>
      </w:r>
    </w:p>
    <w:p w14:paraId="0A189439" w14:textId="77777777" w:rsidR="00506284" w:rsidRDefault="00506284" w:rsidP="00506284">
      <w:pPr>
        <w:ind w:right="141" w:firstLine="708"/>
        <w:rPr>
          <w:lang w:eastAsia="en-US"/>
        </w:rPr>
      </w:pPr>
    </w:p>
    <w:p w14:paraId="6BFB0481" w14:textId="77777777" w:rsidR="00506284" w:rsidRPr="00356406" w:rsidRDefault="00506284" w:rsidP="00506284">
      <w:pPr>
        <w:ind w:right="141" w:firstLine="708"/>
        <w:rPr>
          <w:lang w:eastAsia="en-US"/>
        </w:rPr>
      </w:pPr>
      <w:r w:rsidRPr="00356406">
        <w:rPr>
          <w:lang w:eastAsia="en-US"/>
        </w:rPr>
        <w:t xml:space="preserve">На 2023 год планируется проведение следующих работ: </w:t>
      </w:r>
    </w:p>
    <w:p w14:paraId="17E8B2BD" w14:textId="77777777" w:rsidR="00506284" w:rsidRPr="00356406" w:rsidRDefault="00506284" w:rsidP="00506284">
      <w:pPr>
        <w:numPr>
          <w:ilvl w:val="0"/>
          <w:numId w:val="5"/>
        </w:numPr>
        <w:spacing w:after="120" w:line="264" w:lineRule="auto"/>
        <w:ind w:left="426" w:right="141"/>
        <w:jc w:val="left"/>
        <w:rPr>
          <w:bCs/>
          <w:lang w:eastAsia="en-US"/>
        </w:rPr>
      </w:pPr>
      <w:r w:rsidRPr="00356406">
        <w:rPr>
          <w:bCs/>
          <w:lang w:eastAsia="en-US"/>
        </w:rPr>
        <w:t xml:space="preserve"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на сумму 6,9 млн.руб., в том числе 6,4 млн.руб. - средств федерального бюджета, 0,5 млн. руб. средств республиканского бюджета. </w:t>
      </w:r>
    </w:p>
    <w:p w14:paraId="551DC976" w14:textId="77777777" w:rsidR="00506284" w:rsidRPr="00356406" w:rsidRDefault="00506284" w:rsidP="00506284">
      <w:pPr>
        <w:numPr>
          <w:ilvl w:val="0"/>
          <w:numId w:val="5"/>
        </w:numPr>
        <w:spacing w:after="120" w:line="264" w:lineRule="auto"/>
        <w:ind w:left="426" w:right="141"/>
        <w:jc w:val="left"/>
        <w:rPr>
          <w:bCs/>
          <w:lang w:eastAsia="en-US"/>
        </w:rPr>
      </w:pPr>
      <w:r w:rsidRPr="00356406">
        <w:rPr>
          <w:bCs/>
          <w:lang w:eastAsia="en-US"/>
        </w:rPr>
        <w:t>Увеличение площади лесовосстановления, повышение качества и эффективности работ по лесовосстановлению на лесных участках непереданных в аренду на сумму 16,</w:t>
      </w:r>
      <w:r>
        <w:rPr>
          <w:bCs/>
          <w:lang w:eastAsia="en-US"/>
        </w:rPr>
        <w:t>6</w:t>
      </w:r>
      <w:r w:rsidRPr="00356406">
        <w:rPr>
          <w:bCs/>
          <w:lang w:eastAsia="en-US"/>
        </w:rPr>
        <w:t xml:space="preserve"> млн. руб. средств федерального    бюджета.</w:t>
      </w:r>
    </w:p>
    <w:p w14:paraId="72C694AC" w14:textId="77777777" w:rsidR="00506284" w:rsidRDefault="00506284" w:rsidP="00506284">
      <w:pPr>
        <w:ind w:right="141" w:firstLine="709"/>
      </w:pPr>
    </w:p>
    <w:p w14:paraId="47427E66" w14:textId="77777777" w:rsidR="00506284" w:rsidRDefault="00506284" w:rsidP="00506284">
      <w:pPr>
        <w:tabs>
          <w:tab w:val="left" w:pos="4080"/>
        </w:tabs>
        <w:ind w:right="141" w:firstLine="567"/>
        <w:rPr>
          <w:iCs/>
          <w:color w:val="000000"/>
          <w:kern w:val="24"/>
        </w:rPr>
      </w:pPr>
    </w:p>
    <w:p w14:paraId="5CF7E8E4" w14:textId="77777777" w:rsidR="00506284" w:rsidRDefault="00506284" w:rsidP="00506284">
      <w:pPr>
        <w:tabs>
          <w:tab w:val="left" w:pos="4080"/>
        </w:tabs>
        <w:ind w:left="-993"/>
        <w:jc w:val="center"/>
        <w:rPr>
          <w:iCs/>
          <w:color w:val="000000"/>
          <w:kern w:val="24"/>
        </w:rPr>
      </w:pPr>
    </w:p>
    <w:p w14:paraId="2DAE6ADD" w14:textId="77777777" w:rsidR="00506284" w:rsidRDefault="00506284" w:rsidP="00506284">
      <w:pPr>
        <w:jc w:val="left"/>
        <w:rPr>
          <w:rFonts w:eastAsia="Calibri"/>
          <w:b/>
        </w:rPr>
      </w:pPr>
    </w:p>
    <w:p w14:paraId="174679AD" w14:textId="77777777" w:rsidR="00506284" w:rsidRDefault="00506284" w:rsidP="00506284"/>
    <w:p w14:paraId="23AC20BC" w14:textId="13979C8E" w:rsidR="006A72B8" w:rsidRDefault="006A72B8" w:rsidP="00F4236B">
      <w:pPr>
        <w:ind w:left="709" w:firstLine="709"/>
        <w:jc w:val="center"/>
        <w:rPr>
          <w:iCs/>
          <w:color w:val="000000"/>
          <w:kern w:val="24"/>
        </w:rPr>
      </w:pPr>
    </w:p>
    <w:sectPr w:rsidR="006A72B8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0411" w14:textId="77777777" w:rsidR="00EE60BB" w:rsidRDefault="00EE60BB" w:rsidP="00B937D6">
      <w:r>
        <w:separator/>
      </w:r>
    </w:p>
  </w:endnote>
  <w:endnote w:type="continuationSeparator" w:id="0">
    <w:p w14:paraId="45D6198D" w14:textId="77777777" w:rsidR="00EE60BB" w:rsidRDefault="00EE60BB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3E2E" w14:textId="77777777" w:rsidR="00EE60BB" w:rsidRDefault="00EE60BB" w:rsidP="00B937D6">
      <w:r>
        <w:separator/>
      </w:r>
    </w:p>
  </w:footnote>
  <w:footnote w:type="continuationSeparator" w:id="0">
    <w:p w14:paraId="00CF8AE8" w14:textId="77777777" w:rsidR="00EE60BB" w:rsidRDefault="00EE60BB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B164B3">
          <w:rPr>
            <w:noProof/>
          </w:rPr>
          <w:t>3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5448"/>
    <w:rsid w:val="00035E5F"/>
    <w:rsid w:val="00051CA5"/>
    <w:rsid w:val="00060A31"/>
    <w:rsid w:val="00062981"/>
    <w:rsid w:val="000827BA"/>
    <w:rsid w:val="0008671C"/>
    <w:rsid w:val="00090132"/>
    <w:rsid w:val="00097B6F"/>
    <w:rsid w:val="000B3464"/>
    <w:rsid w:val="000F54B1"/>
    <w:rsid w:val="000F5CDC"/>
    <w:rsid w:val="00107150"/>
    <w:rsid w:val="00130BD6"/>
    <w:rsid w:val="0013235C"/>
    <w:rsid w:val="001324A8"/>
    <w:rsid w:val="001351E0"/>
    <w:rsid w:val="00137AD8"/>
    <w:rsid w:val="0014176D"/>
    <w:rsid w:val="00142B70"/>
    <w:rsid w:val="00156449"/>
    <w:rsid w:val="00163113"/>
    <w:rsid w:val="0016435F"/>
    <w:rsid w:val="0017147C"/>
    <w:rsid w:val="00182345"/>
    <w:rsid w:val="001B51FF"/>
    <w:rsid w:val="001B67E5"/>
    <w:rsid w:val="001B684D"/>
    <w:rsid w:val="001C0CFC"/>
    <w:rsid w:val="001C6D67"/>
    <w:rsid w:val="001C6F44"/>
    <w:rsid w:val="001F6564"/>
    <w:rsid w:val="00211E3C"/>
    <w:rsid w:val="00213D56"/>
    <w:rsid w:val="00217F1E"/>
    <w:rsid w:val="00231587"/>
    <w:rsid w:val="00242785"/>
    <w:rsid w:val="00243957"/>
    <w:rsid w:val="00250CB4"/>
    <w:rsid w:val="00255CF0"/>
    <w:rsid w:val="002609B6"/>
    <w:rsid w:val="00263A40"/>
    <w:rsid w:val="002640D5"/>
    <w:rsid w:val="0028291D"/>
    <w:rsid w:val="002A0041"/>
    <w:rsid w:val="002B3F59"/>
    <w:rsid w:val="002B56E5"/>
    <w:rsid w:val="002D1F9E"/>
    <w:rsid w:val="002F0BF6"/>
    <w:rsid w:val="002F1315"/>
    <w:rsid w:val="002F57FC"/>
    <w:rsid w:val="003078E0"/>
    <w:rsid w:val="003116CF"/>
    <w:rsid w:val="00333E3E"/>
    <w:rsid w:val="00350889"/>
    <w:rsid w:val="00360B23"/>
    <w:rsid w:val="00362A44"/>
    <w:rsid w:val="003648BA"/>
    <w:rsid w:val="00373305"/>
    <w:rsid w:val="003753BB"/>
    <w:rsid w:val="00375EAE"/>
    <w:rsid w:val="00382B05"/>
    <w:rsid w:val="003941B2"/>
    <w:rsid w:val="00395DA7"/>
    <w:rsid w:val="003A44FA"/>
    <w:rsid w:val="003B1154"/>
    <w:rsid w:val="003B27F4"/>
    <w:rsid w:val="003C0F92"/>
    <w:rsid w:val="003D6A7F"/>
    <w:rsid w:val="004110E0"/>
    <w:rsid w:val="00436CE9"/>
    <w:rsid w:val="00440CB3"/>
    <w:rsid w:val="00441A16"/>
    <w:rsid w:val="0045466F"/>
    <w:rsid w:val="00460F2B"/>
    <w:rsid w:val="00470020"/>
    <w:rsid w:val="00483B2A"/>
    <w:rsid w:val="004852C8"/>
    <w:rsid w:val="00492F6F"/>
    <w:rsid w:val="004A434C"/>
    <w:rsid w:val="004E0FA6"/>
    <w:rsid w:val="004E12E0"/>
    <w:rsid w:val="004F37C5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798F"/>
    <w:rsid w:val="00567484"/>
    <w:rsid w:val="00573C1B"/>
    <w:rsid w:val="005843DB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211E2"/>
    <w:rsid w:val="006358F2"/>
    <w:rsid w:val="00646810"/>
    <w:rsid w:val="00657E29"/>
    <w:rsid w:val="00663CE4"/>
    <w:rsid w:val="00674BBC"/>
    <w:rsid w:val="00682467"/>
    <w:rsid w:val="00684C9F"/>
    <w:rsid w:val="00684D48"/>
    <w:rsid w:val="00690B14"/>
    <w:rsid w:val="00697376"/>
    <w:rsid w:val="006A4C46"/>
    <w:rsid w:val="006A72B8"/>
    <w:rsid w:val="006B61A9"/>
    <w:rsid w:val="006C707A"/>
    <w:rsid w:val="006E17B2"/>
    <w:rsid w:val="00704DC5"/>
    <w:rsid w:val="00705C29"/>
    <w:rsid w:val="00713215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B2AB1"/>
    <w:rsid w:val="007B3680"/>
    <w:rsid w:val="007E2C91"/>
    <w:rsid w:val="007E795A"/>
    <w:rsid w:val="0080413E"/>
    <w:rsid w:val="008139FC"/>
    <w:rsid w:val="00814C12"/>
    <w:rsid w:val="00847358"/>
    <w:rsid w:val="00853556"/>
    <w:rsid w:val="00880742"/>
    <w:rsid w:val="00880C34"/>
    <w:rsid w:val="00886E58"/>
    <w:rsid w:val="00887DDC"/>
    <w:rsid w:val="0089354F"/>
    <w:rsid w:val="008D04E4"/>
    <w:rsid w:val="008F6477"/>
    <w:rsid w:val="008F7912"/>
    <w:rsid w:val="00926A4A"/>
    <w:rsid w:val="0096680F"/>
    <w:rsid w:val="00974CF5"/>
    <w:rsid w:val="00994812"/>
    <w:rsid w:val="009B2CE4"/>
    <w:rsid w:val="009D157A"/>
    <w:rsid w:val="009F5AFF"/>
    <w:rsid w:val="00A32AB5"/>
    <w:rsid w:val="00A349DF"/>
    <w:rsid w:val="00A36998"/>
    <w:rsid w:val="00A52B5B"/>
    <w:rsid w:val="00A87121"/>
    <w:rsid w:val="00A93EB0"/>
    <w:rsid w:val="00AA1729"/>
    <w:rsid w:val="00AA53A1"/>
    <w:rsid w:val="00AA5B37"/>
    <w:rsid w:val="00AB2B23"/>
    <w:rsid w:val="00AD1B55"/>
    <w:rsid w:val="00AE523C"/>
    <w:rsid w:val="00B00B8B"/>
    <w:rsid w:val="00B01811"/>
    <w:rsid w:val="00B11E5F"/>
    <w:rsid w:val="00B1227D"/>
    <w:rsid w:val="00B1346E"/>
    <w:rsid w:val="00B164B3"/>
    <w:rsid w:val="00B33727"/>
    <w:rsid w:val="00B34010"/>
    <w:rsid w:val="00B35BAC"/>
    <w:rsid w:val="00B408A5"/>
    <w:rsid w:val="00B50A8E"/>
    <w:rsid w:val="00B6415F"/>
    <w:rsid w:val="00B70B47"/>
    <w:rsid w:val="00B85E9D"/>
    <w:rsid w:val="00B91BC2"/>
    <w:rsid w:val="00B937D6"/>
    <w:rsid w:val="00BC1C1D"/>
    <w:rsid w:val="00BC6ABB"/>
    <w:rsid w:val="00BD65E8"/>
    <w:rsid w:val="00BE6DB9"/>
    <w:rsid w:val="00BF12B0"/>
    <w:rsid w:val="00BF5E0E"/>
    <w:rsid w:val="00BF5F41"/>
    <w:rsid w:val="00C006D2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75E6"/>
    <w:rsid w:val="00CA5F50"/>
    <w:rsid w:val="00CA7BEC"/>
    <w:rsid w:val="00CC79D6"/>
    <w:rsid w:val="00CD3A15"/>
    <w:rsid w:val="00CE383F"/>
    <w:rsid w:val="00CF0AB0"/>
    <w:rsid w:val="00D1399C"/>
    <w:rsid w:val="00D25A9E"/>
    <w:rsid w:val="00D30F19"/>
    <w:rsid w:val="00D4592B"/>
    <w:rsid w:val="00D617E5"/>
    <w:rsid w:val="00D67874"/>
    <w:rsid w:val="00D71016"/>
    <w:rsid w:val="00D872BB"/>
    <w:rsid w:val="00DA1AE7"/>
    <w:rsid w:val="00DA1D9C"/>
    <w:rsid w:val="00DA4947"/>
    <w:rsid w:val="00DB6ACF"/>
    <w:rsid w:val="00DD38D3"/>
    <w:rsid w:val="00DD5A58"/>
    <w:rsid w:val="00E001E2"/>
    <w:rsid w:val="00E1495E"/>
    <w:rsid w:val="00E16C46"/>
    <w:rsid w:val="00E26962"/>
    <w:rsid w:val="00E30301"/>
    <w:rsid w:val="00E34A78"/>
    <w:rsid w:val="00E57B14"/>
    <w:rsid w:val="00E608EE"/>
    <w:rsid w:val="00E71561"/>
    <w:rsid w:val="00E71E48"/>
    <w:rsid w:val="00E7240D"/>
    <w:rsid w:val="00E77660"/>
    <w:rsid w:val="00E86E13"/>
    <w:rsid w:val="00E879F2"/>
    <w:rsid w:val="00E91791"/>
    <w:rsid w:val="00E91E2C"/>
    <w:rsid w:val="00EA6625"/>
    <w:rsid w:val="00EB63BD"/>
    <w:rsid w:val="00EB7CE4"/>
    <w:rsid w:val="00ED5685"/>
    <w:rsid w:val="00EE5DAC"/>
    <w:rsid w:val="00EE60BB"/>
    <w:rsid w:val="00EE6E48"/>
    <w:rsid w:val="00F01997"/>
    <w:rsid w:val="00F020CC"/>
    <w:rsid w:val="00F048E2"/>
    <w:rsid w:val="00F16737"/>
    <w:rsid w:val="00F4236B"/>
    <w:rsid w:val="00F46D45"/>
    <w:rsid w:val="00F54D43"/>
    <w:rsid w:val="00F749F9"/>
    <w:rsid w:val="00F87DA3"/>
    <w:rsid w:val="00FA3F37"/>
    <w:rsid w:val="00FB268D"/>
    <w:rsid w:val="00FB7731"/>
    <w:rsid w:val="00FD6773"/>
    <w:rsid w:val="00FD6BBB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D547-F351-4DA4-B18E-E8FE01F0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Старший брат Шамиль</cp:lastModifiedBy>
  <cp:revision>64</cp:revision>
  <cp:lastPrinted>2023-01-10T12:26:00Z</cp:lastPrinted>
  <dcterms:created xsi:type="dcterms:W3CDTF">2022-09-29T06:45:00Z</dcterms:created>
  <dcterms:modified xsi:type="dcterms:W3CDTF">2023-02-02T11:17:00Z</dcterms:modified>
</cp:coreProperties>
</file>