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4DDE" w14:textId="77777777" w:rsidR="00E148B1" w:rsidRDefault="00E148B1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0941457" w14:textId="77777777" w:rsidR="00602FD6" w:rsidRDefault="00602FD6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BDD2D84" w14:textId="77777777" w:rsidR="00225B11" w:rsidRDefault="00225B11" w:rsidP="00F75F41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ДОКЛАДА</w:t>
      </w:r>
    </w:p>
    <w:p w14:paraId="5F27E79C" w14:textId="77777777" w:rsidR="00225B11" w:rsidRDefault="00F75F41" w:rsidP="00F75F41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5F41">
        <w:rPr>
          <w:rFonts w:ascii="Times New Roman" w:hAnsi="Times New Roman" w:cs="Times New Roman"/>
          <w:b/>
          <w:sz w:val="28"/>
          <w:szCs w:val="28"/>
        </w:rPr>
        <w:t xml:space="preserve"> о правоприменительной практике контрольно-надзорной деятельности министерства природных ресурсов и экологии Республики Дагестан при осуществлении регионального </w:t>
      </w:r>
      <w:r w:rsidR="007C5D06" w:rsidRPr="00F75F41">
        <w:rPr>
          <w:rFonts w:ascii="Times New Roman" w:hAnsi="Times New Roman" w:cs="Times New Roman"/>
          <w:b/>
          <w:sz w:val="28"/>
          <w:szCs w:val="28"/>
        </w:rPr>
        <w:t>геологическ</w:t>
      </w:r>
      <w:r w:rsidR="00225B11">
        <w:rPr>
          <w:rFonts w:ascii="Times New Roman" w:hAnsi="Times New Roman" w:cs="Times New Roman"/>
          <w:b/>
          <w:sz w:val="28"/>
          <w:szCs w:val="28"/>
        </w:rPr>
        <w:t>ого</w:t>
      </w:r>
      <w:r w:rsidR="007C5D06" w:rsidRPr="00F75F41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 w:rsidR="00225B11">
        <w:rPr>
          <w:rFonts w:ascii="Times New Roman" w:hAnsi="Times New Roman" w:cs="Times New Roman"/>
          <w:b/>
          <w:sz w:val="28"/>
          <w:szCs w:val="28"/>
        </w:rPr>
        <w:t>я</w:t>
      </w:r>
      <w:r w:rsidRPr="00F75F41">
        <w:rPr>
          <w:rFonts w:ascii="Times New Roman" w:hAnsi="Times New Roman" w:cs="Times New Roman"/>
          <w:b/>
          <w:sz w:val="28"/>
          <w:szCs w:val="28"/>
        </w:rPr>
        <w:t xml:space="preserve"> (надзора) </w:t>
      </w:r>
    </w:p>
    <w:p w14:paraId="18ED3087" w14:textId="7541D527" w:rsidR="00F75F41" w:rsidRPr="00F75F41" w:rsidRDefault="00F75F41" w:rsidP="00F75F41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5F41">
        <w:rPr>
          <w:rFonts w:ascii="Times New Roman" w:hAnsi="Times New Roman" w:cs="Times New Roman"/>
          <w:b/>
          <w:sz w:val="28"/>
          <w:szCs w:val="28"/>
        </w:rPr>
        <w:t>за 202</w:t>
      </w:r>
      <w:r w:rsidR="00A944E7">
        <w:rPr>
          <w:rFonts w:ascii="Times New Roman" w:hAnsi="Times New Roman" w:cs="Times New Roman"/>
          <w:b/>
          <w:sz w:val="28"/>
          <w:szCs w:val="28"/>
        </w:rPr>
        <w:t>3</w:t>
      </w:r>
      <w:r w:rsidRPr="00F75F4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5E6B7140" w14:textId="77777777" w:rsidR="00F75F41" w:rsidRPr="00F75F41" w:rsidRDefault="00F75F41" w:rsidP="00F75F41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5AE485A8" w14:textId="77777777" w:rsidR="00F75F41" w:rsidRPr="00F75F41" w:rsidRDefault="00F75F41" w:rsidP="00F75F41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BE85CF8" w14:textId="77777777" w:rsidR="00F75F41" w:rsidRPr="00685B16" w:rsidRDefault="00F75F41" w:rsidP="00685B16">
      <w:pPr>
        <w:shd w:val="clear" w:color="auto" w:fill="FFFFFF"/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85B16">
        <w:rPr>
          <w:rFonts w:ascii="Times New Roman" w:hAnsi="Times New Roman" w:cs="Times New Roman"/>
          <w:bCs/>
          <w:sz w:val="28"/>
          <w:szCs w:val="28"/>
        </w:rPr>
        <w:t>В соответствии с частью 3 статьи 47 Федерального закона от 31.07.2020</w:t>
      </w:r>
      <w:r w:rsidRPr="00685B16">
        <w:rPr>
          <w:rFonts w:ascii="Times New Roman" w:hAnsi="Times New Roman" w:cs="Times New Roman"/>
          <w:bCs/>
          <w:sz w:val="28"/>
          <w:szCs w:val="28"/>
        </w:rPr>
        <w:br/>
        <w:t>№ 248-ФЗ «О государственном контроле (надзоре) и муниципальном контроле в Российской Федерации» министерство природных ресурсов и экологии Республики Дагестан размещает проект доклад</w:t>
      </w:r>
      <w:r w:rsidR="00660D68" w:rsidRPr="00685B16">
        <w:rPr>
          <w:rFonts w:ascii="Times New Roman" w:hAnsi="Times New Roman" w:cs="Times New Roman"/>
          <w:bCs/>
          <w:sz w:val="28"/>
          <w:szCs w:val="28"/>
        </w:rPr>
        <w:t>а</w:t>
      </w:r>
      <w:r w:rsidRPr="00685B16">
        <w:rPr>
          <w:rFonts w:ascii="Times New Roman" w:hAnsi="Times New Roman" w:cs="Times New Roman"/>
          <w:bCs/>
          <w:sz w:val="28"/>
          <w:szCs w:val="28"/>
        </w:rPr>
        <w:t xml:space="preserve"> о </w:t>
      </w:r>
      <w:hyperlink r:id="rId8" w:tooltip="правоприменительной" w:history="1">
        <w:r w:rsidRPr="00685B16">
          <w:rPr>
            <w:rFonts w:ascii="Times New Roman" w:hAnsi="Times New Roman" w:cs="Times New Roman"/>
            <w:bCs/>
            <w:sz w:val="28"/>
            <w:szCs w:val="28"/>
          </w:rPr>
          <w:t>правоприменительной</w:t>
        </w:r>
      </w:hyperlink>
      <w:r w:rsidRPr="00685B16">
        <w:rPr>
          <w:rFonts w:ascii="Times New Roman" w:hAnsi="Times New Roman" w:cs="Times New Roman"/>
          <w:bCs/>
          <w:sz w:val="28"/>
          <w:szCs w:val="28"/>
        </w:rPr>
        <w:t xml:space="preserve"> практике на публичное обсуждение.</w:t>
      </w:r>
    </w:p>
    <w:p w14:paraId="6C434EE3" w14:textId="77777777" w:rsidR="00F75F41" w:rsidRPr="00685B16" w:rsidRDefault="00F75F41" w:rsidP="00685B16">
      <w:pPr>
        <w:shd w:val="clear" w:color="auto" w:fill="FFFFFF"/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85B16">
        <w:rPr>
          <w:rFonts w:ascii="Times New Roman" w:hAnsi="Times New Roman" w:cs="Times New Roman"/>
          <w:bCs/>
          <w:sz w:val="28"/>
          <w:szCs w:val="28"/>
        </w:rPr>
        <w:t xml:space="preserve">Прием предложений по результатам </w:t>
      </w:r>
      <w:r w:rsidR="007C5D06" w:rsidRPr="00685B16">
        <w:rPr>
          <w:rFonts w:ascii="Times New Roman" w:hAnsi="Times New Roman" w:cs="Times New Roman"/>
          <w:bCs/>
          <w:sz w:val="28"/>
          <w:szCs w:val="28"/>
        </w:rPr>
        <w:t>публичного обсуждения</w:t>
      </w:r>
      <w:r w:rsidRPr="00685B16">
        <w:rPr>
          <w:rFonts w:ascii="Times New Roman" w:hAnsi="Times New Roman" w:cs="Times New Roman"/>
          <w:bCs/>
          <w:sz w:val="28"/>
          <w:szCs w:val="28"/>
        </w:rPr>
        <w:t xml:space="preserve"> проект</w:t>
      </w:r>
      <w:r w:rsidR="007C5D06" w:rsidRPr="00685B16">
        <w:rPr>
          <w:rFonts w:ascii="Times New Roman" w:hAnsi="Times New Roman" w:cs="Times New Roman"/>
          <w:bCs/>
          <w:sz w:val="28"/>
          <w:szCs w:val="28"/>
        </w:rPr>
        <w:t>а</w:t>
      </w:r>
      <w:r w:rsidRPr="00685B16">
        <w:rPr>
          <w:rFonts w:ascii="Times New Roman" w:hAnsi="Times New Roman" w:cs="Times New Roman"/>
          <w:bCs/>
          <w:sz w:val="28"/>
          <w:szCs w:val="28"/>
        </w:rPr>
        <w:t xml:space="preserve"> доклад</w:t>
      </w:r>
      <w:r w:rsidR="007C5D06" w:rsidRPr="00685B16">
        <w:rPr>
          <w:rFonts w:ascii="Times New Roman" w:hAnsi="Times New Roman" w:cs="Times New Roman"/>
          <w:bCs/>
          <w:sz w:val="28"/>
          <w:szCs w:val="28"/>
        </w:rPr>
        <w:t>а</w:t>
      </w:r>
      <w:r w:rsidRPr="00685B16">
        <w:rPr>
          <w:rFonts w:ascii="Times New Roman" w:hAnsi="Times New Roman" w:cs="Times New Roman"/>
          <w:bCs/>
          <w:sz w:val="28"/>
          <w:szCs w:val="28"/>
        </w:rPr>
        <w:t xml:space="preserve"> о правоприменительной практике органа контроля осуществляется по адресу: г. Махачкала, ул. </w:t>
      </w:r>
      <w:proofErr w:type="spellStart"/>
      <w:r w:rsidRPr="00685B16">
        <w:rPr>
          <w:rFonts w:ascii="Times New Roman" w:hAnsi="Times New Roman" w:cs="Times New Roman"/>
          <w:bCs/>
          <w:sz w:val="28"/>
          <w:szCs w:val="28"/>
        </w:rPr>
        <w:t>Абубакарова</w:t>
      </w:r>
      <w:proofErr w:type="spellEnd"/>
      <w:r w:rsidRPr="00685B16">
        <w:rPr>
          <w:rFonts w:ascii="Times New Roman" w:hAnsi="Times New Roman" w:cs="Times New Roman"/>
          <w:bCs/>
          <w:sz w:val="28"/>
          <w:szCs w:val="28"/>
        </w:rPr>
        <w:t xml:space="preserve">, д. 73, а также путём направления предложений на электронную почту министерства по адресу: </w:t>
      </w:r>
      <w:r w:rsidRPr="00685B16">
        <w:rPr>
          <w:rFonts w:ascii="Times New Roman" w:hAnsi="Times New Roman" w:cs="Times New Roman"/>
          <w:sz w:val="28"/>
          <w:szCs w:val="28"/>
        </w:rPr>
        <w:t>minprirodi@e-dag.ru</w:t>
      </w:r>
    </w:p>
    <w:p w14:paraId="6D364E87" w14:textId="51C9F9CB" w:rsidR="00F75F41" w:rsidRPr="00685B16" w:rsidRDefault="00F75F41" w:rsidP="00685B16">
      <w:pPr>
        <w:shd w:val="clear" w:color="auto" w:fill="FFFFFF"/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85B16">
        <w:rPr>
          <w:rFonts w:ascii="Times New Roman" w:hAnsi="Times New Roman" w:cs="Times New Roman"/>
          <w:bCs/>
          <w:sz w:val="28"/>
          <w:szCs w:val="28"/>
        </w:rPr>
        <w:t xml:space="preserve">Предложения принимаются с </w:t>
      </w:r>
      <w:r w:rsidR="001E31E5">
        <w:rPr>
          <w:rFonts w:ascii="Times New Roman" w:hAnsi="Times New Roman" w:cs="Times New Roman"/>
          <w:bCs/>
          <w:sz w:val="28"/>
          <w:szCs w:val="28"/>
        </w:rPr>
        <w:t>26</w:t>
      </w:r>
      <w:r w:rsidR="00685B16" w:rsidRPr="00685B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31E5">
        <w:rPr>
          <w:rFonts w:ascii="Times New Roman" w:hAnsi="Times New Roman" w:cs="Times New Roman"/>
          <w:bCs/>
          <w:sz w:val="28"/>
          <w:szCs w:val="28"/>
        </w:rPr>
        <w:t>февраля</w:t>
      </w:r>
      <w:r w:rsidR="00685B16" w:rsidRPr="00685B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5B16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685B16" w:rsidRPr="00685B16">
        <w:rPr>
          <w:rFonts w:ascii="Times New Roman" w:hAnsi="Times New Roman" w:cs="Times New Roman"/>
          <w:bCs/>
          <w:sz w:val="28"/>
          <w:szCs w:val="28"/>
        </w:rPr>
        <w:t>25</w:t>
      </w:r>
      <w:r w:rsidRPr="00685B16">
        <w:rPr>
          <w:rFonts w:ascii="Times New Roman" w:hAnsi="Times New Roman" w:cs="Times New Roman"/>
          <w:bCs/>
          <w:sz w:val="28"/>
          <w:szCs w:val="28"/>
        </w:rPr>
        <w:t xml:space="preserve"> марта 202</w:t>
      </w:r>
      <w:r w:rsidR="00685B16" w:rsidRPr="00685B16">
        <w:rPr>
          <w:rFonts w:ascii="Times New Roman" w:hAnsi="Times New Roman" w:cs="Times New Roman"/>
          <w:bCs/>
          <w:sz w:val="28"/>
          <w:szCs w:val="28"/>
        </w:rPr>
        <w:t>4</w:t>
      </w:r>
      <w:r w:rsidRPr="00685B16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576F78D1" w14:textId="77777777" w:rsidR="00F75F41" w:rsidRPr="00660D68" w:rsidRDefault="00F75F41" w:rsidP="00F75F4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6A7AD9CB" w14:textId="77777777" w:rsidR="00F75F41" w:rsidRDefault="00F75F41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60221DB" w14:textId="77777777" w:rsidR="00F75F41" w:rsidRDefault="00F75F41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AD9919F" w14:textId="77777777" w:rsidR="00F75F41" w:rsidRDefault="00F75F41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7B44A0B" w14:textId="77777777" w:rsidR="00F75F41" w:rsidRDefault="00F75F41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A895433" w14:textId="77777777" w:rsidR="00F75F41" w:rsidRDefault="00F75F41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16FF7F4" w14:textId="77777777" w:rsidR="00F75F41" w:rsidRDefault="00F75F41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F8813CD" w14:textId="77777777" w:rsidR="00F75F41" w:rsidRDefault="00F75F41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26C4FE0" w14:textId="77777777" w:rsidR="00F75F41" w:rsidRDefault="00F75F41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0412B40" w14:textId="77777777" w:rsidR="00F75F41" w:rsidRDefault="00F75F41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F251F3A" w14:textId="77777777" w:rsidR="00F75F41" w:rsidRDefault="00F75F41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E2BB9E7" w14:textId="77777777" w:rsidR="005D73C4" w:rsidRDefault="005D73C4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E87B7D9" w14:textId="77777777" w:rsidR="005D73C4" w:rsidRDefault="005D73C4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7A4CD15" w14:textId="77777777" w:rsidR="005D73C4" w:rsidRDefault="005D73C4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5C82E1" w14:textId="77777777" w:rsidR="005D73C4" w:rsidRDefault="005D73C4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015F34A" w14:textId="77777777" w:rsidR="005D73C4" w:rsidRDefault="005D73C4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52339E6" w14:textId="77777777" w:rsidR="005D73C4" w:rsidRDefault="005D73C4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370E221" w14:textId="77777777" w:rsidR="00225B11" w:rsidRDefault="00225B11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C9FE0F5" w14:textId="77777777" w:rsidR="00225B11" w:rsidRDefault="00225B11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C85F019" w14:textId="77777777" w:rsidR="00225B11" w:rsidRDefault="00225B11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958A170" w14:textId="77777777" w:rsidR="00225B11" w:rsidRDefault="00225B11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835FB90" w14:textId="77777777" w:rsidR="00225B11" w:rsidRDefault="00225B11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A008DCB" w14:textId="77777777" w:rsidR="00225B11" w:rsidRDefault="00225B11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24C6D5A" w14:textId="77777777" w:rsidR="00225B11" w:rsidRDefault="00225B11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90BEFEA" w14:textId="77777777" w:rsidR="00225B11" w:rsidRDefault="00225B11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9FF8BCC" w14:textId="77777777" w:rsidR="00225B11" w:rsidRDefault="00225B11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BA2D5E5" w14:textId="77777777" w:rsidR="005D73C4" w:rsidRDefault="005D73C4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0F4824A" w14:textId="77777777" w:rsidR="005D73C4" w:rsidRDefault="005D73C4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F373163" w14:textId="77777777" w:rsidR="005D73C4" w:rsidRDefault="005D73C4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36EA15F" w14:textId="77777777" w:rsidR="005D73C4" w:rsidRDefault="005D73C4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6317D79" w14:textId="77777777" w:rsidR="005D73C4" w:rsidRDefault="005D73C4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3A75B21" w14:textId="77777777" w:rsidR="005D73C4" w:rsidRDefault="005D73C4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5FE876" w14:textId="77777777" w:rsidR="005D73C4" w:rsidRDefault="005D73C4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865F139" w14:textId="77777777" w:rsidR="005D73C4" w:rsidRDefault="005D73C4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9E4095F" w14:textId="77777777" w:rsidR="00F75F41" w:rsidRDefault="005D73C4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«П Р О Е К Т» </w:t>
      </w:r>
    </w:p>
    <w:p w14:paraId="1C487068" w14:textId="77777777" w:rsidR="004D46F0" w:rsidRPr="00F75F41" w:rsidRDefault="004D46F0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5F41">
        <w:rPr>
          <w:rFonts w:ascii="Times New Roman" w:hAnsi="Times New Roman" w:cs="Times New Roman"/>
          <w:b/>
          <w:color w:val="000000"/>
          <w:sz w:val="28"/>
          <w:szCs w:val="28"/>
        </w:rPr>
        <w:t>Утвержден приказом</w:t>
      </w:r>
    </w:p>
    <w:p w14:paraId="220D1907" w14:textId="77777777" w:rsidR="00F75F41" w:rsidRDefault="00847FEB" w:rsidP="00F75F41">
      <w:pPr>
        <w:pStyle w:val="ConsPlusNormal"/>
        <w:spacing w:line="240" w:lineRule="exact"/>
        <w:ind w:left="4820" w:firstLine="7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5F41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="00010D97" w:rsidRPr="00F75F41">
        <w:rPr>
          <w:rFonts w:ascii="Times New Roman" w:hAnsi="Times New Roman" w:cs="Times New Roman"/>
          <w:b/>
          <w:color w:val="000000"/>
          <w:sz w:val="28"/>
          <w:szCs w:val="28"/>
        </w:rPr>
        <w:t>инистерства природных</w:t>
      </w:r>
      <w:r w:rsidR="00D12914" w:rsidRPr="00F75F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75F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ресурсов и экологии </w:t>
      </w:r>
    </w:p>
    <w:p w14:paraId="6B85F3D0" w14:textId="77777777" w:rsidR="00010D97" w:rsidRPr="00F75F41" w:rsidRDefault="00847FEB" w:rsidP="00F75F41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5F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Республики </w:t>
      </w:r>
      <w:r w:rsidR="00C72D6D" w:rsidRPr="00F75F41">
        <w:rPr>
          <w:rFonts w:ascii="Times New Roman" w:hAnsi="Times New Roman" w:cs="Times New Roman"/>
          <w:b/>
          <w:color w:val="000000"/>
          <w:sz w:val="28"/>
          <w:szCs w:val="28"/>
        </w:rPr>
        <w:t>Дагестан</w:t>
      </w:r>
    </w:p>
    <w:p w14:paraId="0CE75D57" w14:textId="611DBB95" w:rsidR="00010D97" w:rsidRPr="00F75F41" w:rsidRDefault="00814208" w:rsidP="00010D97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75F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010D97" w:rsidRPr="00F75F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</w:t>
      </w:r>
      <w:r w:rsidR="00C72D6D" w:rsidRPr="00F75F4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___________</w:t>
      </w:r>
      <w:r w:rsidR="00E125DD" w:rsidRPr="00F75F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685B16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010D97" w:rsidRPr="00F75F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 № </w:t>
      </w:r>
      <w:r w:rsidR="00C72D6D" w:rsidRPr="00F75F4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_____</w:t>
      </w:r>
    </w:p>
    <w:p w14:paraId="22F47FF0" w14:textId="77777777" w:rsidR="00010D97" w:rsidRPr="009F2C7E" w:rsidRDefault="00010D97" w:rsidP="00010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DCEFE8" w14:textId="77777777" w:rsidR="00010D97" w:rsidRPr="009F2C7E" w:rsidRDefault="00010D97" w:rsidP="00010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EC6953" w14:textId="77777777" w:rsidR="00C14E14" w:rsidRPr="00DD5B74" w:rsidRDefault="00C14E14" w:rsidP="00C14E14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D5B74">
        <w:rPr>
          <w:rFonts w:ascii="Times New Roman" w:hAnsi="Times New Roman" w:cs="Times New Roman"/>
          <w:b/>
          <w:bCs/>
          <w:sz w:val="36"/>
          <w:szCs w:val="36"/>
        </w:rPr>
        <w:t xml:space="preserve">Доклад </w:t>
      </w:r>
    </w:p>
    <w:p w14:paraId="7E919161" w14:textId="77777777" w:rsidR="00C14E14" w:rsidRPr="00DD5B74" w:rsidRDefault="00C14E14" w:rsidP="00C14E14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D5B74">
        <w:rPr>
          <w:rFonts w:ascii="Times New Roman" w:hAnsi="Times New Roman" w:cs="Times New Roman"/>
          <w:b/>
          <w:bCs/>
          <w:sz w:val="36"/>
          <w:szCs w:val="36"/>
        </w:rPr>
        <w:t xml:space="preserve">по правоприменительной практике </w:t>
      </w:r>
    </w:p>
    <w:p w14:paraId="31833CBC" w14:textId="77777777" w:rsidR="00C14E14" w:rsidRPr="00DD5B74" w:rsidRDefault="00C14E14" w:rsidP="00C14E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D5B74">
        <w:rPr>
          <w:rFonts w:ascii="Times New Roman" w:hAnsi="Times New Roman" w:cs="Times New Roman"/>
          <w:b/>
          <w:bCs/>
          <w:sz w:val="36"/>
          <w:szCs w:val="36"/>
        </w:rPr>
        <w:t xml:space="preserve">отдела геологического надзора Управления недропользования Министерства природных ресурсов </w:t>
      </w:r>
    </w:p>
    <w:p w14:paraId="12BDD3F0" w14:textId="77777777" w:rsidR="0005689F" w:rsidRDefault="00C14E14" w:rsidP="00C14E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D5B74">
        <w:rPr>
          <w:rFonts w:ascii="Times New Roman" w:hAnsi="Times New Roman" w:cs="Times New Roman"/>
          <w:b/>
          <w:bCs/>
          <w:sz w:val="36"/>
          <w:szCs w:val="36"/>
        </w:rPr>
        <w:t>и экологии Республики Дагестан</w:t>
      </w:r>
      <w:r w:rsidR="00D12914">
        <w:rPr>
          <w:rFonts w:ascii="Times New Roman" w:hAnsi="Times New Roman" w:cs="Times New Roman"/>
          <w:b/>
          <w:bCs/>
          <w:sz w:val="36"/>
          <w:szCs w:val="36"/>
        </w:rPr>
        <w:t xml:space="preserve"> в</w:t>
      </w:r>
      <w:r w:rsidRPr="00DD5B74">
        <w:rPr>
          <w:rFonts w:ascii="Times New Roman" w:hAnsi="Times New Roman" w:cs="Times New Roman"/>
          <w:b/>
          <w:bCs/>
          <w:sz w:val="36"/>
          <w:szCs w:val="36"/>
        </w:rPr>
        <w:t xml:space="preserve"> сфере </w:t>
      </w:r>
    </w:p>
    <w:p w14:paraId="17785749" w14:textId="77777777" w:rsidR="0005689F" w:rsidRDefault="00C14E14" w:rsidP="00C14E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D5B74">
        <w:rPr>
          <w:rFonts w:ascii="Times New Roman" w:hAnsi="Times New Roman" w:cs="Times New Roman"/>
          <w:b/>
          <w:bCs/>
          <w:sz w:val="36"/>
          <w:szCs w:val="36"/>
        </w:rPr>
        <w:t xml:space="preserve">регионального государственного геологического </w:t>
      </w:r>
    </w:p>
    <w:p w14:paraId="7EB94EBA" w14:textId="5445140D" w:rsidR="00C14E14" w:rsidRPr="00DD5B74" w:rsidRDefault="00C14E14" w:rsidP="00C14E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D5B74">
        <w:rPr>
          <w:rFonts w:ascii="Times New Roman" w:hAnsi="Times New Roman" w:cs="Times New Roman"/>
          <w:b/>
          <w:bCs/>
          <w:sz w:val="36"/>
          <w:szCs w:val="36"/>
        </w:rPr>
        <w:t>контроля</w:t>
      </w:r>
      <w:r w:rsidR="0005689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5689F" w:rsidRPr="00DD5B74">
        <w:rPr>
          <w:rFonts w:ascii="Times New Roman" w:hAnsi="Times New Roman" w:cs="Times New Roman"/>
          <w:b/>
          <w:bCs/>
          <w:sz w:val="36"/>
          <w:szCs w:val="36"/>
        </w:rPr>
        <w:t>(</w:t>
      </w:r>
      <w:r w:rsidRPr="00DD5B74">
        <w:rPr>
          <w:rFonts w:ascii="Times New Roman" w:hAnsi="Times New Roman" w:cs="Times New Roman"/>
          <w:b/>
          <w:bCs/>
          <w:sz w:val="36"/>
          <w:szCs w:val="36"/>
        </w:rPr>
        <w:t>надзора</w:t>
      </w:r>
      <w:r w:rsidR="0005689F" w:rsidRPr="00DD5B74">
        <w:rPr>
          <w:rFonts w:ascii="Times New Roman" w:hAnsi="Times New Roman" w:cs="Times New Roman"/>
          <w:b/>
          <w:bCs/>
          <w:sz w:val="36"/>
          <w:szCs w:val="36"/>
        </w:rPr>
        <w:t>)</w:t>
      </w:r>
      <w:r w:rsidRPr="00DD5B74">
        <w:rPr>
          <w:rFonts w:ascii="Times New Roman" w:hAnsi="Times New Roman" w:cs="Times New Roman"/>
          <w:b/>
          <w:bCs/>
          <w:sz w:val="36"/>
          <w:szCs w:val="36"/>
        </w:rPr>
        <w:t xml:space="preserve"> за 202</w:t>
      </w:r>
      <w:r w:rsidR="00A944E7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DD5B74">
        <w:rPr>
          <w:rFonts w:ascii="Times New Roman" w:hAnsi="Times New Roman" w:cs="Times New Roman"/>
          <w:b/>
          <w:bCs/>
          <w:sz w:val="36"/>
          <w:szCs w:val="36"/>
        </w:rPr>
        <w:t xml:space="preserve"> год</w:t>
      </w:r>
    </w:p>
    <w:p w14:paraId="260E3327" w14:textId="77777777" w:rsidR="00C14E14" w:rsidRPr="00DD5B74" w:rsidRDefault="00C14E14" w:rsidP="00C14E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CD2322" w14:textId="3A381A0D" w:rsidR="00C14E14" w:rsidRPr="00166878" w:rsidRDefault="00C14E14" w:rsidP="00166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>Доклад о правоприменительной практике по итогам осуществления регионального государственного геологического контроля (надзора) за 202</w:t>
      </w:r>
      <w:r w:rsidR="00A944E7" w:rsidRPr="00166878">
        <w:rPr>
          <w:rFonts w:ascii="Times New Roman" w:hAnsi="Times New Roman" w:cs="Times New Roman"/>
          <w:sz w:val="28"/>
          <w:szCs w:val="28"/>
        </w:rPr>
        <w:t>3</w:t>
      </w:r>
      <w:r w:rsidRPr="00166878">
        <w:rPr>
          <w:rFonts w:ascii="Times New Roman" w:hAnsi="Times New Roman" w:cs="Times New Roman"/>
          <w:sz w:val="28"/>
          <w:szCs w:val="28"/>
        </w:rPr>
        <w:t xml:space="preserve"> год подготовлен во исполнение ст. 47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248-ФЗ). </w:t>
      </w:r>
    </w:p>
    <w:p w14:paraId="1DC9792A" w14:textId="77777777" w:rsidR="00C14E14" w:rsidRPr="00166878" w:rsidRDefault="00C14E14" w:rsidP="00166878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166878">
        <w:rPr>
          <w:b w:val="0"/>
          <w:sz w:val="28"/>
          <w:szCs w:val="28"/>
        </w:rPr>
        <w:t>Государственный геологический надзор направлен на обеспечение экологической безопасности, предотвращение, выявление и пресечение нарушений законодательства в области недропользования. Целью геологического надзора является поддержание благоприятного качества окружающей среды посредством соблюдения норм и правил, связанных с использованием и охраной недр, обеспечением государственного надзора за геологическим изучением, охраной рациональным использованием недр и соблюдением пользователями недр условий, определенных в лицензии на пользование недрами.</w:t>
      </w:r>
    </w:p>
    <w:p w14:paraId="553A015F" w14:textId="77777777" w:rsidR="00C14E14" w:rsidRPr="00166878" w:rsidRDefault="00C14E14" w:rsidP="00166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Pr="00166878">
        <w:rPr>
          <w:rFonts w:ascii="Times New Roman" w:hAnsi="Times New Roman" w:cs="Times New Roman"/>
          <w:sz w:val="28"/>
          <w:szCs w:val="28"/>
          <w:lang w:bidi="ru-RU"/>
        </w:rPr>
        <w:t>регионального государственного геологического контроля (надзора)</w:t>
      </w:r>
      <w:r w:rsidRPr="00166878">
        <w:rPr>
          <w:rFonts w:ascii="Times New Roman" w:hAnsi="Times New Roman" w:cs="Times New Roman"/>
          <w:sz w:val="28"/>
          <w:szCs w:val="28"/>
        </w:rPr>
        <w:t xml:space="preserve"> в отношении участков недр местного значения является соблюдение организациями и гражданами обязательных требований в области использования и охраны недр, установленных Законом Российской Федерации от 21 февраля 1992 г. № 2395-1 «О недрах» (далее - Закон «О недрах»), Водным кодексом Российской Федерации (в части требований к охране подземных водных объектов), Налоговым кодексом Российской Федерации (в части нормативов потерь при добыче полезных ископаемых и подземных водных объектов) и принимаемыми в соответствии с ними иными нормативными правовыми актами Российской Федерации, законов и иных нормативно правовых актов Республики Дагестан, принятых в пределах полномочий по урегулированию отношений в области использования и охраны недр, а также  </w:t>
      </w:r>
      <w:r w:rsidRPr="00166878">
        <w:rPr>
          <w:rFonts w:ascii="Times New Roman" w:hAnsi="Times New Roman" w:cs="Times New Roman"/>
          <w:sz w:val="28"/>
          <w:szCs w:val="28"/>
        </w:rPr>
        <w:lastRenderedPageBreak/>
        <w:t>требований, содержащихся в лицензиях на пользование недрами и иных разрешительных документах.</w:t>
      </w:r>
    </w:p>
    <w:p w14:paraId="2D536D6F" w14:textId="77777777" w:rsidR="00160EC9" w:rsidRPr="00166878" w:rsidRDefault="00160EC9" w:rsidP="00166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>Информационные системы государственного контроля (надзора),</w:t>
      </w:r>
      <w:r w:rsidRPr="00166878">
        <w:rPr>
          <w:rFonts w:ascii="Times New Roman" w:hAnsi="Times New Roman" w:cs="Times New Roman"/>
          <w:sz w:val="28"/>
          <w:szCs w:val="28"/>
        </w:rPr>
        <w:br/>
        <w:t>муниципального контроля:</w:t>
      </w:r>
    </w:p>
    <w:p w14:paraId="7499FF95" w14:textId="77777777" w:rsidR="00160EC9" w:rsidRPr="00166878" w:rsidRDefault="00160EC9" w:rsidP="00166878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>Единый реестр контрольных (надзорных) мероприятий (ЕРКНМ).</w:t>
      </w:r>
    </w:p>
    <w:p w14:paraId="52EEE32D" w14:textId="77777777" w:rsidR="00160EC9" w:rsidRPr="00166878" w:rsidRDefault="00160EC9" w:rsidP="00166878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>Досудебное обжалование через личный кабинет на портале госуслуг.</w:t>
      </w:r>
    </w:p>
    <w:p w14:paraId="318E0C7E" w14:textId="77777777" w:rsidR="00160EC9" w:rsidRPr="00166878" w:rsidRDefault="00160EC9" w:rsidP="00166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>Информация, которая не внесена в единый реестр контрольных (надзорных) мероприятий и в отношении которой предусмотрена обязательность такого внесения, не может использоваться в целях принятия решений при осуществлении государственного контроля (надзора), муниципального контроля, за исключением случаев неработоспособности единого реестра контрольных (надзорных) мероприятий, зафиксированных оператором реестра.</w:t>
      </w:r>
    </w:p>
    <w:p w14:paraId="3181FAC4" w14:textId="77777777" w:rsidR="00C14E14" w:rsidRPr="00166878" w:rsidRDefault="00C14E14" w:rsidP="00166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геологический </w:t>
      </w:r>
      <w:r w:rsidR="0005689F" w:rsidRPr="00166878">
        <w:rPr>
          <w:rFonts w:ascii="Times New Roman" w:hAnsi="Times New Roman" w:cs="Times New Roman"/>
          <w:sz w:val="28"/>
          <w:szCs w:val="28"/>
        </w:rPr>
        <w:t xml:space="preserve">контроль (надзор) </w:t>
      </w:r>
      <w:r w:rsidRPr="00166878">
        <w:rPr>
          <w:rFonts w:ascii="Times New Roman" w:hAnsi="Times New Roman" w:cs="Times New Roman"/>
          <w:sz w:val="28"/>
          <w:szCs w:val="28"/>
        </w:rPr>
        <w:t>осуществляется Министерством природных ресурсов и экологии Республики Дагестан (далее - Министерство) в соответствии с требованиями Федерального</w:t>
      </w:r>
      <w:r w:rsidR="0005689F" w:rsidRPr="00166878">
        <w:rPr>
          <w:rFonts w:ascii="Times New Roman" w:hAnsi="Times New Roman" w:cs="Times New Roman"/>
          <w:sz w:val="28"/>
          <w:szCs w:val="28"/>
        </w:rPr>
        <w:t xml:space="preserve"> </w:t>
      </w:r>
      <w:r w:rsidRPr="00166878">
        <w:rPr>
          <w:rFonts w:ascii="Times New Roman" w:hAnsi="Times New Roman" w:cs="Times New Roman"/>
          <w:sz w:val="28"/>
          <w:szCs w:val="28"/>
        </w:rPr>
        <w:t>закона</w:t>
      </w:r>
      <w:r w:rsidR="0005689F" w:rsidRPr="00166878">
        <w:rPr>
          <w:rFonts w:ascii="Times New Roman" w:hAnsi="Times New Roman" w:cs="Times New Roman"/>
          <w:sz w:val="28"/>
          <w:szCs w:val="28"/>
        </w:rPr>
        <w:t xml:space="preserve"> </w:t>
      </w:r>
      <w:r w:rsidRPr="00166878">
        <w:rPr>
          <w:rFonts w:ascii="Times New Roman" w:hAnsi="Times New Roman" w:cs="Times New Roman"/>
          <w:sz w:val="28"/>
          <w:szCs w:val="28"/>
        </w:rPr>
        <w:t>от 31 июля 2020 года № 248-ФЗ «О государственном контроле</w:t>
      </w:r>
      <w:r w:rsidR="0005689F" w:rsidRPr="00166878">
        <w:rPr>
          <w:rFonts w:ascii="Times New Roman" w:hAnsi="Times New Roman" w:cs="Times New Roman"/>
          <w:sz w:val="28"/>
          <w:szCs w:val="28"/>
        </w:rPr>
        <w:t xml:space="preserve"> </w:t>
      </w:r>
      <w:r w:rsidRPr="00166878">
        <w:rPr>
          <w:rFonts w:ascii="Times New Roman" w:hAnsi="Times New Roman" w:cs="Times New Roman"/>
          <w:sz w:val="28"/>
          <w:szCs w:val="28"/>
        </w:rPr>
        <w:t>(надзоре)</w:t>
      </w:r>
      <w:r w:rsidR="0005689F" w:rsidRPr="00166878">
        <w:rPr>
          <w:rFonts w:ascii="Times New Roman" w:hAnsi="Times New Roman" w:cs="Times New Roman"/>
          <w:sz w:val="28"/>
          <w:szCs w:val="28"/>
        </w:rPr>
        <w:t xml:space="preserve"> </w:t>
      </w:r>
      <w:r w:rsidRPr="00166878">
        <w:rPr>
          <w:rFonts w:ascii="Times New Roman" w:hAnsi="Times New Roman" w:cs="Times New Roman"/>
          <w:sz w:val="28"/>
          <w:szCs w:val="28"/>
        </w:rPr>
        <w:t>и муниципальном контроле в Российской Федерации» (</w:t>
      </w:r>
      <w:r w:rsidR="0005689F" w:rsidRPr="00166878">
        <w:rPr>
          <w:rFonts w:ascii="Times New Roman" w:hAnsi="Times New Roman" w:cs="Times New Roman"/>
          <w:sz w:val="28"/>
          <w:szCs w:val="28"/>
        </w:rPr>
        <w:t>далее ФЗ</w:t>
      </w:r>
      <w:r w:rsidRPr="00166878">
        <w:rPr>
          <w:rFonts w:ascii="Times New Roman" w:hAnsi="Times New Roman" w:cs="Times New Roman"/>
          <w:sz w:val="28"/>
          <w:szCs w:val="28"/>
        </w:rPr>
        <w:t xml:space="preserve"> – 248).</w:t>
      </w:r>
    </w:p>
    <w:p w14:paraId="627E057F" w14:textId="77777777" w:rsidR="00C14E14" w:rsidRPr="00166878" w:rsidRDefault="00C14E14" w:rsidP="00166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 xml:space="preserve">Отдел геологического надзора </w:t>
      </w:r>
      <w:r w:rsidR="0005689F" w:rsidRPr="00166878">
        <w:rPr>
          <w:rFonts w:ascii="Times New Roman" w:hAnsi="Times New Roman" w:cs="Times New Roman"/>
          <w:sz w:val="28"/>
          <w:szCs w:val="28"/>
        </w:rPr>
        <w:t xml:space="preserve">Минприроды РД </w:t>
      </w:r>
      <w:r w:rsidRPr="00166878">
        <w:rPr>
          <w:rFonts w:ascii="Times New Roman" w:hAnsi="Times New Roman" w:cs="Times New Roman"/>
          <w:sz w:val="28"/>
          <w:szCs w:val="28"/>
        </w:rPr>
        <w:t xml:space="preserve">осуществляет региональный государственный геологический </w:t>
      </w:r>
      <w:r w:rsidR="0005689F" w:rsidRPr="00166878">
        <w:rPr>
          <w:rFonts w:ascii="Times New Roman" w:hAnsi="Times New Roman" w:cs="Times New Roman"/>
          <w:sz w:val="28"/>
          <w:szCs w:val="28"/>
        </w:rPr>
        <w:t xml:space="preserve">контроль (надзор) </w:t>
      </w:r>
      <w:r w:rsidRPr="0016687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anchor="Par33" w:history="1">
        <w:r w:rsidRPr="0016687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Pr="00166878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м</w:t>
      </w:r>
      <w:r w:rsidRPr="00166878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геологическом контроле (надзоре) на территории Республики, утвержденным Постановлением Правительства Республики Дагестан № 382 от 30.12.2021 г. </w:t>
      </w:r>
    </w:p>
    <w:p w14:paraId="17A5C03E" w14:textId="77777777" w:rsidR="001A521E" w:rsidRPr="00166878" w:rsidRDefault="001A521E" w:rsidP="0016687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878">
        <w:rPr>
          <w:rFonts w:ascii="Times New Roman" w:hAnsi="Times New Roman" w:cs="Times New Roman"/>
          <w:bCs/>
          <w:sz w:val="28"/>
          <w:szCs w:val="28"/>
        </w:rPr>
        <w:t>Министерство осуществляет контрольно-надзорную деятельность посредством проведения:</w:t>
      </w:r>
    </w:p>
    <w:p w14:paraId="4CCCBB9A" w14:textId="77777777" w:rsidR="001A521E" w:rsidRPr="00166878" w:rsidRDefault="001A521E" w:rsidP="0016687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878">
        <w:rPr>
          <w:rFonts w:ascii="Times New Roman" w:hAnsi="Times New Roman" w:cs="Times New Roman"/>
          <w:bCs/>
          <w:sz w:val="28"/>
          <w:szCs w:val="28"/>
        </w:rPr>
        <w:t>а) контрольных (надзорных) мероприятий, проводимых при взаимодействии с контролируемым лицом;</w:t>
      </w:r>
    </w:p>
    <w:p w14:paraId="6545DBCF" w14:textId="77777777" w:rsidR="001A521E" w:rsidRPr="00166878" w:rsidRDefault="001A521E" w:rsidP="0016687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878">
        <w:rPr>
          <w:rFonts w:ascii="Times New Roman" w:hAnsi="Times New Roman" w:cs="Times New Roman"/>
          <w:bCs/>
          <w:sz w:val="28"/>
          <w:szCs w:val="28"/>
        </w:rPr>
        <w:t>б) контрольных (надзорных) мероприятий, проводимых без взаимодействия с контролируемым лицом.</w:t>
      </w:r>
    </w:p>
    <w:p w14:paraId="440E7E5F" w14:textId="77777777" w:rsidR="001A521E" w:rsidRPr="00166878" w:rsidRDefault="001A521E" w:rsidP="0016687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878">
        <w:rPr>
          <w:rFonts w:ascii="Times New Roman" w:hAnsi="Times New Roman" w:cs="Times New Roman"/>
          <w:bCs/>
          <w:sz w:val="28"/>
          <w:szCs w:val="28"/>
        </w:rPr>
        <w:t>Контрольные (надзорные) мероприятия проводятся на плановой и внеплановой основе.</w:t>
      </w:r>
    </w:p>
    <w:p w14:paraId="7B12EB1C" w14:textId="77777777" w:rsidR="001A521E" w:rsidRPr="00166878" w:rsidRDefault="001A521E" w:rsidP="001668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>Проведение плановых и внеплановых контрольных (надзорных) мероприятий осуществляется в следующих видах:</w:t>
      </w:r>
    </w:p>
    <w:p w14:paraId="1FD280E4" w14:textId="77777777" w:rsidR="001A521E" w:rsidRPr="00166878" w:rsidRDefault="001A521E" w:rsidP="001668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>а) инспекционный визит;</w:t>
      </w:r>
    </w:p>
    <w:p w14:paraId="69A77E12" w14:textId="77777777" w:rsidR="001A521E" w:rsidRPr="00166878" w:rsidRDefault="001A521E" w:rsidP="001668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>б) рейдовый осмотр;</w:t>
      </w:r>
    </w:p>
    <w:p w14:paraId="599C712C" w14:textId="77777777" w:rsidR="001A521E" w:rsidRPr="00166878" w:rsidRDefault="001A521E" w:rsidP="001668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>в) документарная проверка;</w:t>
      </w:r>
    </w:p>
    <w:p w14:paraId="61AE8FC1" w14:textId="77777777" w:rsidR="001A521E" w:rsidRPr="00166878" w:rsidRDefault="001A521E" w:rsidP="001668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>г) выездная проверка.</w:t>
      </w:r>
    </w:p>
    <w:p w14:paraId="00CDD91A" w14:textId="77777777" w:rsidR="001A521E" w:rsidRPr="00166878" w:rsidRDefault="001A521E" w:rsidP="00166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878">
        <w:rPr>
          <w:rFonts w:ascii="Times New Roman" w:eastAsia="Calibri" w:hAnsi="Times New Roman" w:cs="Times New Roman"/>
          <w:sz w:val="28"/>
          <w:szCs w:val="28"/>
        </w:rPr>
        <w:t>Без взаимодействия с контролируемым лицом проводится наблюдение за соблюдением обязательных требований и выездное обследование.</w:t>
      </w:r>
    </w:p>
    <w:p w14:paraId="740E62D4" w14:textId="77777777" w:rsidR="007B71F9" w:rsidRPr="00166878" w:rsidRDefault="007B71F9" w:rsidP="001668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>В целях снижения административной нагрузки на хозяйствующие субъекты Правительством Российской Федерации принято постановление от 10 марта 2022 года №336 «Об особенностях организации и осуществления государственного контроля (надзора), муниципального контроля».</w:t>
      </w:r>
    </w:p>
    <w:p w14:paraId="66F25B8C" w14:textId="27D279F4" w:rsidR="007B71F9" w:rsidRPr="00166878" w:rsidRDefault="007B71F9" w:rsidP="001668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lastRenderedPageBreak/>
        <w:t xml:space="preserve">Указанным постановлением установлены ограничения </w:t>
      </w:r>
      <w:r w:rsidRPr="00166878">
        <w:rPr>
          <w:rFonts w:ascii="Times New Roman" w:hAnsi="Times New Roman" w:cs="Times New Roman"/>
          <w:b/>
          <w:sz w:val="28"/>
          <w:szCs w:val="28"/>
        </w:rPr>
        <w:t>(запрет)</w:t>
      </w:r>
      <w:r w:rsidRPr="00166878">
        <w:rPr>
          <w:rFonts w:ascii="Times New Roman" w:hAnsi="Times New Roman" w:cs="Times New Roman"/>
          <w:sz w:val="28"/>
          <w:szCs w:val="28"/>
        </w:rPr>
        <w:t xml:space="preserve"> на проведение в 202</w:t>
      </w:r>
      <w:r w:rsidR="00A944E7" w:rsidRPr="00166878">
        <w:rPr>
          <w:rFonts w:ascii="Times New Roman" w:hAnsi="Times New Roman" w:cs="Times New Roman"/>
          <w:sz w:val="28"/>
          <w:szCs w:val="28"/>
        </w:rPr>
        <w:t>3</w:t>
      </w:r>
      <w:r w:rsidRPr="00166878">
        <w:rPr>
          <w:rFonts w:ascii="Times New Roman" w:hAnsi="Times New Roman" w:cs="Times New Roman"/>
          <w:sz w:val="28"/>
          <w:szCs w:val="28"/>
        </w:rPr>
        <w:t xml:space="preserve"> году плановых контрольных мероприятий, проверок в отношении юридических и физических  лиц, в т.ч. граждан, а также внеплановых  контрольных мероприятий, за исключением проверок основанием для проведения  которых являются непосредственная угроза либо факт причинения вреда жизни и тяжкого вреда здоровью граждан и другие, среди которых отсутствуют основания для осуществления проверочных действий министерством (угроза причинения вреда либо факт причинения вреда окружающей среде).</w:t>
      </w:r>
    </w:p>
    <w:p w14:paraId="7AAEEAE3" w14:textId="749939F3" w:rsidR="002235CE" w:rsidRPr="00166878" w:rsidRDefault="002235CE" w:rsidP="0016687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66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7B71F9" w:rsidRPr="00166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</w:t>
      </w:r>
      <w:r w:rsidRPr="00166878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2A1CD6" w:rsidRPr="00166878">
        <w:rPr>
          <w:rFonts w:ascii="Times New Roman" w:hAnsi="Times New Roman" w:cs="Times New Roman"/>
          <w:sz w:val="28"/>
          <w:szCs w:val="28"/>
        </w:rPr>
        <w:t xml:space="preserve">отдела геологического контроля </w:t>
      </w:r>
      <w:r w:rsidRPr="00166878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2A1CD6" w:rsidRPr="00166878">
        <w:rPr>
          <w:rFonts w:ascii="Times New Roman" w:hAnsi="Times New Roman" w:cs="Times New Roman"/>
          <w:sz w:val="28"/>
          <w:szCs w:val="28"/>
        </w:rPr>
        <w:t xml:space="preserve">недропользования </w:t>
      </w:r>
      <w:r w:rsidRPr="00166878">
        <w:rPr>
          <w:rFonts w:ascii="Times New Roman" w:hAnsi="Times New Roman" w:cs="Times New Roman"/>
          <w:sz w:val="28"/>
          <w:szCs w:val="28"/>
        </w:rPr>
        <w:t>Министерства природных ресурсов и экологии Республики Дагестан была ориентирована на проведение контрольно-надзорных мероприятий</w:t>
      </w:r>
      <w:r w:rsidR="00BD594D">
        <w:rPr>
          <w:rFonts w:ascii="Times New Roman" w:hAnsi="Times New Roman" w:cs="Times New Roman"/>
          <w:sz w:val="28"/>
          <w:szCs w:val="28"/>
        </w:rPr>
        <w:t xml:space="preserve"> </w:t>
      </w:r>
      <w:r w:rsidR="0005689F" w:rsidRPr="001668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без</w:t>
      </w:r>
      <w:r w:rsidR="00BD59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564735" w:rsidRPr="00166878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взаимодействия</w:t>
      </w:r>
      <w:r w:rsidRPr="0016687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68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Pr="0016687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68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юридическими</w:t>
      </w:r>
      <w:r w:rsidRPr="0016687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68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лицами</w:t>
      </w:r>
      <w:r w:rsidR="007B71F9" w:rsidRPr="0016687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D59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689F" w:rsidRPr="0016687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A521E" w:rsidRPr="00166878">
        <w:rPr>
          <w:rFonts w:ascii="Times New Roman" w:hAnsi="Times New Roman" w:cs="Times New Roman"/>
          <w:sz w:val="28"/>
          <w:szCs w:val="28"/>
          <w:shd w:val="clear" w:color="auto" w:fill="FFFFFF"/>
        </w:rPr>
        <w:t>ндивидуальным</w:t>
      </w:r>
      <w:r w:rsidR="0005689F" w:rsidRPr="0016687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D59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668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предпринимателями.</w:t>
      </w:r>
    </w:p>
    <w:p w14:paraId="23760F49" w14:textId="3E091E84" w:rsidR="002235CE" w:rsidRPr="00166878" w:rsidRDefault="00496ADE" w:rsidP="00166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>Так</w:t>
      </w:r>
      <w:r w:rsidRPr="00166878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2235CE" w:rsidRPr="00166878">
        <w:rPr>
          <w:rFonts w:ascii="Times New Roman" w:eastAsia="Calibri" w:hAnsi="Times New Roman" w:cs="Times New Roman"/>
          <w:sz w:val="28"/>
          <w:szCs w:val="28"/>
        </w:rPr>
        <w:t xml:space="preserve"> ходе проведени</w:t>
      </w:r>
      <w:r w:rsidR="002A1CD6" w:rsidRPr="00166878">
        <w:rPr>
          <w:rFonts w:ascii="Times New Roman" w:eastAsia="Calibri" w:hAnsi="Times New Roman" w:cs="Times New Roman"/>
          <w:sz w:val="28"/>
          <w:szCs w:val="28"/>
        </w:rPr>
        <w:t>я</w:t>
      </w:r>
      <w:r w:rsidR="002235CE" w:rsidRPr="00166878">
        <w:rPr>
          <w:rFonts w:ascii="Times New Roman" w:eastAsia="Calibri" w:hAnsi="Times New Roman" w:cs="Times New Roman"/>
          <w:sz w:val="28"/>
          <w:szCs w:val="28"/>
        </w:rPr>
        <w:t xml:space="preserve"> мероприятий по контролю без взаимодействия с юридическими лицами и индивидуальными предпринимателями</w:t>
      </w:r>
      <w:r w:rsidR="00FB7B97" w:rsidRPr="0016687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B7B97" w:rsidRPr="00166878">
        <w:rPr>
          <w:rFonts w:ascii="Times New Roman" w:hAnsi="Times New Roman" w:cs="Times New Roman"/>
          <w:sz w:val="28"/>
          <w:szCs w:val="28"/>
        </w:rPr>
        <w:t>в целях осуществления комплексного экологического надзора и мониторинга состояния окружающей среды, использования природных ресурсов. Отделом геологического надзора в составе рабочих групп Министерства осуществлены выезды по округам Республики Дагестан</w:t>
      </w:r>
      <w:r w:rsidR="002235CE" w:rsidRPr="0016687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B7B97" w:rsidRPr="00166878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0D0452" w:rsidRPr="00166878">
        <w:rPr>
          <w:rFonts w:ascii="Times New Roman" w:eastAsia="Calibri" w:hAnsi="Times New Roman" w:cs="Times New Roman"/>
          <w:sz w:val="28"/>
          <w:szCs w:val="28"/>
        </w:rPr>
        <w:t xml:space="preserve">выявленным нарушениям природоохранного законодательства в сфере недропользования </w:t>
      </w:r>
      <w:r w:rsidR="002235CE" w:rsidRPr="00166878">
        <w:rPr>
          <w:rFonts w:ascii="Times New Roman" w:eastAsia="Calibri" w:hAnsi="Times New Roman" w:cs="Times New Roman"/>
          <w:sz w:val="28"/>
          <w:szCs w:val="28"/>
        </w:rPr>
        <w:t>составлен</w:t>
      </w:r>
      <w:r w:rsidRPr="0016687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D0452" w:rsidRPr="00166878">
        <w:rPr>
          <w:rFonts w:ascii="Times New Roman" w:eastAsia="Calibri" w:hAnsi="Times New Roman" w:cs="Times New Roman"/>
          <w:sz w:val="28"/>
          <w:szCs w:val="28"/>
        </w:rPr>
        <w:t>1</w:t>
      </w:r>
      <w:r w:rsidR="00A944E7" w:rsidRPr="00166878">
        <w:rPr>
          <w:rFonts w:ascii="Times New Roman" w:eastAsia="Calibri" w:hAnsi="Times New Roman" w:cs="Times New Roman"/>
          <w:sz w:val="28"/>
          <w:szCs w:val="28"/>
        </w:rPr>
        <w:t>0</w:t>
      </w:r>
      <w:r w:rsidR="002235CE" w:rsidRPr="001668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0452" w:rsidRPr="00166878">
        <w:rPr>
          <w:rFonts w:ascii="Times New Roman" w:eastAsia="Calibri" w:hAnsi="Times New Roman" w:cs="Times New Roman"/>
          <w:sz w:val="28"/>
          <w:szCs w:val="28"/>
        </w:rPr>
        <w:t>актов</w:t>
      </w:r>
      <w:r w:rsidR="002235CE" w:rsidRPr="00166878">
        <w:rPr>
          <w:rFonts w:ascii="Times New Roman" w:eastAsia="Calibri" w:hAnsi="Times New Roman" w:cs="Times New Roman"/>
          <w:sz w:val="28"/>
          <w:szCs w:val="28"/>
        </w:rPr>
        <w:t xml:space="preserve"> обсле</w:t>
      </w:r>
      <w:r w:rsidRPr="00166878">
        <w:rPr>
          <w:rFonts w:ascii="Times New Roman" w:eastAsia="Calibri" w:hAnsi="Times New Roman" w:cs="Times New Roman"/>
          <w:sz w:val="28"/>
          <w:szCs w:val="28"/>
        </w:rPr>
        <w:t xml:space="preserve">дования, которые </w:t>
      </w:r>
      <w:r w:rsidR="00CA491C" w:rsidRPr="00166878">
        <w:rPr>
          <w:rFonts w:ascii="Times New Roman" w:eastAsia="Calibri" w:hAnsi="Times New Roman" w:cs="Times New Roman"/>
          <w:sz w:val="28"/>
          <w:szCs w:val="28"/>
        </w:rPr>
        <w:t xml:space="preserve">направленны в </w:t>
      </w:r>
      <w:r w:rsidR="002235CE" w:rsidRPr="00166878">
        <w:rPr>
          <w:rFonts w:ascii="Times New Roman" w:eastAsia="Calibri" w:hAnsi="Times New Roman" w:cs="Times New Roman"/>
          <w:sz w:val="28"/>
          <w:szCs w:val="28"/>
        </w:rPr>
        <w:t>МВД РД для рассмотрения</w:t>
      </w:r>
      <w:r w:rsidR="00CA491C" w:rsidRPr="00166878">
        <w:rPr>
          <w:rFonts w:ascii="Times New Roman" w:eastAsia="Calibri" w:hAnsi="Times New Roman" w:cs="Times New Roman"/>
          <w:sz w:val="28"/>
          <w:szCs w:val="28"/>
        </w:rPr>
        <w:t xml:space="preserve">, установления лиц, осуществивших незаконное недропользование </w:t>
      </w:r>
      <w:r w:rsidR="002235CE" w:rsidRPr="00166878">
        <w:rPr>
          <w:rFonts w:ascii="Times New Roman" w:eastAsia="Calibri" w:hAnsi="Times New Roman" w:cs="Times New Roman"/>
          <w:sz w:val="28"/>
          <w:szCs w:val="28"/>
        </w:rPr>
        <w:t>и принятия соответствующих мер реагирования.</w:t>
      </w:r>
    </w:p>
    <w:p w14:paraId="03353113" w14:textId="3C522FAD" w:rsidR="00220AFC" w:rsidRPr="00166878" w:rsidRDefault="00361928" w:rsidP="00166878">
      <w:pPr>
        <w:pStyle w:val="ae"/>
        <w:shd w:val="clear" w:color="auto" w:fill="FFFFFF"/>
        <w:suppressAutoHyphens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66878">
        <w:rPr>
          <w:rFonts w:ascii="Times New Roman" w:hAnsi="Times New Roman"/>
          <w:sz w:val="28"/>
          <w:szCs w:val="28"/>
        </w:rPr>
        <w:t>В соответствии с Федеральным законом «О порядке рассмотрения обращений граждан Российской Федерации» от 02.05.2006 № 59-ФЗ</w:t>
      </w:r>
      <w:r w:rsidR="00220AFC" w:rsidRPr="00166878">
        <w:rPr>
          <w:rFonts w:ascii="Times New Roman" w:hAnsi="Times New Roman"/>
          <w:sz w:val="28"/>
          <w:szCs w:val="28"/>
        </w:rPr>
        <w:t xml:space="preserve">, специалистами отдела геологического надзора рассмотрено свыше </w:t>
      </w:r>
      <w:r w:rsidR="00455424" w:rsidRPr="00BD594D">
        <w:rPr>
          <w:rFonts w:ascii="Times New Roman" w:hAnsi="Times New Roman"/>
          <w:color w:val="C00000"/>
          <w:sz w:val="28"/>
          <w:szCs w:val="28"/>
        </w:rPr>
        <w:t>22</w:t>
      </w:r>
      <w:r w:rsidR="00220AFC" w:rsidRPr="00166878">
        <w:rPr>
          <w:rFonts w:ascii="Times New Roman" w:hAnsi="Times New Roman"/>
          <w:sz w:val="28"/>
          <w:szCs w:val="28"/>
        </w:rPr>
        <w:t xml:space="preserve"> </w:t>
      </w:r>
      <w:r w:rsidRPr="00166878">
        <w:rPr>
          <w:rFonts w:ascii="Times New Roman" w:hAnsi="Times New Roman"/>
          <w:sz w:val="28"/>
          <w:szCs w:val="28"/>
        </w:rPr>
        <w:t>обращений</w:t>
      </w:r>
      <w:r w:rsidR="00220AFC" w:rsidRPr="00166878">
        <w:rPr>
          <w:rFonts w:ascii="Times New Roman" w:hAnsi="Times New Roman"/>
          <w:sz w:val="28"/>
          <w:szCs w:val="28"/>
        </w:rPr>
        <w:t xml:space="preserve"> </w:t>
      </w:r>
      <w:r w:rsidRPr="00166878">
        <w:rPr>
          <w:rFonts w:ascii="Times New Roman" w:hAnsi="Times New Roman"/>
          <w:sz w:val="28"/>
          <w:szCs w:val="28"/>
        </w:rPr>
        <w:t xml:space="preserve">от организаций и граждан </w:t>
      </w:r>
      <w:r w:rsidR="00220AFC" w:rsidRPr="00166878">
        <w:rPr>
          <w:rFonts w:ascii="Times New Roman" w:hAnsi="Times New Roman"/>
          <w:sz w:val="28"/>
          <w:szCs w:val="28"/>
        </w:rPr>
        <w:t>по которым были организованы выезды и приняты меры реагирования</w:t>
      </w:r>
      <w:r w:rsidRPr="00166878">
        <w:rPr>
          <w:rFonts w:ascii="Times New Roman" w:hAnsi="Times New Roman"/>
          <w:sz w:val="28"/>
          <w:szCs w:val="28"/>
        </w:rPr>
        <w:t>,</w:t>
      </w:r>
      <w:r w:rsidR="00220AFC" w:rsidRPr="00166878">
        <w:rPr>
          <w:rFonts w:ascii="Times New Roman" w:hAnsi="Times New Roman"/>
          <w:sz w:val="28"/>
          <w:szCs w:val="28"/>
        </w:rPr>
        <w:t xml:space="preserve"> </w:t>
      </w:r>
      <w:r w:rsidR="001D34FC" w:rsidRPr="00166878">
        <w:rPr>
          <w:rFonts w:ascii="Times New Roman" w:hAnsi="Times New Roman"/>
          <w:sz w:val="28"/>
          <w:szCs w:val="28"/>
        </w:rPr>
        <w:t xml:space="preserve">собрано </w:t>
      </w:r>
      <w:r w:rsidRPr="00BD594D">
        <w:rPr>
          <w:rFonts w:ascii="Times New Roman" w:hAnsi="Times New Roman"/>
          <w:color w:val="C00000"/>
          <w:sz w:val="28"/>
          <w:szCs w:val="28"/>
        </w:rPr>
        <w:t>1</w:t>
      </w:r>
      <w:r w:rsidR="00455424" w:rsidRPr="00BD594D">
        <w:rPr>
          <w:rFonts w:ascii="Times New Roman" w:hAnsi="Times New Roman"/>
          <w:color w:val="C00000"/>
          <w:sz w:val="28"/>
          <w:szCs w:val="28"/>
        </w:rPr>
        <w:t>2</w:t>
      </w:r>
      <w:r w:rsidRPr="00166878">
        <w:rPr>
          <w:rFonts w:ascii="Times New Roman" w:hAnsi="Times New Roman"/>
          <w:sz w:val="28"/>
          <w:szCs w:val="28"/>
        </w:rPr>
        <w:t xml:space="preserve"> первичны</w:t>
      </w:r>
      <w:r w:rsidR="001D34FC" w:rsidRPr="00166878">
        <w:rPr>
          <w:rFonts w:ascii="Times New Roman" w:hAnsi="Times New Roman"/>
          <w:sz w:val="28"/>
          <w:szCs w:val="28"/>
        </w:rPr>
        <w:t>х</w:t>
      </w:r>
      <w:r w:rsidRPr="00166878">
        <w:rPr>
          <w:rFonts w:ascii="Times New Roman" w:hAnsi="Times New Roman"/>
          <w:sz w:val="28"/>
          <w:szCs w:val="28"/>
        </w:rPr>
        <w:t xml:space="preserve"> материал</w:t>
      </w:r>
      <w:r w:rsidR="001D34FC" w:rsidRPr="00166878">
        <w:rPr>
          <w:rFonts w:ascii="Times New Roman" w:hAnsi="Times New Roman"/>
          <w:sz w:val="28"/>
          <w:szCs w:val="28"/>
        </w:rPr>
        <w:t>ов</w:t>
      </w:r>
      <w:r w:rsidRPr="00166878">
        <w:rPr>
          <w:rFonts w:ascii="Times New Roman" w:hAnsi="Times New Roman"/>
          <w:sz w:val="28"/>
          <w:szCs w:val="28"/>
        </w:rPr>
        <w:t xml:space="preserve"> </w:t>
      </w:r>
      <w:r w:rsidR="008A0DA0" w:rsidRPr="00166878">
        <w:rPr>
          <w:rFonts w:ascii="Times New Roman" w:hAnsi="Times New Roman"/>
          <w:sz w:val="28"/>
          <w:szCs w:val="28"/>
        </w:rPr>
        <w:t xml:space="preserve">по </w:t>
      </w:r>
      <w:r w:rsidR="00FB7B97" w:rsidRPr="00166878">
        <w:rPr>
          <w:rFonts w:ascii="Times New Roman" w:hAnsi="Times New Roman"/>
          <w:sz w:val="28"/>
          <w:szCs w:val="28"/>
        </w:rPr>
        <w:t>выявленным</w:t>
      </w:r>
      <w:r w:rsidR="008A0DA0" w:rsidRPr="00166878">
        <w:rPr>
          <w:rFonts w:ascii="Times New Roman" w:hAnsi="Times New Roman"/>
          <w:sz w:val="28"/>
          <w:szCs w:val="28"/>
        </w:rPr>
        <w:t xml:space="preserve"> незаконны</w:t>
      </w:r>
      <w:r w:rsidR="00FB7B97" w:rsidRPr="00166878">
        <w:rPr>
          <w:rFonts w:ascii="Times New Roman" w:hAnsi="Times New Roman"/>
          <w:sz w:val="28"/>
          <w:szCs w:val="28"/>
        </w:rPr>
        <w:t>м</w:t>
      </w:r>
      <w:r w:rsidR="008A0DA0" w:rsidRPr="00166878">
        <w:rPr>
          <w:rFonts w:ascii="Times New Roman" w:hAnsi="Times New Roman"/>
          <w:sz w:val="28"/>
          <w:szCs w:val="28"/>
        </w:rPr>
        <w:t xml:space="preserve"> </w:t>
      </w:r>
      <w:r w:rsidR="00892BAE" w:rsidRPr="00166878">
        <w:rPr>
          <w:rFonts w:ascii="Times New Roman" w:hAnsi="Times New Roman"/>
          <w:sz w:val="28"/>
          <w:szCs w:val="28"/>
        </w:rPr>
        <w:t>фактам</w:t>
      </w:r>
      <w:r w:rsidR="00FB7B97" w:rsidRPr="00166878">
        <w:rPr>
          <w:rFonts w:ascii="Times New Roman" w:hAnsi="Times New Roman"/>
          <w:sz w:val="28"/>
          <w:szCs w:val="28"/>
        </w:rPr>
        <w:t xml:space="preserve"> </w:t>
      </w:r>
      <w:r w:rsidR="008A0DA0" w:rsidRPr="00166878">
        <w:rPr>
          <w:rFonts w:ascii="Times New Roman" w:hAnsi="Times New Roman"/>
          <w:sz w:val="28"/>
          <w:szCs w:val="28"/>
        </w:rPr>
        <w:t>разработок общераспространенных полезных ископаемых</w:t>
      </w:r>
      <w:r w:rsidRPr="00166878">
        <w:rPr>
          <w:rFonts w:ascii="Times New Roman" w:hAnsi="Times New Roman"/>
          <w:sz w:val="28"/>
          <w:szCs w:val="28"/>
        </w:rPr>
        <w:t xml:space="preserve"> </w:t>
      </w:r>
      <w:r w:rsidR="00FB7B97" w:rsidRPr="00166878">
        <w:rPr>
          <w:rFonts w:ascii="Times New Roman" w:hAnsi="Times New Roman"/>
          <w:sz w:val="28"/>
          <w:szCs w:val="28"/>
        </w:rPr>
        <w:t xml:space="preserve">и </w:t>
      </w:r>
      <w:r w:rsidRPr="00166878">
        <w:rPr>
          <w:rFonts w:ascii="Times New Roman" w:hAnsi="Times New Roman"/>
          <w:sz w:val="28"/>
          <w:szCs w:val="28"/>
        </w:rPr>
        <w:t xml:space="preserve">направлены </w:t>
      </w:r>
      <w:r w:rsidR="00220AFC" w:rsidRPr="00166878">
        <w:rPr>
          <w:rFonts w:ascii="Times New Roman" w:hAnsi="Times New Roman"/>
          <w:sz w:val="28"/>
          <w:szCs w:val="28"/>
        </w:rPr>
        <w:t xml:space="preserve">в МВД по РД для установления </w:t>
      </w:r>
      <w:r w:rsidR="00564735" w:rsidRPr="00166878">
        <w:rPr>
          <w:rFonts w:ascii="Times New Roman" w:hAnsi="Times New Roman"/>
          <w:sz w:val="28"/>
          <w:szCs w:val="28"/>
        </w:rPr>
        <w:t>лиц,</w:t>
      </w:r>
      <w:r w:rsidR="00220AFC" w:rsidRPr="00166878">
        <w:rPr>
          <w:rFonts w:ascii="Times New Roman" w:hAnsi="Times New Roman"/>
          <w:sz w:val="28"/>
          <w:szCs w:val="28"/>
        </w:rPr>
        <w:t xml:space="preserve"> осуществивших незаконное пользование недр</w:t>
      </w:r>
      <w:r w:rsidR="00836D60" w:rsidRPr="00166878">
        <w:rPr>
          <w:rFonts w:ascii="Times New Roman" w:hAnsi="Times New Roman"/>
          <w:sz w:val="28"/>
          <w:szCs w:val="28"/>
        </w:rPr>
        <w:t>ами</w:t>
      </w:r>
      <w:r w:rsidR="00220AFC" w:rsidRPr="00166878">
        <w:rPr>
          <w:rFonts w:ascii="Times New Roman" w:hAnsi="Times New Roman"/>
          <w:sz w:val="28"/>
          <w:szCs w:val="28"/>
        </w:rPr>
        <w:t>.</w:t>
      </w:r>
    </w:p>
    <w:p w14:paraId="058F7509" w14:textId="06F4645B" w:rsidR="0086296E" w:rsidRPr="007D6164" w:rsidRDefault="0086296E" w:rsidP="007D61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164">
        <w:rPr>
          <w:rFonts w:ascii="Times New Roman" w:hAnsi="Times New Roman" w:cs="Times New Roman"/>
          <w:sz w:val="28"/>
          <w:szCs w:val="28"/>
          <w:lang w:eastAsia="ar-SA"/>
        </w:rPr>
        <w:t xml:space="preserve">В рамках осуществления </w:t>
      </w:r>
      <w:r w:rsidRPr="007D6164">
        <w:rPr>
          <w:rFonts w:ascii="Times New Roman" w:hAnsi="Times New Roman" w:cs="Times New Roman"/>
          <w:sz w:val="28"/>
          <w:szCs w:val="28"/>
        </w:rPr>
        <w:t>систематического наблюдения за соблюдением обязательных требований в области охраны окружающей среды в сфере недропользования, в целях недопущения и пресечения незаконной добычи общераспространенных полезных ископаемых, отделом геологического надзора Управлени</w:t>
      </w:r>
      <w:r w:rsidR="007D6164" w:rsidRPr="007D6164">
        <w:rPr>
          <w:rFonts w:ascii="Times New Roman" w:hAnsi="Times New Roman" w:cs="Times New Roman"/>
          <w:sz w:val="28"/>
          <w:szCs w:val="28"/>
        </w:rPr>
        <w:t>я</w:t>
      </w:r>
      <w:r w:rsidRPr="007D6164">
        <w:rPr>
          <w:rFonts w:ascii="Times New Roman" w:hAnsi="Times New Roman" w:cs="Times New Roman"/>
          <w:sz w:val="28"/>
          <w:szCs w:val="28"/>
        </w:rPr>
        <w:t xml:space="preserve"> недропользования было организовано более 20 выездов</w:t>
      </w:r>
      <w:r w:rsidR="002D4B4F" w:rsidRPr="007D6164">
        <w:rPr>
          <w:rFonts w:ascii="Times New Roman" w:hAnsi="Times New Roman" w:cs="Times New Roman"/>
          <w:sz w:val="28"/>
          <w:szCs w:val="28"/>
        </w:rPr>
        <w:t>, для патрулирования</w:t>
      </w:r>
      <w:r w:rsidRPr="007D6164">
        <w:rPr>
          <w:rFonts w:ascii="Times New Roman" w:hAnsi="Times New Roman" w:cs="Times New Roman"/>
          <w:sz w:val="28"/>
          <w:szCs w:val="28"/>
        </w:rPr>
        <w:t xml:space="preserve"> </w:t>
      </w:r>
      <w:r w:rsidR="002D4B4F" w:rsidRPr="007D6164">
        <w:rPr>
          <w:rFonts w:ascii="Times New Roman" w:hAnsi="Times New Roman" w:cs="Times New Roman"/>
          <w:sz w:val="28"/>
          <w:szCs w:val="28"/>
        </w:rPr>
        <w:t>з</w:t>
      </w:r>
      <w:r w:rsidRPr="007D6164">
        <w:rPr>
          <w:rFonts w:ascii="Times New Roman" w:hAnsi="Times New Roman" w:cs="Times New Roman"/>
          <w:sz w:val="28"/>
          <w:szCs w:val="28"/>
        </w:rPr>
        <w:t xml:space="preserve">он </w:t>
      </w:r>
      <w:r w:rsidR="002D4B4F" w:rsidRPr="007D6164">
        <w:rPr>
          <w:rFonts w:ascii="Times New Roman" w:hAnsi="Times New Roman" w:cs="Times New Roman"/>
          <w:sz w:val="28"/>
          <w:szCs w:val="28"/>
        </w:rPr>
        <w:t xml:space="preserve">наиболее подверженных </w:t>
      </w:r>
      <w:r w:rsidRPr="007D6164">
        <w:rPr>
          <w:rFonts w:ascii="Times New Roman" w:hAnsi="Times New Roman" w:cs="Times New Roman"/>
          <w:sz w:val="28"/>
          <w:szCs w:val="28"/>
        </w:rPr>
        <w:t>незаконной разработк</w:t>
      </w:r>
      <w:r w:rsidR="002D4B4F" w:rsidRPr="007D6164">
        <w:rPr>
          <w:rFonts w:ascii="Times New Roman" w:hAnsi="Times New Roman" w:cs="Times New Roman"/>
          <w:sz w:val="28"/>
          <w:szCs w:val="28"/>
        </w:rPr>
        <w:t>е</w:t>
      </w:r>
      <w:r w:rsidRPr="007D6164">
        <w:rPr>
          <w:rFonts w:ascii="Times New Roman" w:hAnsi="Times New Roman" w:cs="Times New Roman"/>
          <w:sz w:val="28"/>
          <w:szCs w:val="28"/>
        </w:rPr>
        <w:t xml:space="preserve"> </w:t>
      </w:r>
      <w:r w:rsidR="002D4B4F" w:rsidRPr="007D6164">
        <w:rPr>
          <w:rFonts w:ascii="Times New Roman" w:hAnsi="Times New Roman" w:cs="Times New Roman"/>
          <w:sz w:val="28"/>
          <w:szCs w:val="28"/>
        </w:rPr>
        <w:t>общераспространённых полезных ископаемых</w:t>
      </w:r>
      <w:r w:rsidR="007D6164" w:rsidRPr="007D6164">
        <w:rPr>
          <w:rFonts w:ascii="Times New Roman" w:hAnsi="Times New Roman" w:cs="Times New Roman"/>
          <w:sz w:val="28"/>
          <w:szCs w:val="28"/>
        </w:rPr>
        <w:t>, по результатам которых,</w:t>
      </w:r>
      <w:r w:rsidRPr="007D6164">
        <w:rPr>
          <w:rFonts w:ascii="Times New Roman" w:hAnsi="Times New Roman" w:cs="Times New Roman"/>
          <w:sz w:val="28"/>
          <w:szCs w:val="28"/>
        </w:rPr>
        <w:t xml:space="preserve"> </w:t>
      </w:r>
      <w:r w:rsidR="007D6164" w:rsidRPr="007D6164">
        <w:rPr>
          <w:rFonts w:ascii="Times New Roman" w:hAnsi="Times New Roman"/>
          <w:sz w:val="28"/>
          <w:szCs w:val="28"/>
        </w:rPr>
        <w:t>совместно с сотрудниками полиции выявлены и пресечены 12 фактов безлицензионной добычи общераспространённых полезных ископаемых, по указанным фактам составлены административные материалы.</w:t>
      </w:r>
    </w:p>
    <w:p w14:paraId="2F533EF4" w14:textId="7A7D2503" w:rsidR="00BD594D" w:rsidRPr="007D6164" w:rsidRDefault="007D6164" w:rsidP="007D6164">
      <w:pPr>
        <w:pStyle w:val="11"/>
        <w:ind w:firstLine="567"/>
        <w:jc w:val="both"/>
      </w:pPr>
      <w:r w:rsidRPr="007D6164">
        <w:t>В том числе</w:t>
      </w:r>
      <w:r w:rsidR="0026657C" w:rsidRPr="007D6164">
        <w:t xml:space="preserve"> в рамках проведенного Минприроды РД обследования в Сергокалинско</w:t>
      </w:r>
      <w:r w:rsidR="00543D84" w:rsidRPr="007D6164">
        <w:t>м</w:t>
      </w:r>
      <w:r w:rsidR="0026657C" w:rsidRPr="007D6164">
        <w:t xml:space="preserve"> район</w:t>
      </w:r>
      <w:r w:rsidR="00543D84" w:rsidRPr="007D6164">
        <w:t>е</w:t>
      </w:r>
      <w:r w:rsidR="0026657C" w:rsidRPr="007D6164">
        <w:t xml:space="preserve">, выявлен факт незаконной добычи ПГС, по данному факту </w:t>
      </w:r>
      <w:r w:rsidR="00543D84" w:rsidRPr="007D6164">
        <w:t>установлен</w:t>
      </w:r>
      <w:r w:rsidR="0026657C" w:rsidRPr="007D6164">
        <w:t xml:space="preserve"> </w:t>
      </w:r>
      <w:r w:rsidR="00543D84" w:rsidRPr="007D6164">
        <w:t>ущерб,</w:t>
      </w:r>
      <w:r w:rsidR="0026657C" w:rsidRPr="007D6164">
        <w:t xml:space="preserve"> </w:t>
      </w:r>
      <w:r w:rsidR="00543D84" w:rsidRPr="007D6164">
        <w:t xml:space="preserve">причинённый недрам в размере </w:t>
      </w:r>
      <w:r w:rsidR="0026657C" w:rsidRPr="007D6164">
        <w:t>1023</w:t>
      </w:r>
      <w:r w:rsidR="00543D84" w:rsidRPr="007D6164">
        <w:t>000</w:t>
      </w:r>
      <w:r w:rsidR="0026657C" w:rsidRPr="007D6164">
        <w:t xml:space="preserve"> рублей. </w:t>
      </w:r>
    </w:p>
    <w:p w14:paraId="1FDAB848" w14:textId="00428111" w:rsidR="0026657C" w:rsidRPr="00166878" w:rsidRDefault="0026657C" w:rsidP="00166878">
      <w:pPr>
        <w:pStyle w:val="11"/>
        <w:ind w:firstLine="567"/>
        <w:jc w:val="both"/>
      </w:pPr>
      <w:r w:rsidRPr="00166878">
        <w:lastRenderedPageBreak/>
        <w:t xml:space="preserve">По указанному материалу </w:t>
      </w:r>
      <w:r w:rsidR="00BD594D">
        <w:t xml:space="preserve">МВД </w:t>
      </w:r>
      <w:r w:rsidRPr="00166878">
        <w:t xml:space="preserve">возбужденно уголовное дело </w:t>
      </w:r>
      <w:r w:rsidR="00543D84" w:rsidRPr="00166878">
        <w:t xml:space="preserve">по </w:t>
      </w:r>
      <w:r w:rsidRPr="00166878">
        <w:t xml:space="preserve">п. «б» ч.4 ст. 158 УК РФ, и направлен иск о возмещении ущерба, причинённого недрам. </w:t>
      </w:r>
    </w:p>
    <w:p w14:paraId="1776D00B" w14:textId="08F3835D" w:rsidR="00EC7241" w:rsidRPr="00166878" w:rsidRDefault="00FD3CBC" w:rsidP="00166878">
      <w:pPr>
        <w:pStyle w:val="ae"/>
        <w:shd w:val="clear" w:color="auto" w:fill="FFFFFF"/>
        <w:suppressAutoHyphens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66878">
        <w:rPr>
          <w:rFonts w:ascii="Times New Roman" w:hAnsi="Times New Roman"/>
          <w:sz w:val="28"/>
          <w:szCs w:val="28"/>
        </w:rPr>
        <w:t>В 2023 году министерством</w:t>
      </w:r>
      <w:r w:rsidR="00EC7241" w:rsidRPr="00166878">
        <w:rPr>
          <w:rFonts w:ascii="Times New Roman" w:hAnsi="Times New Roman"/>
          <w:sz w:val="28"/>
          <w:szCs w:val="28"/>
        </w:rPr>
        <w:t xml:space="preserve"> рассмотрено </w:t>
      </w:r>
      <w:r w:rsidR="002D4B4F" w:rsidRPr="00166878">
        <w:rPr>
          <w:rFonts w:ascii="Times New Roman" w:hAnsi="Times New Roman"/>
          <w:sz w:val="28"/>
          <w:szCs w:val="28"/>
        </w:rPr>
        <w:t>692</w:t>
      </w:r>
      <w:r w:rsidR="00EC7241" w:rsidRPr="00166878">
        <w:rPr>
          <w:rFonts w:ascii="Times New Roman" w:hAnsi="Times New Roman"/>
          <w:sz w:val="28"/>
          <w:szCs w:val="28"/>
        </w:rPr>
        <w:t xml:space="preserve"> административных материал</w:t>
      </w:r>
      <w:r w:rsidR="002D4B4F" w:rsidRPr="00166878">
        <w:rPr>
          <w:rFonts w:ascii="Times New Roman" w:hAnsi="Times New Roman"/>
          <w:sz w:val="28"/>
          <w:szCs w:val="28"/>
        </w:rPr>
        <w:t>а</w:t>
      </w:r>
      <w:r w:rsidRPr="00166878">
        <w:rPr>
          <w:rFonts w:ascii="Times New Roman" w:hAnsi="Times New Roman"/>
          <w:sz w:val="28"/>
          <w:szCs w:val="28"/>
        </w:rPr>
        <w:t xml:space="preserve"> по ч. 1 ст. 7.3 КоАП РФ</w:t>
      </w:r>
      <w:r w:rsidR="00EC7241" w:rsidRPr="00166878">
        <w:rPr>
          <w:rFonts w:ascii="Times New Roman" w:hAnsi="Times New Roman"/>
          <w:sz w:val="28"/>
          <w:szCs w:val="28"/>
        </w:rPr>
        <w:t xml:space="preserve">, поступивших из МВД РД по факту незаконной добычи общераспространенных полезных ископаемых, общая сумма наложенных штрафов составила </w:t>
      </w:r>
      <w:r w:rsidR="002D4B4F" w:rsidRPr="00166878">
        <w:rPr>
          <w:rFonts w:ascii="Times New Roman" w:hAnsi="Times New Roman"/>
          <w:sz w:val="28"/>
          <w:szCs w:val="28"/>
        </w:rPr>
        <w:t>3 млн 318 тыс. рублей, 277</w:t>
      </w:r>
      <w:r w:rsidR="003B0815" w:rsidRPr="00166878">
        <w:rPr>
          <w:rFonts w:ascii="Times New Roman" w:hAnsi="Times New Roman"/>
          <w:sz w:val="28"/>
          <w:szCs w:val="28"/>
        </w:rPr>
        <w:t xml:space="preserve"> </w:t>
      </w:r>
      <w:r w:rsidR="00EC7241" w:rsidRPr="00166878">
        <w:rPr>
          <w:rFonts w:ascii="Times New Roman" w:hAnsi="Times New Roman"/>
          <w:sz w:val="28"/>
          <w:szCs w:val="28"/>
        </w:rPr>
        <w:t>материал</w:t>
      </w:r>
      <w:r w:rsidR="002D4B4F" w:rsidRPr="00166878">
        <w:rPr>
          <w:rFonts w:ascii="Times New Roman" w:hAnsi="Times New Roman"/>
          <w:sz w:val="28"/>
          <w:szCs w:val="28"/>
        </w:rPr>
        <w:t>ов</w:t>
      </w:r>
      <w:r w:rsidR="00EC7241" w:rsidRPr="00166878">
        <w:rPr>
          <w:rFonts w:ascii="Times New Roman" w:hAnsi="Times New Roman"/>
          <w:sz w:val="28"/>
          <w:szCs w:val="28"/>
        </w:rPr>
        <w:t xml:space="preserve"> направлены в Федеральные службы судебных приставов на принудительное взыскание в соответствии с законодательством Российской Федерации.</w:t>
      </w:r>
    </w:p>
    <w:p w14:paraId="32C0E2D7" w14:textId="6867FEE7" w:rsidR="0026657C" w:rsidRPr="00166878" w:rsidRDefault="00FD3CBC" w:rsidP="00166878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66878">
        <w:rPr>
          <w:rFonts w:ascii="Times New Roman" w:hAnsi="Times New Roman" w:cs="Times New Roman"/>
          <w:sz w:val="28"/>
          <w:szCs w:val="28"/>
        </w:rPr>
        <w:t xml:space="preserve">По требованию </w:t>
      </w:r>
      <w:r w:rsidR="0026657C" w:rsidRPr="0016687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Прокуратуры проведено </w:t>
      </w:r>
      <w:r w:rsidRPr="0016687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13 </w:t>
      </w:r>
      <w:r w:rsidR="0026657C" w:rsidRPr="0016687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совместных </w:t>
      </w:r>
      <w:r w:rsidRPr="00166878">
        <w:rPr>
          <w:rFonts w:ascii="Times New Roman" w:eastAsia="Calibri" w:hAnsi="Times New Roman" w:cs="Times New Roman"/>
          <w:sz w:val="28"/>
          <w:szCs w:val="28"/>
          <w:lang w:eastAsia="ar-SA"/>
        </w:rPr>
        <w:t>мероприятий без взаимодействия с контролируемыми лицами</w:t>
      </w:r>
      <w:r w:rsidR="0026657C" w:rsidRPr="0016687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9719AF" w:rsidRPr="00166878">
        <w:rPr>
          <w:rFonts w:ascii="Times New Roman" w:hAnsi="Times New Roman" w:cs="Times New Roman"/>
          <w:sz w:val="28"/>
          <w:szCs w:val="28"/>
        </w:rPr>
        <w:t>с целью выявления, предупреждения и пресечения правонарушений в сфере охраны окружающей среды и природопользования при добыче общераспространенных полезных ископаемых, на территории Табасаранского, Дербентского, Левашинского, и Каякентского районов Республики Дагестан</w:t>
      </w:r>
      <w:r w:rsidR="009719AF" w:rsidRPr="0016687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26657C" w:rsidRPr="00166878">
        <w:rPr>
          <w:rFonts w:ascii="Times New Roman" w:eastAsia="Calibri" w:hAnsi="Times New Roman" w:cs="Times New Roman"/>
          <w:sz w:val="28"/>
          <w:szCs w:val="28"/>
          <w:lang w:eastAsia="ar-SA"/>
        </w:rPr>
        <w:t>по которым орган</w:t>
      </w:r>
      <w:r w:rsidR="000D4B0A" w:rsidRPr="00166878">
        <w:rPr>
          <w:rFonts w:ascii="Times New Roman" w:eastAsia="Calibri" w:hAnsi="Times New Roman" w:cs="Times New Roman"/>
          <w:sz w:val="28"/>
          <w:szCs w:val="28"/>
          <w:lang w:eastAsia="ar-SA"/>
        </w:rPr>
        <w:t>ам</w:t>
      </w:r>
      <w:r w:rsidR="0026657C" w:rsidRPr="0016687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прокуратуры представлены материалы для реагирования</w:t>
      </w:r>
      <w:r w:rsidR="009719AF" w:rsidRPr="00166878">
        <w:rPr>
          <w:rFonts w:ascii="Times New Roman" w:eastAsia="Calibri" w:hAnsi="Times New Roman" w:cs="Times New Roman"/>
          <w:sz w:val="28"/>
          <w:szCs w:val="28"/>
          <w:lang w:eastAsia="ar-SA"/>
        </w:rPr>
        <w:t>, в том числе по 4 фактам незаконного недропользования произведен расчет ущерба причинённого недрам на общую сумму 75 399 000 рублей</w:t>
      </w:r>
      <w:r w:rsidR="0026657C" w:rsidRPr="00166878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521518D8" w14:textId="2E171C41" w:rsidR="00220AFC" w:rsidRPr="00166878" w:rsidRDefault="00220AFC" w:rsidP="001668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 xml:space="preserve">В целях реализации требований ст. 44 Федерального Закона от 31.07.2020 г. </w:t>
      </w:r>
      <w:r w:rsidR="00A944E7" w:rsidRPr="00166878">
        <w:rPr>
          <w:rFonts w:ascii="Times New Roman" w:hAnsi="Times New Roman" w:cs="Times New Roman"/>
          <w:sz w:val="28"/>
          <w:szCs w:val="28"/>
        </w:rPr>
        <w:t>№</w:t>
      </w:r>
      <w:r w:rsidRPr="00166878">
        <w:rPr>
          <w:rFonts w:ascii="Times New Roman" w:hAnsi="Times New Roman" w:cs="Times New Roman"/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Федерации», была разработана и утверждена Программа профилактики рисков причинения вреда (ущерба) охраняемым законом ценностям при осуществлении регионального государственного геологического контроля (надзора) на 202</w:t>
      </w:r>
      <w:r w:rsidR="0026657C" w:rsidRPr="00166878">
        <w:rPr>
          <w:rFonts w:ascii="Times New Roman" w:hAnsi="Times New Roman" w:cs="Times New Roman"/>
          <w:sz w:val="28"/>
          <w:szCs w:val="28"/>
        </w:rPr>
        <w:t>4</w:t>
      </w:r>
      <w:r w:rsidRPr="00166878">
        <w:rPr>
          <w:rFonts w:ascii="Times New Roman" w:hAnsi="Times New Roman" w:cs="Times New Roman"/>
          <w:sz w:val="28"/>
          <w:szCs w:val="28"/>
        </w:rPr>
        <w:t xml:space="preserve"> год. </w:t>
      </w:r>
    </w:p>
    <w:p w14:paraId="0E6700B8" w14:textId="77777777" w:rsidR="00220AFC" w:rsidRPr="00166878" w:rsidRDefault="00220AFC" w:rsidP="001668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878">
        <w:rPr>
          <w:rFonts w:ascii="Times New Roman" w:hAnsi="Times New Roman" w:cs="Times New Roman"/>
          <w:bCs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регионального государственного геологического контроля (надзора) направлена на:</w:t>
      </w:r>
    </w:p>
    <w:p w14:paraId="20935C0D" w14:textId="77777777" w:rsidR="001F4D9C" w:rsidRPr="00166878" w:rsidRDefault="00220AFC" w:rsidP="00166878">
      <w:pPr>
        <w:pStyle w:val="ab"/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878">
        <w:rPr>
          <w:rFonts w:ascii="Times New Roman" w:eastAsia="Calibri" w:hAnsi="Times New Roman" w:cs="Times New Roman"/>
          <w:sz w:val="28"/>
          <w:szCs w:val="28"/>
        </w:rPr>
        <w:t>предупреждение нарушений обязательных требований контролируемыми лицами, осуществляющими деятельность в сфере недропользования;</w:t>
      </w:r>
    </w:p>
    <w:p w14:paraId="503F23F5" w14:textId="77777777" w:rsidR="001F4D9C" w:rsidRPr="00166878" w:rsidRDefault="00220AFC" w:rsidP="00166878">
      <w:pPr>
        <w:pStyle w:val="ab"/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878">
        <w:rPr>
          <w:rFonts w:ascii="Times New Roman" w:eastAsia="Calibri" w:hAnsi="Times New Roman" w:cs="Times New Roman"/>
          <w:sz w:val="28"/>
          <w:szCs w:val="28"/>
        </w:rPr>
        <w:t>устранение существующих и потенциальных условий, причин и факторов, способных привести к нарушению обязательных требований;</w:t>
      </w:r>
    </w:p>
    <w:p w14:paraId="2153418D" w14:textId="77777777" w:rsidR="001F4D9C" w:rsidRPr="00166878" w:rsidRDefault="00220AFC" w:rsidP="00166878">
      <w:pPr>
        <w:pStyle w:val="ab"/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878">
        <w:rPr>
          <w:rFonts w:ascii="Times New Roman" w:eastAsia="Calibri" w:hAnsi="Times New Roman" w:cs="Times New Roman"/>
          <w:sz w:val="28"/>
          <w:szCs w:val="28"/>
        </w:rPr>
        <w:t>формирование моделей социально ответственного, добросовестного, правового поведения контролируемых лиц;</w:t>
      </w:r>
    </w:p>
    <w:p w14:paraId="12068602" w14:textId="77777777" w:rsidR="001F4D9C" w:rsidRPr="00166878" w:rsidRDefault="00220AFC" w:rsidP="00166878">
      <w:pPr>
        <w:pStyle w:val="ab"/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878">
        <w:rPr>
          <w:rFonts w:ascii="Times New Roman" w:eastAsia="Calibri" w:hAnsi="Times New Roman" w:cs="Times New Roman"/>
          <w:sz w:val="28"/>
          <w:szCs w:val="28"/>
        </w:rPr>
        <w:t>снижение административной нагрузки на контролируемых лиц;</w:t>
      </w:r>
    </w:p>
    <w:p w14:paraId="1F4FAEA7" w14:textId="77777777" w:rsidR="00220AFC" w:rsidRPr="00166878" w:rsidRDefault="00220AFC" w:rsidP="00166878">
      <w:pPr>
        <w:pStyle w:val="ab"/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878">
        <w:rPr>
          <w:rFonts w:ascii="Times New Roman" w:eastAsia="Calibri" w:hAnsi="Times New Roman" w:cs="Times New Roman"/>
          <w:sz w:val="28"/>
          <w:szCs w:val="28"/>
        </w:rPr>
        <w:t>повышение прозрачности системы контрольной деятельности.</w:t>
      </w:r>
    </w:p>
    <w:p w14:paraId="4EEC11C9" w14:textId="77777777" w:rsidR="00220AFC" w:rsidRPr="00166878" w:rsidRDefault="00220AFC" w:rsidP="001668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878">
        <w:rPr>
          <w:rFonts w:ascii="Times New Roman" w:hAnsi="Times New Roman" w:cs="Times New Roman"/>
          <w:bCs/>
          <w:sz w:val="28"/>
          <w:szCs w:val="28"/>
        </w:rPr>
        <w:t>В рамках осуществления государственного контроля (надзора) министерство проводит следующие профилактические мероприятия:</w:t>
      </w:r>
    </w:p>
    <w:p w14:paraId="5173330C" w14:textId="77777777" w:rsidR="00220AFC" w:rsidRPr="00166878" w:rsidRDefault="00220AFC" w:rsidP="001668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878">
        <w:rPr>
          <w:rFonts w:ascii="Times New Roman" w:hAnsi="Times New Roman" w:cs="Times New Roman"/>
          <w:bCs/>
          <w:sz w:val="28"/>
          <w:szCs w:val="28"/>
        </w:rPr>
        <w:t>а) информирование;</w:t>
      </w:r>
    </w:p>
    <w:p w14:paraId="4B7A23D5" w14:textId="77777777" w:rsidR="00220AFC" w:rsidRPr="00166878" w:rsidRDefault="00220AFC" w:rsidP="001668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878">
        <w:rPr>
          <w:rFonts w:ascii="Times New Roman" w:hAnsi="Times New Roman" w:cs="Times New Roman"/>
          <w:bCs/>
          <w:sz w:val="28"/>
          <w:szCs w:val="28"/>
        </w:rPr>
        <w:t>б) обобщение правоприменительной практики;</w:t>
      </w:r>
    </w:p>
    <w:p w14:paraId="27BD7F5E" w14:textId="77777777" w:rsidR="00220AFC" w:rsidRPr="00166878" w:rsidRDefault="00220AFC" w:rsidP="001668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878">
        <w:rPr>
          <w:rFonts w:ascii="Times New Roman" w:hAnsi="Times New Roman" w:cs="Times New Roman"/>
          <w:bCs/>
          <w:sz w:val="28"/>
          <w:szCs w:val="28"/>
        </w:rPr>
        <w:t>в) объявление предостережения;</w:t>
      </w:r>
    </w:p>
    <w:p w14:paraId="2BCBFC96" w14:textId="77777777" w:rsidR="00220AFC" w:rsidRPr="00166878" w:rsidRDefault="00220AFC" w:rsidP="001668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878">
        <w:rPr>
          <w:rFonts w:ascii="Times New Roman" w:hAnsi="Times New Roman" w:cs="Times New Roman"/>
          <w:bCs/>
          <w:sz w:val="28"/>
          <w:szCs w:val="28"/>
        </w:rPr>
        <w:t>г) консультирование;</w:t>
      </w:r>
    </w:p>
    <w:p w14:paraId="4BA5CC40" w14:textId="77777777" w:rsidR="00220AFC" w:rsidRPr="00166878" w:rsidRDefault="00220AFC" w:rsidP="001668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878">
        <w:rPr>
          <w:rFonts w:ascii="Times New Roman" w:hAnsi="Times New Roman" w:cs="Times New Roman"/>
          <w:bCs/>
          <w:sz w:val="28"/>
          <w:szCs w:val="28"/>
        </w:rPr>
        <w:t>д) профилактический визит.</w:t>
      </w:r>
    </w:p>
    <w:p w14:paraId="32999136" w14:textId="77777777" w:rsidR="00220AFC" w:rsidRPr="00166878" w:rsidRDefault="00220AFC" w:rsidP="001668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878">
        <w:rPr>
          <w:rFonts w:ascii="Times New Roman" w:hAnsi="Times New Roman" w:cs="Times New Roman"/>
          <w:bCs/>
          <w:sz w:val="28"/>
          <w:szCs w:val="28"/>
        </w:rPr>
        <w:lastRenderedPageBreak/>
        <w:t>Министерство осуществляет информирование контролируемых лиц и иных заинтересованных лиц по вопросам соблюдения обязательных требований.</w:t>
      </w:r>
    </w:p>
    <w:p w14:paraId="486495EA" w14:textId="77777777" w:rsidR="00220AFC" w:rsidRPr="00166878" w:rsidRDefault="00220AFC" w:rsidP="001668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878">
        <w:rPr>
          <w:rFonts w:ascii="Times New Roman" w:hAnsi="Times New Roman" w:cs="Times New Roman"/>
          <w:bCs/>
          <w:sz w:val="28"/>
          <w:szCs w:val="28"/>
        </w:rPr>
        <w:t>Информирование осуществляется посредством размещения соответствующих сведений на официальном сайте министерства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14:paraId="55D80EEB" w14:textId="3EEE603F" w:rsidR="00220AFC" w:rsidRPr="00166878" w:rsidRDefault="00220AFC" w:rsidP="001668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878">
        <w:rPr>
          <w:rFonts w:ascii="Times New Roman" w:hAnsi="Times New Roman" w:cs="Times New Roman"/>
          <w:bCs/>
          <w:sz w:val="28"/>
          <w:szCs w:val="28"/>
        </w:rPr>
        <w:t xml:space="preserve">В случае наличия у министерства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</w:t>
      </w:r>
    </w:p>
    <w:p w14:paraId="5CC13033" w14:textId="77777777" w:rsidR="00220AFC" w:rsidRPr="00166878" w:rsidRDefault="00892BAE" w:rsidP="001668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878">
        <w:rPr>
          <w:rFonts w:ascii="Times New Roman" w:hAnsi="Times New Roman" w:cs="Times New Roman"/>
          <w:bCs/>
          <w:sz w:val="28"/>
          <w:szCs w:val="28"/>
        </w:rPr>
        <w:t>Специалисты Министе</w:t>
      </w:r>
      <w:r w:rsidR="0014104D" w:rsidRPr="00166878">
        <w:rPr>
          <w:rFonts w:ascii="Times New Roman" w:hAnsi="Times New Roman" w:cs="Times New Roman"/>
          <w:bCs/>
          <w:sz w:val="28"/>
          <w:szCs w:val="28"/>
        </w:rPr>
        <w:t>рства</w:t>
      </w:r>
      <w:r w:rsidR="00220AFC" w:rsidRPr="00166878">
        <w:rPr>
          <w:rFonts w:ascii="Times New Roman" w:hAnsi="Times New Roman" w:cs="Times New Roman"/>
          <w:bCs/>
          <w:sz w:val="28"/>
          <w:szCs w:val="28"/>
        </w:rPr>
        <w:t xml:space="preserve"> по обращениям контролируемых лиц и их представителей осуществля</w:t>
      </w:r>
      <w:r w:rsidR="007B2EA8" w:rsidRPr="00166878">
        <w:rPr>
          <w:rFonts w:ascii="Times New Roman" w:hAnsi="Times New Roman" w:cs="Times New Roman"/>
          <w:bCs/>
          <w:sz w:val="28"/>
          <w:szCs w:val="28"/>
        </w:rPr>
        <w:t>ли</w:t>
      </w:r>
      <w:r w:rsidR="00220AFC" w:rsidRPr="00166878">
        <w:rPr>
          <w:rFonts w:ascii="Times New Roman" w:hAnsi="Times New Roman" w:cs="Times New Roman"/>
          <w:bCs/>
          <w:sz w:val="28"/>
          <w:szCs w:val="28"/>
        </w:rPr>
        <w:t xml:space="preserve"> консультирование (дают разъяснения по вопросам, связанным с организацией и осуществлением государственного надзора). Консультирование осуществляется без взимания платы.</w:t>
      </w:r>
    </w:p>
    <w:p w14:paraId="7A6304C4" w14:textId="77777777" w:rsidR="00220AFC" w:rsidRPr="00166878" w:rsidRDefault="00220AFC" w:rsidP="001668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878">
        <w:rPr>
          <w:rFonts w:ascii="Times New Roman" w:hAnsi="Times New Roman" w:cs="Times New Roman"/>
          <w:bCs/>
          <w:sz w:val="28"/>
          <w:szCs w:val="28"/>
        </w:rPr>
        <w:t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14:paraId="43BAD727" w14:textId="77777777" w:rsidR="00D955A2" w:rsidRPr="00166878" w:rsidRDefault="00D955A2" w:rsidP="00166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878">
        <w:rPr>
          <w:rFonts w:ascii="Times New Roman" w:eastAsia="Calibri" w:hAnsi="Times New Roman" w:cs="Times New Roman"/>
          <w:sz w:val="28"/>
          <w:szCs w:val="28"/>
        </w:rPr>
        <w:t>Специалистами Министерства для широкого круга недропользователей разосланы письма о порядке предоставления государственной отчетности сведений о состоянии и изменении запасов твердых полезных ископаемых (форма 5-гр).</w:t>
      </w:r>
    </w:p>
    <w:p w14:paraId="71DCC80F" w14:textId="77777777" w:rsidR="00D955A2" w:rsidRPr="00166878" w:rsidRDefault="00D955A2" w:rsidP="00166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878">
        <w:rPr>
          <w:rFonts w:ascii="Times New Roman" w:eastAsia="Calibri" w:hAnsi="Times New Roman" w:cs="Times New Roman"/>
          <w:sz w:val="28"/>
          <w:szCs w:val="28"/>
        </w:rPr>
        <w:t>Представление первичных статистических данных по формам федерального статистического наблюдения № 5-гр посредством использования Личного кабинета недропользователя организовано за счет загрузки указанных форм в электронном виде, подписанных электронной подписью.</w:t>
      </w:r>
    </w:p>
    <w:p w14:paraId="3DF3DFEF" w14:textId="77777777" w:rsidR="003D7812" w:rsidRPr="00166878" w:rsidRDefault="003D7812" w:rsidP="001668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>Федеральным законом от 31 июня 2020 г. №248-ФЗ «О государственном контроле (надзоре) и муниципальном контроле в Российской Федерации», внесено множество нововведений в осуществлении государственного контроля (надзора), и в том числе с точки зрения его цифровизации.</w:t>
      </w:r>
    </w:p>
    <w:p w14:paraId="4FE2B0A9" w14:textId="77777777" w:rsidR="00160EC9" w:rsidRPr="00166878" w:rsidRDefault="00160EC9" w:rsidP="00166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 xml:space="preserve">Двумя основными показателями стратегии цифровой трансформации </w:t>
      </w:r>
      <w:r w:rsidRPr="00166878">
        <w:rPr>
          <w:rFonts w:ascii="Times New Roman" w:hAnsi="Times New Roman" w:cs="Times New Roman"/>
          <w:sz w:val="28"/>
          <w:szCs w:val="28"/>
        </w:rPr>
        <w:br/>
        <w:t>в части контроля выделяют:</w:t>
      </w:r>
    </w:p>
    <w:p w14:paraId="46A01F42" w14:textId="77777777" w:rsidR="00160EC9" w:rsidRPr="00166878" w:rsidRDefault="007D3A7A" w:rsidP="00166878">
      <w:pPr>
        <w:pStyle w:val="ab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 xml:space="preserve"> п</w:t>
      </w:r>
      <w:r w:rsidR="00160EC9" w:rsidRPr="00166878">
        <w:rPr>
          <w:rFonts w:ascii="Times New Roman" w:hAnsi="Times New Roman" w:cs="Times New Roman"/>
          <w:sz w:val="28"/>
          <w:szCs w:val="28"/>
        </w:rPr>
        <w:t xml:space="preserve">еревод документов, составляемых при проведении контрольных мероприятий и их результатов в электронный вид (акты, протоколы, проверочные листы, экспертизы, предостережения). </w:t>
      </w:r>
    </w:p>
    <w:p w14:paraId="07DBF4FB" w14:textId="77777777" w:rsidR="00160EC9" w:rsidRPr="00166878" w:rsidRDefault="007D3A7A" w:rsidP="00166878">
      <w:pPr>
        <w:pStyle w:val="ab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 xml:space="preserve"> д</w:t>
      </w:r>
      <w:r w:rsidR="00160EC9" w:rsidRPr="00166878">
        <w:rPr>
          <w:rFonts w:ascii="Times New Roman" w:hAnsi="Times New Roman" w:cs="Times New Roman"/>
          <w:sz w:val="28"/>
          <w:szCs w:val="28"/>
        </w:rPr>
        <w:t xml:space="preserve">истанционное проведение контрольно-надзорной деятельности, </w:t>
      </w:r>
      <w:r w:rsidR="00160EC9" w:rsidRPr="00166878">
        <w:rPr>
          <w:rFonts w:ascii="Times New Roman" w:hAnsi="Times New Roman" w:cs="Times New Roman"/>
          <w:sz w:val="28"/>
          <w:szCs w:val="28"/>
        </w:rPr>
        <w:br/>
        <w:t>в том числе с использование чек-листов в электронном виде.</w:t>
      </w:r>
    </w:p>
    <w:p w14:paraId="1C51F809" w14:textId="77777777" w:rsidR="00160EC9" w:rsidRPr="00166878" w:rsidRDefault="00160EC9" w:rsidP="00166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>В частности, дистанционное взаимодействие включает в т. ч.:</w:t>
      </w:r>
    </w:p>
    <w:p w14:paraId="0FA52340" w14:textId="77777777" w:rsidR="00160EC9" w:rsidRPr="00166878" w:rsidRDefault="007D3A7A" w:rsidP="00166878">
      <w:pPr>
        <w:pStyle w:val="ab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60EC9" w:rsidRPr="00166878">
        <w:rPr>
          <w:rFonts w:ascii="Times New Roman" w:hAnsi="Times New Roman" w:cs="Times New Roman"/>
          <w:sz w:val="28"/>
          <w:szCs w:val="28"/>
        </w:rPr>
        <w:t>дистанционную форму выездных проверок (в том числе посредством аудио- или видеосвязи);</w:t>
      </w:r>
    </w:p>
    <w:p w14:paraId="4D4607A5" w14:textId="77777777" w:rsidR="00160EC9" w:rsidRPr="00166878" w:rsidRDefault="007D3A7A" w:rsidP="00166878">
      <w:pPr>
        <w:pStyle w:val="ab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 xml:space="preserve"> </w:t>
      </w:r>
      <w:r w:rsidR="00160EC9" w:rsidRPr="00166878">
        <w:rPr>
          <w:rFonts w:ascii="Times New Roman" w:hAnsi="Times New Roman" w:cs="Times New Roman"/>
          <w:sz w:val="28"/>
          <w:szCs w:val="28"/>
        </w:rPr>
        <w:t>чек-листы (перечень требований, на соответствие которым проводится проверка) формализованы и переведены в электронный вид, все контакты контролирующих органов и бизнеса будут фиксироваться в электронном виде, а историю этого электронного взаимодействия возможно отследить.</w:t>
      </w:r>
    </w:p>
    <w:p w14:paraId="12A02407" w14:textId="77777777" w:rsidR="00160EC9" w:rsidRPr="00166878" w:rsidRDefault="007D3A7A" w:rsidP="00166878">
      <w:pPr>
        <w:pStyle w:val="ab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 xml:space="preserve"> </w:t>
      </w:r>
      <w:r w:rsidR="00160EC9" w:rsidRPr="00166878">
        <w:rPr>
          <w:rFonts w:ascii="Times New Roman" w:hAnsi="Times New Roman" w:cs="Times New Roman"/>
          <w:sz w:val="28"/>
          <w:szCs w:val="28"/>
        </w:rPr>
        <w:t>досудебное обжалование - электронный формат подачи жалобы на решение, действия (бездействие) контрольных (надзорных) органов, должностных лиц.</w:t>
      </w:r>
    </w:p>
    <w:p w14:paraId="2492E747" w14:textId="76CC9367" w:rsidR="00160EC9" w:rsidRPr="00166878" w:rsidRDefault="00160EC9" w:rsidP="00166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 xml:space="preserve">В рамках цифровизации, на федеральном уровне создан Единый реестр видов контроля (надзора), куда включены виды контроля всех уровней, </w:t>
      </w:r>
      <w:r w:rsidRPr="00166878">
        <w:rPr>
          <w:rFonts w:ascii="Times New Roman" w:hAnsi="Times New Roman" w:cs="Times New Roman"/>
          <w:sz w:val="28"/>
          <w:szCs w:val="28"/>
        </w:rPr>
        <w:br/>
      </w:r>
      <w:r w:rsidR="00A944E7" w:rsidRPr="00166878">
        <w:rPr>
          <w:rFonts w:ascii="Times New Roman" w:hAnsi="Times New Roman" w:cs="Times New Roman"/>
          <w:sz w:val="28"/>
          <w:szCs w:val="28"/>
        </w:rPr>
        <w:t>где указано</w:t>
      </w:r>
      <w:r w:rsidRPr="00166878">
        <w:rPr>
          <w:rFonts w:ascii="Times New Roman" w:hAnsi="Times New Roman" w:cs="Times New Roman"/>
          <w:sz w:val="28"/>
          <w:szCs w:val="28"/>
        </w:rPr>
        <w:t xml:space="preserve">, какие надзорные органы осуществляют конкретный вид контроля. Единый реестр формирует набор данных, который используется различными информационными системами, включая Единый реестр контрольных мероприятий и ведомственные информационные системы. В итоге вся совокупность данных о контроле в РФ становится единообразной. </w:t>
      </w:r>
    </w:p>
    <w:p w14:paraId="32BF5441" w14:textId="77777777" w:rsidR="00160EC9" w:rsidRPr="00166878" w:rsidRDefault="00160EC9" w:rsidP="00166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 xml:space="preserve">Ключевой системой является Единый реестр контрольных (надзорных) мероприятий. На документы, оформляемые контрольно-надзорным органом, наносится сформированный реестром QR-код, обеспечивающий переход на запись о профилактическом мероприятии, КНМ в реестре. Это позволит подконтрольным субъектам проверять легальность контрольно-надзорного мероприятия и упростит работу с реестром проверяющим органам. Также реестр обеспечивает возможность формирования, утверждения КНО в машиночитаемом формате плана проведения плановых КНМ, в том числе путем интеграции ведомственной информационной системы. </w:t>
      </w:r>
    </w:p>
    <w:p w14:paraId="711003B3" w14:textId="77777777" w:rsidR="00160EC9" w:rsidRPr="00166878" w:rsidRDefault="00160EC9" w:rsidP="00166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 xml:space="preserve">Вся информация вносится в реестр из справочников (системы ЕРВК). </w:t>
      </w:r>
    </w:p>
    <w:p w14:paraId="0E6ACBD0" w14:textId="77777777" w:rsidR="00BF5D29" w:rsidRPr="00166878" w:rsidRDefault="00BF5D29" w:rsidP="00166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66878">
        <w:rPr>
          <w:rFonts w:ascii="Times New Roman" w:eastAsia="Calibri" w:hAnsi="Times New Roman" w:cs="Times New Roman"/>
          <w:bCs/>
          <w:sz w:val="28"/>
          <w:szCs w:val="28"/>
        </w:rPr>
        <w:t xml:space="preserve">Министерство осуществляет функцию по постановке на государственный учет объектов, оказывающих негативное воздействие на окружающую среду, подлежащих региональному государственному геологическому контролю (надзору). </w:t>
      </w:r>
    </w:p>
    <w:p w14:paraId="32199FB0" w14:textId="4CE7A2FD" w:rsidR="00BF5D29" w:rsidRPr="00166878" w:rsidRDefault="00BF5D29" w:rsidP="00166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66878">
        <w:rPr>
          <w:rFonts w:ascii="Times New Roman" w:eastAsia="Calibri" w:hAnsi="Times New Roman" w:cs="Times New Roman"/>
          <w:bCs/>
          <w:sz w:val="28"/>
          <w:szCs w:val="28"/>
        </w:rPr>
        <w:t>За 202</w:t>
      </w:r>
      <w:r w:rsidR="00A944E7" w:rsidRPr="00166878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166878">
        <w:rPr>
          <w:rFonts w:ascii="Times New Roman" w:eastAsia="Calibri" w:hAnsi="Times New Roman" w:cs="Times New Roman"/>
          <w:bCs/>
          <w:sz w:val="28"/>
          <w:szCs w:val="28"/>
        </w:rPr>
        <w:t xml:space="preserve"> год в региональном реестре объектов, оказывающих негативное воздействие на окружающую среду, зарегистрировано </w:t>
      </w:r>
      <w:r w:rsidR="00FD3CBC" w:rsidRPr="00166878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1668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B317C" w:rsidRPr="00166878">
        <w:rPr>
          <w:rFonts w:ascii="Times New Roman" w:eastAsia="Calibri" w:hAnsi="Times New Roman" w:cs="Times New Roman"/>
          <w:bCs/>
          <w:sz w:val="28"/>
          <w:szCs w:val="28"/>
        </w:rPr>
        <w:t>недропользователя</w:t>
      </w:r>
      <w:r w:rsidRPr="00166878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1C0FF476" w14:textId="77777777" w:rsidR="003D7812" w:rsidRPr="00166878" w:rsidRDefault="003D7812" w:rsidP="001668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>Проблема охраны окружающей среды решается успешно посредством:</w:t>
      </w:r>
    </w:p>
    <w:p w14:paraId="2B221E52" w14:textId="77777777" w:rsidR="003D7812" w:rsidRPr="00166878" w:rsidRDefault="003D7812" w:rsidP="001668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>- совершенствования работы по профилактике нарушений природоохранного законодательства;</w:t>
      </w:r>
    </w:p>
    <w:p w14:paraId="56F20641" w14:textId="77777777" w:rsidR="003D7812" w:rsidRPr="00166878" w:rsidRDefault="003D7812" w:rsidP="001668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>- дальнейшего обеспечения прав граждан на благоприятную окружающую среду и достоверную информацию о ее состоянии.</w:t>
      </w:r>
    </w:p>
    <w:p w14:paraId="1DE6DCFB" w14:textId="65BD2EB2" w:rsidR="00BF5D29" w:rsidRPr="00166878" w:rsidRDefault="00BF5D29" w:rsidP="00166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66878">
        <w:rPr>
          <w:rFonts w:ascii="Times New Roman" w:eastAsia="Calibri" w:hAnsi="Times New Roman" w:cs="Times New Roman"/>
          <w:bCs/>
          <w:sz w:val="28"/>
          <w:szCs w:val="28"/>
        </w:rPr>
        <w:t>Основны</w:t>
      </w:r>
      <w:r w:rsidR="00B020E6" w:rsidRPr="00166878">
        <w:rPr>
          <w:rFonts w:ascii="Times New Roman" w:eastAsia="Calibri" w:hAnsi="Times New Roman" w:cs="Times New Roman"/>
          <w:bCs/>
          <w:sz w:val="28"/>
          <w:szCs w:val="28"/>
        </w:rPr>
        <w:t>ми</w:t>
      </w:r>
      <w:r w:rsidRPr="00166878">
        <w:rPr>
          <w:rFonts w:ascii="Times New Roman" w:eastAsia="Calibri" w:hAnsi="Times New Roman" w:cs="Times New Roman"/>
          <w:bCs/>
          <w:sz w:val="28"/>
          <w:szCs w:val="28"/>
        </w:rPr>
        <w:t xml:space="preserve"> нарушени</w:t>
      </w:r>
      <w:r w:rsidR="00B020E6" w:rsidRPr="00166878">
        <w:rPr>
          <w:rFonts w:ascii="Times New Roman" w:eastAsia="Calibri" w:hAnsi="Times New Roman" w:cs="Times New Roman"/>
          <w:bCs/>
          <w:sz w:val="28"/>
          <w:szCs w:val="28"/>
        </w:rPr>
        <w:t>ями</w:t>
      </w:r>
      <w:r w:rsidRPr="00166878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B020E6" w:rsidRPr="00166878">
        <w:rPr>
          <w:rFonts w:ascii="Times New Roman" w:hAnsi="Times New Roman" w:cs="Times New Roman"/>
          <w:sz w:val="28"/>
          <w:szCs w:val="28"/>
        </w:rPr>
        <w:t>выявленными в 202</w:t>
      </w:r>
      <w:r w:rsidR="00A944E7" w:rsidRPr="00166878">
        <w:rPr>
          <w:rFonts w:ascii="Times New Roman" w:hAnsi="Times New Roman" w:cs="Times New Roman"/>
          <w:sz w:val="28"/>
          <w:szCs w:val="28"/>
        </w:rPr>
        <w:t>3</w:t>
      </w:r>
      <w:r w:rsidR="00B020E6" w:rsidRPr="00166878">
        <w:rPr>
          <w:rFonts w:ascii="Times New Roman" w:hAnsi="Times New Roman" w:cs="Times New Roman"/>
          <w:sz w:val="28"/>
          <w:szCs w:val="28"/>
        </w:rPr>
        <w:t xml:space="preserve"> году</w:t>
      </w:r>
      <w:r w:rsidR="00B020E6" w:rsidRPr="00166878">
        <w:rPr>
          <w:rFonts w:ascii="Times New Roman" w:eastAsia="Calibri" w:hAnsi="Times New Roman" w:cs="Times New Roman"/>
          <w:bCs/>
          <w:sz w:val="28"/>
          <w:szCs w:val="28"/>
        </w:rPr>
        <w:t xml:space="preserve"> в сфере недропользования являлись - </w:t>
      </w:r>
      <w:r w:rsidRPr="00166878">
        <w:rPr>
          <w:rFonts w:ascii="Times New Roman" w:eastAsia="Calibri" w:hAnsi="Times New Roman" w:cs="Times New Roman"/>
          <w:bCs/>
          <w:sz w:val="28"/>
          <w:szCs w:val="28"/>
        </w:rPr>
        <w:t xml:space="preserve">пользование недрами без </w:t>
      </w:r>
      <w:hyperlink r:id="rId10" w:history="1">
        <w:r w:rsidRPr="00166878">
          <w:rPr>
            <w:rFonts w:ascii="Times New Roman" w:eastAsia="Calibri" w:hAnsi="Times New Roman" w:cs="Times New Roman"/>
            <w:bCs/>
            <w:sz w:val="28"/>
            <w:szCs w:val="28"/>
          </w:rPr>
          <w:t>лицензии</w:t>
        </w:r>
      </w:hyperlink>
      <w:r w:rsidRPr="00166878">
        <w:rPr>
          <w:rFonts w:ascii="Times New Roman" w:eastAsia="Calibri" w:hAnsi="Times New Roman" w:cs="Times New Roman"/>
          <w:bCs/>
          <w:sz w:val="28"/>
          <w:szCs w:val="28"/>
        </w:rPr>
        <w:t xml:space="preserve"> на пользование недрами (административная ответственность предусмотрена ч. 1  ст. 7.3 Кодекса Российской Федерации об административных правонарушениях (далее - КоАП РФ));</w:t>
      </w:r>
    </w:p>
    <w:p w14:paraId="3CB85C34" w14:textId="77777777" w:rsidR="00E52A6D" w:rsidRPr="00166878" w:rsidRDefault="00E52A6D" w:rsidP="00166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lastRenderedPageBreak/>
        <w:t xml:space="preserve">В ходе обобщения правоприменительной практики при осуществлении регионального государственного </w:t>
      </w:r>
      <w:r w:rsidR="0014104D" w:rsidRPr="00166878">
        <w:rPr>
          <w:rFonts w:ascii="Times New Roman" w:hAnsi="Times New Roman" w:cs="Times New Roman"/>
          <w:sz w:val="28"/>
          <w:szCs w:val="28"/>
        </w:rPr>
        <w:t>геологического</w:t>
      </w:r>
      <w:r w:rsidRPr="00166878">
        <w:rPr>
          <w:rFonts w:ascii="Times New Roman" w:hAnsi="Times New Roman" w:cs="Times New Roman"/>
          <w:sz w:val="28"/>
          <w:szCs w:val="28"/>
        </w:rPr>
        <w:t xml:space="preserve"> контроля (надзора) сформированы следующие предложения. </w:t>
      </w:r>
    </w:p>
    <w:p w14:paraId="07B61AA0" w14:textId="77777777" w:rsidR="00E52A6D" w:rsidRPr="00166878" w:rsidRDefault="00E52A6D" w:rsidP="00166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>Необходимо усиливать такие инструменты государственной экологической политики, как экологическое просвещение, воспитание, формирование экологической культуры населения. При этом следует жестко пресекать правовой нигилизм и умышленное нарушение экологических норм. Достижение данных целей будет способствовать снижению риска возникновения угрозы причинения вреда жизни, здоровью граждан, вреда животным, растениям, окружающей среде, а также угрозы чрезвычайных ситуаций природного и техногенного характера</w:t>
      </w:r>
    </w:p>
    <w:p w14:paraId="70281688" w14:textId="77777777" w:rsidR="00E52A6D" w:rsidRPr="00166878" w:rsidRDefault="00E52A6D" w:rsidP="00166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КоАП РФ административная ответственность за незаконное пользование недрами — влечет наложение административного штрафа на граждан в размере от 3 тысяч до 5 тысяч рублей. Вышеуказанные санкции КоАП РФ не несут в себе превентивных мер, и, следовательно, возможен рецидив со стороны правонарушителей, так как </w:t>
      </w:r>
      <w:r w:rsidR="00FA6B2B" w:rsidRPr="00166878">
        <w:rPr>
          <w:rFonts w:ascii="Times New Roman" w:hAnsi="Times New Roman" w:cs="Times New Roman"/>
          <w:sz w:val="28"/>
          <w:szCs w:val="28"/>
        </w:rPr>
        <w:t>налагаемые на нарушителей штрафы, предусмотренные частью 1 статьи 7.3. несопоставимо малы по сравнению с экономической выгодой, получаемой в результате незаконной добычи общераспространённых полезных ископаемых.</w:t>
      </w:r>
      <w:r w:rsidRPr="00166878">
        <w:rPr>
          <w:rFonts w:ascii="Times New Roman" w:hAnsi="Times New Roman" w:cs="Times New Roman"/>
          <w:sz w:val="28"/>
          <w:szCs w:val="28"/>
        </w:rPr>
        <w:t xml:space="preserve"> Санкции указанной статьи недостаточно строги и не могут в полной мере обеспечить должного воздействия на правонарушителей. Нарушитель правоотношений, заплатив небольшой штраф, сможет продолжить свою деятельность в дальнейшем. Действия по осуществлению недропользования без лицензии могут повлечь за собой тяжелые последствия для окружающей среды и экологической обстановки. Не осуществляется рекультивация земель после завершения добычи. Несут потери в части налогообложения бюджеты субъектов Российской Федерации. С целью совершенствования законодательства, регулирующего вопросы охраны недр, предлагаем рассмотреть вопрос о внесении изменений в части 1 статьи 7.3. КоАП РФ, касающихся увеличения административного штрафа </w:t>
      </w:r>
      <w:r w:rsidRPr="00166878">
        <w:rPr>
          <w:rFonts w:ascii="Times New Roman" w:hAnsi="Times New Roman" w:cs="Times New Roman"/>
          <w:kern w:val="2"/>
          <w:sz w:val="28"/>
          <w:szCs w:val="28"/>
        </w:rPr>
        <w:t>10-кратно</w:t>
      </w:r>
      <w:r w:rsidRPr="00166878">
        <w:rPr>
          <w:rFonts w:ascii="Times New Roman" w:hAnsi="Times New Roman" w:cs="Times New Roman"/>
          <w:sz w:val="28"/>
          <w:szCs w:val="28"/>
        </w:rPr>
        <w:t xml:space="preserve"> для граждан за незаконное пользование недрами.</w:t>
      </w:r>
    </w:p>
    <w:p w14:paraId="4CF55844" w14:textId="398D9C9B" w:rsidR="00E52A6D" w:rsidRPr="00166878" w:rsidRDefault="00E52A6D" w:rsidP="0016687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t>Пользование недрами с нарушением условий, предусмотренных лицензией на пользование недрами, и (или) требований утвержденного в установленном порядке технического проекта зачастую происходят по причине безответственного и пренебрежительного подхода юридических лиц и индивидуальных предпринимателей к необходимости получения разрешительных документов, отсутствия выделения необходимых финансовых средств, а также, в некоторых случаях, ввиду незнания требований природоохранного законодательства. Для снижения негативного воздействия на окружающую среду, снижения количества нарушений в 202</w:t>
      </w:r>
      <w:r w:rsidR="00A944E7" w:rsidRPr="00166878">
        <w:rPr>
          <w:rFonts w:ascii="Times New Roman" w:hAnsi="Times New Roman" w:cs="Times New Roman"/>
          <w:sz w:val="28"/>
          <w:szCs w:val="28"/>
        </w:rPr>
        <w:t>4</w:t>
      </w:r>
      <w:r w:rsidRPr="00166878">
        <w:rPr>
          <w:rFonts w:ascii="Times New Roman" w:hAnsi="Times New Roman" w:cs="Times New Roman"/>
          <w:sz w:val="28"/>
          <w:szCs w:val="28"/>
        </w:rPr>
        <w:t xml:space="preserve"> году продолжится работа, направленная на профилактику нарушений обязательных требований в сфере недропользования по установленному плану, проведения мероприятий по контролю без взаимодействия </w:t>
      </w:r>
      <w:r w:rsidR="00FA6B2B" w:rsidRPr="00166878">
        <w:rPr>
          <w:rFonts w:ascii="Times New Roman" w:hAnsi="Times New Roman" w:cs="Times New Roman"/>
          <w:sz w:val="28"/>
          <w:szCs w:val="28"/>
        </w:rPr>
        <w:t>с юридическими лицами, что позволит повысить эффективность надзорной деятельности.</w:t>
      </w:r>
    </w:p>
    <w:p w14:paraId="7B480217" w14:textId="77777777" w:rsidR="00376035" w:rsidRPr="00166878" w:rsidRDefault="007B2EA8" w:rsidP="001668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878">
        <w:rPr>
          <w:rFonts w:ascii="Times New Roman" w:hAnsi="Times New Roman" w:cs="Times New Roman"/>
          <w:sz w:val="28"/>
          <w:szCs w:val="28"/>
        </w:rPr>
        <w:lastRenderedPageBreak/>
        <w:t>Министерством природных ресурсов и экологии Республик Дагестан</w:t>
      </w:r>
      <w:r w:rsidR="00376035" w:rsidRPr="00166878">
        <w:rPr>
          <w:rFonts w:ascii="Times New Roman" w:hAnsi="Times New Roman" w:cs="Times New Roman"/>
          <w:sz w:val="28"/>
          <w:szCs w:val="28"/>
        </w:rPr>
        <w:t xml:space="preserve"> будет продолжено осуществление контроля за соблюдением обязательных требований природоохранного законодательства в сфере недропользования на территории Республики Дагестан</w:t>
      </w:r>
      <w:r w:rsidRPr="00166878">
        <w:rPr>
          <w:rFonts w:ascii="Times New Roman" w:hAnsi="Times New Roman" w:cs="Times New Roman"/>
          <w:sz w:val="28"/>
          <w:szCs w:val="28"/>
        </w:rPr>
        <w:t xml:space="preserve"> как в рамках профилактических мероприятий</w:t>
      </w:r>
      <w:r w:rsidR="00B21E3D" w:rsidRPr="00166878">
        <w:rPr>
          <w:rFonts w:ascii="Times New Roman" w:hAnsi="Times New Roman" w:cs="Times New Roman"/>
          <w:sz w:val="28"/>
          <w:szCs w:val="28"/>
        </w:rPr>
        <w:t>,</w:t>
      </w:r>
      <w:r w:rsidRPr="00166878">
        <w:rPr>
          <w:rFonts w:ascii="Times New Roman" w:hAnsi="Times New Roman" w:cs="Times New Roman"/>
          <w:sz w:val="28"/>
          <w:szCs w:val="28"/>
        </w:rPr>
        <w:t xml:space="preserve"> так и </w:t>
      </w:r>
      <w:r w:rsidR="00B21E3D" w:rsidRPr="00166878">
        <w:rPr>
          <w:rFonts w:ascii="Times New Roman" w:hAnsi="Times New Roman" w:cs="Times New Roman"/>
          <w:sz w:val="28"/>
          <w:szCs w:val="28"/>
        </w:rPr>
        <w:t>в рамках контрольных надзорных мероприятий</w:t>
      </w:r>
      <w:r w:rsidR="00376035" w:rsidRPr="00166878">
        <w:rPr>
          <w:rFonts w:ascii="Times New Roman" w:hAnsi="Times New Roman" w:cs="Times New Roman"/>
          <w:sz w:val="28"/>
          <w:szCs w:val="28"/>
        </w:rPr>
        <w:t>.</w:t>
      </w:r>
    </w:p>
    <w:p w14:paraId="148520F2" w14:textId="77777777" w:rsidR="00D07FA7" w:rsidRPr="007D3A7A" w:rsidRDefault="00D07FA7" w:rsidP="007D3A7A">
      <w:pPr>
        <w:pStyle w:val="ae"/>
        <w:shd w:val="clear" w:color="auto" w:fill="FFFFFF"/>
        <w:suppressAutoHyphens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524DAFAA" w14:textId="77777777" w:rsidR="00715230" w:rsidRPr="007D3A7A" w:rsidRDefault="00715230" w:rsidP="007D3A7A">
      <w:pPr>
        <w:pStyle w:val="ConsPlusNormal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0958FF1A" w14:textId="77777777" w:rsidR="00715230" w:rsidRPr="007D3A7A" w:rsidRDefault="00715230" w:rsidP="007D3A7A">
      <w:pPr>
        <w:pStyle w:val="ConsPlusNormal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363F42F7" w14:textId="77777777" w:rsidR="00010D97" w:rsidRPr="007D3A7A" w:rsidRDefault="00010D97" w:rsidP="007D3A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10D97" w:rsidRPr="007D3A7A" w:rsidSect="0044777C"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ED0AF" w14:textId="77777777" w:rsidR="00A27BB8" w:rsidRDefault="00A27BB8" w:rsidP="00E57544">
      <w:pPr>
        <w:spacing w:after="0" w:line="240" w:lineRule="auto"/>
      </w:pPr>
      <w:r>
        <w:separator/>
      </w:r>
    </w:p>
  </w:endnote>
  <w:endnote w:type="continuationSeparator" w:id="0">
    <w:p w14:paraId="58ADA4E6" w14:textId="77777777" w:rsidR="00A27BB8" w:rsidRDefault="00A27BB8" w:rsidP="00E57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8D657" w14:textId="77777777" w:rsidR="00A27BB8" w:rsidRDefault="00A27BB8" w:rsidP="00E57544">
      <w:pPr>
        <w:spacing w:after="0" w:line="240" w:lineRule="auto"/>
      </w:pPr>
      <w:r>
        <w:separator/>
      </w:r>
    </w:p>
  </w:footnote>
  <w:footnote w:type="continuationSeparator" w:id="0">
    <w:p w14:paraId="1E2622AF" w14:textId="77777777" w:rsidR="00A27BB8" w:rsidRDefault="00A27BB8" w:rsidP="00E57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F463F"/>
    <w:multiLevelType w:val="hybridMultilevel"/>
    <w:tmpl w:val="40FC7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A00412"/>
    <w:multiLevelType w:val="hybridMultilevel"/>
    <w:tmpl w:val="BDA88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F74F2"/>
    <w:multiLevelType w:val="hybridMultilevel"/>
    <w:tmpl w:val="6248C6B8"/>
    <w:lvl w:ilvl="0" w:tplc="30301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722FD0"/>
    <w:multiLevelType w:val="hybridMultilevel"/>
    <w:tmpl w:val="6E8C7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57DA8"/>
    <w:multiLevelType w:val="hybridMultilevel"/>
    <w:tmpl w:val="41526562"/>
    <w:lvl w:ilvl="0" w:tplc="7276A79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356F2306"/>
    <w:multiLevelType w:val="hybridMultilevel"/>
    <w:tmpl w:val="B24486E8"/>
    <w:lvl w:ilvl="0" w:tplc="7276A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69CCC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C7146"/>
    <w:multiLevelType w:val="hybridMultilevel"/>
    <w:tmpl w:val="ACB2A95C"/>
    <w:lvl w:ilvl="0" w:tplc="7276A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8351A"/>
    <w:multiLevelType w:val="hybridMultilevel"/>
    <w:tmpl w:val="AFB654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0413A"/>
    <w:multiLevelType w:val="hybridMultilevel"/>
    <w:tmpl w:val="1B920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54DCB"/>
    <w:multiLevelType w:val="hybridMultilevel"/>
    <w:tmpl w:val="65E21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545A8"/>
    <w:multiLevelType w:val="hybridMultilevel"/>
    <w:tmpl w:val="FBEE764E"/>
    <w:lvl w:ilvl="0" w:tplc="7276A7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58B"/>
    <w:rsid w:val="00000761"/>
    <w:rsid w:val="00003C18"/>
    <w:rsid w:val="00010D97"/>
    <w:rsid w:val="000124B8"/>
    <w:rsid w:val="000128A2"/>
    <w:rsid w:val="00016451"/>
    <w:rsid w:val="000241BF"/>
    <w:rsid w:val="00025A2C"/>
    <w:rsid w:val="000311E4"/>
    <w:rsid w:val="0004173B"/>
    <w:rsid w:val="0005689F"/>
    <w:rsid w:val="00066506"/>
    <w:rsid w:val="0007624B"/>
    <w:rsid w:val="00087339"/>
    <w:rsid w:val="000A5B9C"/>
    <w:rsid w:val="000A678F"/>
    <w:rsid w:val="000B73BF"/>
    <w:rsid w:val="000C1D8E"/>
    <w:rsid w:val="000C1ECD"/>
    <w:rsid w:val="000D0452"/>
    <w:rsid w:val="000D0A87"/>
    <w:rsid w:val="000D0E02"/>
    <w:rsid w:val="000D15BA"/>
    <w:rsid w:val="000D3540"/>
    <w:rsid w:val="000D4B0A"/>
    <w:rsid w:val="000D5A58"/>
    <w:rsid w:val="000E08A9"/>
    <w:rsid w:val="000E67CE"/>
    <w:rsid w:val="000F5B49"/>
    <w:rsid w:val="0010193C"/>
    <w:rsid w:val="00105289"/>
    <w:rsid w:val="00106A95"/>
    <w:rsid w:val="00107AFD"/>
    <w:rsid w:val="001215AF"/>
    <w:rsid w:val="00136730"/>
    <w:rsid w:val="0014104D"/>
    <w:rsid w:val="00144C5F"/>
    <w:rsid w:val="00160EC9"/>
    <w:rsid w:val="00166878"/>
    <w:rsid w:val="0016722E"/>
    <w:rsid w:val="00173AE8"/>
    <w:rsid w:val="00192EAB"/>
    <w:rsid w:val="001A3F1D"/>
    <w:rsid w:val="001A488A"/>
    <w:rsid w:val="001A521E"/>
    <w:rsid w:val="001A760D"/>
    <w:rsid w:val="001C1EA0"/>
    <w:rsid w:val="001C6A8A"/>
    <w:rsid w:val="001D34FC"/>
    <w:rsid w:val="001D7FD6"/>
    <w:rsid w:val="001E1F9A"/>
    <w:rsid w:val="001E31E5"/>
    <w:rsid w:val="001E3628"/>
    <w:rsid w:val="001F4D9C"/>
    <w:rsid w:val="00207191"/>
    <w:rsid w:val="0021260B"/>
    <w:rsid w:val="00220AFC"/>
    <w:rsid w:val="002235CE"/>
    <w:rsid w:val="00224405"/>
    <w:rsid w:val="00225B11"/>
    <w:rsid w:val="00232B38"/>
    <w:rsid w:val="002365F9"/>
    <w:rsid w:val="00237742"/>
    <w:rsid w:val="00240D3C"/>
    <w:rsid w:val="00245D29"/>
    <w:rsid w:val="002460C1"/>
    <w:rsid w:val="00253510"/>
    <w:rsid w:val="00255000"/>
    <w:rsid w:val="00260A4F"/>
    <w:rsid w:val="0026657C"/>
    <w:rsid w:val="00287023"/>
    <w:rsid w:val="002A1CD6"/>
    <w:rsid w:val="002A60C2"/>
    <w:rsid w:val="002C15D4"/>
    <w:rsid w:val="002C64F0"/>
    <w:rsid w:val="002D288E"/>
    <w:rsid w:val="002D4B4F"/>
    <w:rsid w:val="002E23B4"/>
    <w:rsid w:val="002E2F95"/>
    <w:rsid w:val="002E61B6"/>
    <w:rsid w:val="002E6892"/>
    <w:rsid w:val="002E71EF"/>
    <w:rsid w:val="002F1740"/>
    <w:rsid w:val="002F252C"/>
    <w:rsid w:val="002F482E"/>
    <w:rsid w:val="003000F2"/>
    <w:rsid w:val="00313961"/>
    <w:rsid w:val="003139BD"/>
    <w:rsid w:val="00323FBD"/>
    <w:rsid w:val="00340328"/>
    <w:rsid w:val="00340539"/>
    <w:rsid w:val="00361928"/>
    <w:rsid w:val="00376035"/>
    <w:rsid w:val="003865AB"/>
    <w:rsid w:val="00390F6F"/>
    <w:rsid w:val="003A00E4"/>
    <w:rsid w:val="003A15F1"/>
    <w:rsid w:val="003A1ED1"/>
    <w:rsid w:val="003A3BA4"/>
    <w:rsid w:val="003A4305"/>
    <w:rsid w:val="003B0815"/>
    <w:rsid w:val="003B317C"/>
    <w:rsid w:val="003B3FC9"/>
    <w:rsid w:val="003B4AF5"/>
    <w:rsid w:val="003B77F8"/>
    <w:rsid w:val="003D096B"/>
    <w:rsid w:val="003D35F5"/>
    <w:rsid w:val="003D4549"/>
    <w:rsid w:val="003D62E9"/>
    <w:rsid w:val="003D7812"/>
    <w:rsid w:val="003D7BC4"/>
    <w:rsid w:val="003E4660"/>
    <w:rsid w:val="003E5FE7"/>
    <w:rsid w:val="003F1EA8"/>
    <w:rsid w:val="003F4634"/>
    <w:rsid w:val="003F4963"/>
    <w:rsid w:val="003F5A06"/>
    <w:rsid w:val="003F5CDB"/>
    <w:rsid w:val="00410A92"/>
    <w:rsid w:val="0041155F"/>
    <w:rsid w:val="00414995"/>
    <w:rsid w:val="004168A4"/>
    <w:rsid w:val="00423629"/>
    <w:rsid w:val="00430E5C"/>
    <w:rsid w:val="0043506D"/>
    <w:rsid w:val="00440D78"/>
    <w:rsid w:val="00441059"/>
    <w:rsid w:val="004412C9"/>
    <w:rsid w:val="0044371E"/>
    <w:rsid w:val="00447705"/>
    <w:rsid w:val="0044772D"/>
    <w:rsid w:val="0044777C"/>
    <w:rsid w:val="004503E1"/>
    <w:rsid w:val="00455424"/>
    <w:rsid w:val="00470044"/>
    <w:rsid w:val="00471541"/>
    <w:rsid w:val="00475C03"/>
    <w:rsid w:val="0047699E"/>
    <w:rsid w:val="00476FA1"/>
    <w:rsid w:val="00486952"/>
    <w:rsid w:val="00496ADE"/>
    <w:rsid w:val="004B1614"/>
    <w:rsid w:val="004D3A0E"/>
    <w:rsid w:val="004D46F0"/>
    <w:rsid w:val="004D7EBB"/>
    <w:rsid w:val="004E6FD5"/>
    <w:rsid w:val="004F2315"/>
    <w:rsid w:val="004F46FD"/>
    <w:rsid w:val="004F7427"/>
    <w:rsid w:val="00500B47"/>
    <w:rsid w:val="00500EF5"/>
    <w:rsid w:val="00503203"/>
    <w:rsid w:val="0050371B"/>
    <w:rsid w:val="005175F5"/>
    <w:rsid w:val="00520DE9"/>
    <w:rsid w:val="00524160"/>
    <w:rsid w:val="005338C9"/>
    <w:rsid w:val="005419EA"/>
    <w:rsid w:val="00543D84"/>
    <w:rsid w:val="005569BE"/>
    <w:rsid w:val="00563725"/>
    <w:rsid w:val="00564735"/>
    <w:rsid w:val="00565297"/>
    <w:rsid w:val="005658CF"/>
    <w:rsid w:val="0057084D"/>
    <w:rsid w:val="00570942"/>
    <w:rsid w:val="0057100F"/>
    <w:rsid w:val="00572A7B"/>
    <w:rsid w:val="00591555"/>
    <w:rsid w:val="00597CD3"/>
    <w:rsid w:val="005A20E5"/>
    <w:rsid w:val="005A71BE"/>
    <w:rsid w:val="005B1E05"/>
    <w:rsid w:val="005B32CC"/>
    <w:rsid w:val="005B4136"/>
    <w:rsid w:val="005B44CA"/>
    <w:rsid w:val="005C6773"/>
    <w:rsid w:val="005D05EC"/>
    <w:rsid w:val="005D73C4"/>
    <w:rsid w:val="005E2E15"/>
    <w:rsid w:val="005E5212"/>
    <w:rsid w:val="005F05CE"/>
    <w:rsid w:val="005F1AB9"/>
    <w:rsid w:val="005F4084"/>
    <w:rsid w:val="005F5277"/>
    <w:rsid w:val="00602FD6"/>
    <w:rsid w:val="00607836"/>
    <w:rsid w:val="00615D21"/>
    <w:rsid w:val="00617F3B"/>
    <w:rsid w:val="0062064F"/>
    <w:rsid w:val="00630342"/>
    <w:rsid w:val="00630F0E"/>
    <w:rsid w:val="00634C5F"/>
    <w:rsid w:val="006473D8"/>
    <w:rsid w:val="006573BA"/>
    <w:rsid w:val="00660D68"/>
    <w:rsid w:val="006641F2"/>
    <w:rsid w:val="006719A5"/>
    <w:rsid w:val="00672121"/>
    <w:rsid w:val="00673322"/>
    <w:rsid w:val="006743B0"/>
    <w:rsid w:val="0067613E"/>
    <w:rsid w:val="00682820"/>
    <w:rsid w:val="00684B22"/>
    <w:rsid w:val="00685B16"/>
    <w:rsid w:val="006869BF"/>
    <w:rsid w:val="0069464E"/>
    <w:rsid w:val="006A24BC"/>
    <w:rsid w:val="006A2789"/>
    <w:rsid w:val="006A2E75"/>
    <w:rsid w:val="006B1222"/>
    <w:rsid w:val="006B46B6"/>
    <w:rsid w:val="006B73FB"/>
    <w:rsid w:val="006D0A68"/>
    <w:rsid w:val="006D4692"/>
    <w:rsid w:val="006D6AB7"/>
    <w:rsid w:val="006E2936"/>
    <w:rsid w:val="006E615D"/>
    <w:rsid w:val="006E7744"/>
    <w:rsid w:val="006F139A"/>
    <w:rsid w:val="006F14AB"/>
    <w:rsid w:val="006F2064"/>
    <w:rsid w:val="007006AE"/>
    <w:rsid w:val="00701A74"/>
    <w:rsid w:val="007062E2"/>
    <w:rsid w:val="00712565"/>
    <w:rsid w:val="00715230"/>
    <w:rsid w:val="0071793A"/>
    <w:rsid w:val="007229A0"/>
    <w:rsid w:val="007233FF"/>
    <w:rsid w:val="007259DE"/>
    <w:rsid w:val="007336C7"/>
    <w:rsid w:val="007349FE"/>
    <w:rsid w:val="0074464B"/>
    <w:rsid w:val="00744715"/>
    <w:rsid w:val="00747B78"/>
    <w:rsid w:val="007510FD"/>
    <w:rsid w:val="007718A3"/>
    <w:rsid w:val="0077336A"/>
    <w:rsid w:val="0077337E"/>
    <w:rsid w:val="00773AD6"/>
    <w:rsid w:val="00774BBB"/>
    <w:rsid w:val="007825A0"/>
    <w:rsid w:val="00783227"/>
    <w:rsid w:val="00784FE7"/>
    <w:rsid w:val="007914B5"/>
    <w:rsid w:val="007919BF"/>
    <w:rsid w:val="007922CB"/>
    <w:rsid w:val="007A4B0C"/>
    <w:rsid w:val="007A6EEC"/>
    <w:rsid w:val="007B2EA8"/>
    <w:rsid w:val="007B4A0A"/>
    <w:rsid w:val="007B4D09"/>
    <w:rsid w:val="007B71F9"/>
    <w:rsid w:val="007C5D06"/>
    <w:rsid w:val="007D02F8"/>
    <w:rsid w:val="007D3A7A"/>
    <w:rsid w:val="007D6164"/>
    <w:rsid w:val="007D770E"/>
    <w:rsid w:val="007D7FC0"/>
    <w:rsid w:val="007E6E7B"/>
    <w:rsid w:val="007F3663"/>
    <w:rsid w:val="007F75F3"/>
    <w:rsid w:val="00813C71"/>
    <w:rsid w:val="00814208"/>
    <w:rsid w:val="00817512"/>
    <w:rsid w:val="00824B8B"/>
    <w:rsid w:val="00826477"/>
    <w:rsid w:val="008320C9"/>
    <w:rsid w:val="00836D60"/>
    <w:rsid w:val="00841BA2"/>
    <w:rsid w:val="00841C75"/>
    <w:rsid w:val="00847FEB"/>
    <w:rsid w:val="00860218"/>
    <w:rsid w:val="0086296E"/>
    <w:rsid w:val="00863B05"/>
    <w:rsid w:val="0086583B"/>
    <w:rsid w:val="00865880"/>
    <w:rsid w:val="00866042"/>
    <w:rsid w:val="0086653E"/>
    <w:rsid w:val="00866554"/>
    <w:rsid w:val="00872830"/>
    <w:rsid w:val="00875863"/>
    <w:rsid w:val="008761B2"/>
    <w:rsid w:val="00882B8B"/>
    <w:rsid w:val="0088465A"/>
    <w:rsid w:val="00885738"/>
    <w:rsid w:val="00887C70"/>
    <w:rsid w:val="00892BAE"/>
    <w:rsid w:val="00896319"/>
    <w:rsid w:val="008966E7"/>
    <w:rsid w:val="00897E12"/>
    <w:rsid w:val="008A0DA0"/>
    <w:rsid w:val="008B3DA6"/>
    <w:rsid w:val="008D2A0B"/>
    <w:rsid w:val="008D3C08"/>
    <w:rsid w:val="008D506D"/>
    <w:rsid w:val="008E0419"/>
    <w:rsid w:val="008E0B36"/>
    <w:rsid w:val="008E4B7A"/>
    <w:rsid w:val="008F15B6"/>
    <w:rsid w:val="00916E32"/>
    <w:rsid w:val="00922918"/>
    <w:rsid w:val="0094559F"/>
    <w:rsid w:val="00950F12"/>
    <w:rsid w:val="0096066E"/>
    <w:rsid w:val="009642CE"/>
    <w:rsid w:val="009719AF"/>
    <w:rsid w:val="00994E0A"/>
    <w:rsid w:val="009A4216"/>
    <w:rsid w:val="009B22DF"/>
    <w:rsid w:val="009B5290"/>
    <w:rsid w:val="009C0E0E"/>
    <w:rsid w:val="009C14FB"/>
    <w:rsid w:val="009C1DB7"/>
    <w:rsid w:val="009C3DFE"/>
    <w:rsid w:val="009C56FC"/>
    <w:rsid w:val="009C5BCE"/>
    <w:rsid w:val="009D2CCC"/>
    <w:rsid w:val="009E30C9"/>
    <w:rsid w:val="009E64B1"/>
    <w:rsid w:val="009E781A"/>
    <w:rsid w:val="009F174E"/>
    <w:rsid w:val="009F2C7E"/>
    <w:rsid w:val="00A02E6A"/>
    <w:rsid w:val="00A12367"/>
    <w:rsid w:val="00A1700A"/>
    <w:rsid w:val="00A17419"/>
    <w:rsid w:val="00A1790D"/>
    <w:rsid w:val="00A20C99"/>
    <w:rsid w:val="00A23FAC"/>
    <w:rsid w:val="00A27BB8"/>
    <w:rsid w:val="00A47E88"/>
    <w:rsid w:val="00A542D9"/>
    <w:rsid w:val="00A54411"/>
    <w:rsid w:val="00A573CD"/>
    <w:rsid w:val="00A77455"/>
    <w:rsid w:val="00A85A66"/>
    <w:rsid w:val="00A9000F"/>
    <w:rsid w:val="00A944E7"/>
    <w:rsid w:val="00AA4DD2"/>
    <w:rsid w:val="00AB185B"/>
    <w:rsid w:val="00AB34C4"/>
    <w:rsid w:val="00AB6C3B"/>
    <w:rsid w:val="00AC455C"/>
    <w:rsid w:val="00AD04B9"/>
    <w:rsid w:val="00AD3F7C"/>
    <w:rsid w:val="00AD7BC4"/>
    <w:rsid w:val="00AE03CD"/>
    <w:rsid w:val="00AF0AE5"/>
    <w:rsid w:val="00AF4F0D"/>
    <w:rsid w:val="00AF78E4"/>
    <w:rsid w:val="00B00F6E"/>
    <w:rsid w:val="00B01135"/>
    <w:rsid w:val="00B020E6"/>
    <w:rsid w:val="00B05CDB"/>
    <w:rsid w:val="00B103BC"/>
    <w:rsid w:val="00B12FCC"/>
    <w:rsid w:val="00B15276"/>
    <w:rsid w:val="00B21E3D"/>
    <w:rsid w:val="00B23645"/>
    <w:rsid w:val="00B27F20"/>
    <w:rsid w:val="00B36515"/>
    <w:rsid w:val="00B36516"/>
    <w:rsid w:val="00B4757E"/>
    <w:rsid w:val="00B5399C"/>
    <w:rsid w:val="00B54B02"/>
    <w:rsid w:val="00B61768"/>
    <w:rsid w:val="00B64746"/>
    <w:rsid w:val="00B65D1D"/>
    <w:rsid w:val="00B65D84"/>
    <w:rsid w:val="00B662F3"/>
    <w:rsid w:val="00B87750"/>
    <w:rsid w:val="00B96364"/>
    <w:rsid w:val="00BA4260"/>
    <w:rsid w:val="00BA592B"/>
    <w:rsid w:val="00BB29DE"/>
    <w:rsid w:val="00BB6521"/>
    <w:rsid w:val="00BC24D2"/>
    <w:rsid w:val="00BC7B69"/>
    <w:rsid w:val="00BD41CF"/>
    <w:rsid w:val="00BD594D"/>
    <w:rsid w:val="00BD6B39"/>
    <w:rsid w:val="00BD7358"/>
    <w:rsid w:val="00BE1FB5"/>
    <w:rsid w:val="00BE72E5"/>
    <w:rsid w:val="00BF5D29"/>
    <w:rsid w:val="00C001E6"/>
    <w:rsid w:val="00C02F44"/>
    <w:rsid w:val="00C101A3"/>
    <w:rsid w:val="00C14E14"/>
    <w:rsid w:val="00C15EEC"/>
    <w:rsid w:val="00C30F30"/>
    <w:rsid w:val="00C33686"/>
    <w:rsid w:val="00C40B48"/>
    <w:rsid w:val="00C41C35"/>
    <w:rsid w:val="00C42C48"/>
    <w:rsid w:val="00C57A9B"/>
    <w:rsid w:val="00C64D7B"/>
    <w:rsid w:val="00C64DE7"/>
    <w:rsid w:val="00C72D6D"/>
    <w:rsid w:val="00C8258B"/>
    <w:rsid w:val="00C86FE5"/>
    <w:rsid w:val="00C91480"/>
    <w:rsid w:val="00CA491C"/>
    <w:rsid w:val="00CA5B2D"/>
    <w:rsid w:val="00CB2B5E"/>
    <w:rsid w:val="00CC3277"/>
    <w:rsid w:val="00CC34F2"/>
    <w:rsid w:val="00CD4DE4"/>
    <w:rsid w:val="00CD57B2"/>
    <w:rsid w:val="00CD5915"/>
    <w:rsid w:val="00CD62D4"/>
    <w:rsid w:val="00CE36EE"/>
    <w:rsid w:val="00CF0D8D"/>
    <w:rsid w:val="00CF1D93"/>
    <w:rsid w:val="00D01528"/>
    <w:rsid w:val="00D018DA"/>
    <w:rsid w:val="00D018EF"/>
    <w:rsid w:val="00D03244"/>
    <w:rsid w:val="00D05105"/>
    <w:rsid w:val="00D0634D"/>
    <w:rsid w:val="00D07FA7"/>
    <w:rsid w:val="00D11D9E"/>
    <w:rsid w:val="00D120DC"/>
    <w:rsid w:val="00D12914"/>
    <w:rsid w:val="00D212DA"/>
    <w:rsid w:val="00D22E2A"/>
    <w:rsid w:val="00D439A1"/>
    <w:rsid w:val="00D52C5D"/>
    <w:rsid w:val="00D56E78"/>
    <w:rsid w:val="00D63AA9"/>
    <w:rsid w:val="00D76340"/>
    <w:rsid w:val="00D85EDD"/>
    <w:rsid w:val="00D86C32"/>
    <w:rsid w:val="00D955A2"/>
    <w:rsid w:val="00D96AE7"/>
    <w:rsid w:val="00D9705E"/>
    <w:rsid w:val="00DB3743"/>
    <w:rsid w:val="00DB4403"/>
    <w:rsid w:val="00DC7AEF"/>
    <w:rsid w:val="00DD3B92"/>
    <w:rsid w:val="00DD3FE3"/>
    <w:rsid w:val="00DE5852"/>
    <w:rsid w:val="00DF1102"/>
    <w:rsid w:val="00DF5946"/>
    <w:rsid w:val="00E0236A"/>
    <w:rsid w:val="00E050EB"/>
    <w:rsid w:val="00E125DD"/>
    <w:rsid w:val="00E12A46"/>
    <w:rsid w:val="00E148B1"/>
    <w:rsid w:val="00E159B4"/>
    <w:rsid w:val="00E17704"/>
    <w:rsid w:val="00E17B48"/>
    <w:rsid w:val="00E25D2A"/>
    <w:rsid w:val="00E3356E"/>
    <w:rsid w:val="00E40845"/>
    <w:rsid w:val="00E50071"/>
    <w:rsid w:val="00E500D8"/>
    <w:rsid w:val="00E52A6D"/>
    <w:rsid w:val="00E56AD7"/>
    <w:rsid w:val="00E57544"/>
    <w:rsid w:val="00E60791"/>
    <w:rsid w:val="00E63AF6"/>
    <w:rsid w:val="00E72A01"/>
    <w:rsid w:val="00E72E32"/>
    <w:rsid w:val="00E735C9"/>
    <w:rsid w:val="00E74B5B"/>
    <w:rsid w:val="00E82137"/>
    <w:rsid w:val="00E85281"/>
    <w:rsid w:val="00E86ABC"/>
    <w:rsid w:val="00E91A27"/>
    <w:rsid w:val="00E9241F"/>
    <w:rsid w:val="00EA3C49"/>
    <w:rsid w:val="00EB238E"/>
    <w:rsid w:val="00EB630C"/>
    <w:rsid w:val="00EB68A3"/>
    <w:rsid w:val="00EC2A5A"/>
    <w:rsid w:val="00EC4441"/>
    <w:rsid w:val="00EC7241"/>
    <w:rsid w:val="00ED0502"/>
    <w:rsid w:val="00ED3247"/>
    <w:rsid w:val="00ED64B0"/>
    <w:rsid w:val="00EE2F12"/>
    <w:rsid w:val="00EE4735"/>
    <w:rsid w:val="00EE7544"/>
    <w:rsid w:val="00EF4773"/>
    <w:rsid w:val="00EF62BA"/>
    <w:rsid w:val="00EF7D98"/>
    <w:rsid w:val="00F04567"/>
    <w:rsid w:val="00F138E0"/>
    <w:rsid w:val="00F30A40"/>
    <w:rsid w:val="00F34ABF"/>
    <w:rsid w:val="00F361CD"/>
    <w:rsid w:val="00F3701A"/>
    <w:rsid w:val="00F435D4"/>
    <w:rsid w:val="00F4785C"/>
    <w:rsid w:val="00F52731"/>
    <w:rsid w:val="00F5428A"/>
    <w:rsid w:val="00F55377"/>
    <w:rsid w:val="00F57525"/>
    <w:rsid w:val="00F623CA"/>
    <w:rsid w:val="00F66A4F"/>
    <w:rsid w:val="00F71A42"/>
    <w:rsid w:val="00F75F41"/>
    <w:rsid w:val="00F8178D"/>
    <w:rsid w:val="00F82289"/>
    <w:rsid w:val="00F856CB"/>
    <w:rsid w:val="00F86216"/>
    <w:rsid w:val="00F866E0"/>
    <w:rsid w:val="00F86809"/>
    <w:rsid w:val="00FA3922"/>
    <w:rsid w:val="00FA573E"/>
    <w:rsid w:val="00FA5ACE"/>
    <w:rsid w:val="00FA6B2B"/>
    <w:rsid w:val="00FB7B97"/>
    <w:rsid w:val="00FC1DB7"/>
    <w:rsid w:val="00FD391D"/>
    <w:rsid w:val="00FD3CBC"/>
    <w:rsid w:val="00FD54EC"/>
    <w:rsid w:val="00FD7B6B"/>
    <w:rsid w:val="00FE3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B648"/>
  <w15:docId w15:val="{8C4ABD44-5812-43A4-BA4E-F0CE09FC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EDD"/>
  </w:style>
  <w:style w:type="paragraph" w:styleId="1">
    <w:name w:val="heading 1"/>
    <w:basedOn w:val="a"/>
    <w:link w:val="10"/>
    <w:uiPriority w:val="9"/>
    <w:qFormat/>
    <w:rsid w:val="00EF47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9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6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6AD7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784FE7"/>
  </w:style>
  <w:style w:type="paragraph" w:styleId="a7">
    <w:name w:val="header"/>
    <w:basedOn w:val="a"/>
    <w:link w:val="a8"/>
    <w:uiPriority w:val="99"/>
    <w:unhideWhenUsed/>
    <w:rsid w:val="00E57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544"/>
  </w:style>
  <w:style w:type="paragraph" w:styleId="a9">
    <w:name w:val="footer"/>
    <w:basedOn w:val="a"/>
    <w:link w:val="aa"/>
    <w:uiPriority w:val="99"/>
    <w:semiHidden/>
    <w:unhideWhenUsed/>
    <w:rsid w:val="00E57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7544"/>
  </w:style>
  <w:style w:type="paragraph" w:styleId="ab">
    <w:name w:val="List Paragraph"/>
    <w:basedOn w:val="a"/>
    <w:link w:val="ac"/>
    <w:qFormat/>
    <w:rsid w:val="004D3A0E"/>
    <w:pPr>
      <w:ind w:left="720"/>
      <w:contextualSpacing/>
    </w:pPr>
  </w:style>
  <w:style w:type="paragraph" w:customStyle="1" w:styleId="Style7">
    <w:name w:val="Style7"/>
    <w:basedOn w:val="a"/>
    <w:uiPriority w:val="99"/>
    <w:rsid w:val="00010D97"/>
    <w:pPr>
      <w:widowControl w:val="0"/>
      <w:autoSpaceDE w:val="0"/>
      <w:autoSpaceDN w:val="0"/>
      <w:adjustRightInd w:val="0"/>
      <w:spacing w:after="0" w:line="305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10D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47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865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58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Абзац списка Знак"/>
    <w:link w:val="ab"/>
    <w:locked/>
    <w:rsid w:val="00C14E14"/>
  </w:style>
  <w:style w:type="character" w:styleId="ad">
    <w:name w:val="Hyperlink"/>
    <w:basedOn w:val="a0"/>
    <w:uiPriority w:val="99"/>
    <w:unhideWhenUsed/>
    <w:rsid w:val="00C14E14"/>
    <w:rPr>
      <w:color w:val="0000FF"/>
      <w:u w:val="single"/>
    </w:rPr>
  </w:style>
  <w:style w:type="paragraph" w:styleId="ae">
    <w:name w:val="No Spacing"/>
    <w:uiPriority w:val="1"/>
    <w:qFormat/>
    <w:rsid w:val="00EC7241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uiPriority w:val="99"/>
    <w:unhideWhenUsed/>
    <w:rsid w:val="00BF5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basedOn w:val="a0"/>
    <w:link w:val="11"/>
    <w:locked/>
    <w:rsid w:val="0026657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0"/>
    <w:rsid w:val="0026657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la.bezformata.com/word/pravoprimenitelnoj/1846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7C11557C4D44EDDEA0B4BA72D8C46C858D79D000EA8F3384B3C5B29B4DEE5D08EEC8A4F0217920F9BF056FF438B591ED0EC5F4FE0847F72p2j7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2;&#1072;&#1075;&#1086;&#1084;&#1077;&#1076;\Desktop\&#1087;&#1086;&#1083;&#1086;&#1078;&#1077;&#1085;&#1080;&#1077;\&#1055;&#1086;&#1083;&#1086;&#1078;&#1077;&#1085;&#1080;&#1077;%20&#1075;&#1077;&#1086;&#1085;&#1072;&#1076;&#1079;&#1086;&#1088;%20&#1086;&#1082;&#1086;&#1085;&#1095;&#1072;&#1090;&#1077;&#1083;&#1100;&#1085;&#1099;&#1081;%20%20&#1086;&#1082;&#1086;&#1085;&#1095;&#1072;&#1090;&#1077;&#1083;&#1100;&#1085;&#1099;&#108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3D194-31FC-464D-982C-87001D6E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9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04-User</dc:creator>
  <cp:lastModifiedBy>Магомед Абасов</cp:lastModifiedBy>
  <cp:revision>9</cp:revision>
  <cp:lastPrinted>2022-03-31T09:41:00Z</cp:lastPrinted>
  <dcterms:created xsi:type="dcterms:W3CDTF">2024-03-18T09:20:00Z</dcterms:created>
  <dcterms:modified xsi:type="dcterms:W3CDTF">2024-03-19T10:02:00Z</dcterms:modified>
</cp:coreProperties>
</file>